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15076" w14:textId="1D36CD35" w:rsidR="000A3153" w:rsidRPr="00EC1ADE" w:rsidRDefault="000A3153" w:rsidP="00173BA7">
      <w:pPr>
        <w:spacing w:after="0"/>
        <w:ind w:left="567" w:hanging="567"/>
        <w:jc w:val="right"/>
        <w:rPr>
          <w:bCs/>
          <w:sz w:val="20"/>
          <w:szCs w:val="20"/>
          <w:u w:val="single"/>
        </w:rPr>
      </w:pPr>
      <w:r w:rsidRPr="00EC1ADE">
        <w:rPr>
          <w:bCs/>
          <w:sz w:val="20"/>
          <w:szCs w:val="20"/>
          <w:u w:val="single"/>
        </w:rPr>
        <w:t>Z</w:t>
      </w:r>
      <w:r w:rsidR="0034058E">
        <w:rPr>
          <w:bCs/>
          <w:sz w:val="20"/>
          <w:szCs w:val="20"/>
          <w:u w:val="single"/>
        </w:rPr>
        <w:t>ałącznik nr 6</w:t>
      </w:r>
      <w:r w:rsidR="00C92678">
        <w:rPr>
          <w:bCs/>
          <w:sz w:val="20"/>
          <w:szCs w:val="20"/>
          <w:u w:val="single"/>
        </w:rPr>
        <w:t>a</w:t>
      </w:r>
      <w:r w:rsidRPr="00EC1ADE">
        <w:rPr>
          <w:bCs/>
          <w:sz w:val="20"/>
          <w:szCs w:val="20"/>
          <w:u w:val="single"/>
        </w:rPr>
        <w:t xml:space="preserve"> do SIWZ</w:t>
      </w:r>
    </w:p>
    <w:p w14:paraId="1C689EC7" w14:textId="77777777" w:rsidR="000A3153" w:rsidRPr="00EC1ADE" w:rsidRDefault="000A3153" w:rsidP="007B6388">
      <w:pPr>
        <w:spacing w:line="240" w:lineRule="auto"/>
        <w:ind w:left="567" w:hanging="567"/>
        <w:jc w:val="center"/>
        <w:rPr>
          <w:bCs/>
          <w:sz w:val="24"/>
          <w:szCs w:val="24"/>
        </w:rPr>
      </w:pPr>
      <w:r w:rsidRPr="00EC1ADE">
        <w:rPr>
          <w:rFonts w:cs="Verdana"/>
          <w:b/>
          <w:bCs/>
          <w:sz w:val="24"/>
          <w:szCs w:val="24"/>
        </w:rPr>
        <w:t xml:space="preserve">UMOWA NR  </w:t>
      </w:r>
      <w:r w:rsidRPr="00EC1ADE">
        <w:rPr>
          <w:rFonts w:cs="Verdana"/>
          <w:bCs/>
          <w:sz w:val="24"/>
          <w:szCs w:val="24"/>
        </w:rPr>
        <w:t>……</w:t>
      </w:r>
    </w:p>
    <w:p w14:paraId="749FFEF3" w14:textId="77777777" w:rsidR="000A3153" w:rsidRPr="00EC1ADE" w:rsidRDefault="000A3153" w:rsidP="007B6388">
      <w:pPr>
        <w:shd w:val="clear" w:color="auto" w:fill="FFFFFF"/>
        <w:spacing w:after="389" w:line="240" w:lineRule="auto"/>
        <w:ind w:left="567" w:hanging="567"/>
        <w:jc w:val="center"/>
        <w:rPr>
          <w:rFonts w:cs="Verdana"/>
          <w:color w:val="000000"/>
          <w:spacing w:val="4"/>
          <w:sz w:val="24"/>
          <w:szCs w:val="24"/>
        </w:rPr>
      </w:pPr>
      <w:r w:rsidRPr="00EC1ADE">
        <w:rPr>
          <w:rFonts w:cs="Verdana"/>
          <w:b/>
          <w:bCs/>
          <w:color w:val="000000"/>
          <w:spacing w:val="8"/>
          <w:sz w:val="24"/>
          <w:szCs w:val="24"/>
        </w:rPr>
        <w:t>o roboty budowlane</w:t>
      </w:r>
    </w:p>
    <w:p w14:paraId="39049522" w14:textId="77777777" w:rsidR="000A3153" w:rsidRPr="00EC1ADE" w:rsidRDefault="000A3153" w:rsidP="007B6388">
      <w:pPr>
        <w:shd w:val="clear" w:color="auto" w:fill="FFFFFF"/>
        <w:spacing w:before="120" w:after="0"/>
        <w:ind w:left="567" w:hanging="567"/>
        <w:rPr>
          <w:rFonts w:cs="Verdana"/>
          <w:sz w:val="20"/>
          <w:szCs w:val="20"/>
        </w:rPr>
      </w:pPr>
      <w:r w:rsidRPr="00EC1ADE">
        <w:rPr>
          <w:rFonts w:cs="Verdana"/>
          <w:color w:val="000000"/>
          <w:sz w:val="20"/>
          <w:szCs w:val="20"/>
        </w:rPr>
        <w:t xml:space="preserve">zawarta w dniu </w:t>
      </w:r>
      <w:r w:rsidRPr="00EC1ADE">
        <w:rPr>
          <w:rFonts w:cs="Verdana"/>
          <w:bCs/>
          <w:color w:val="000000"/>
          <w:sz w:val="20"/>
          <w:szCs w:val="20"/>
        </w:rPr>
        <w:t>………….</w:t>
      </w:r>
      <w:r w:rsidRPr="00EC1ADE">
        <w:rPr>
          <w:rFonts w:cs="Verdana"/>
          <w:color w:val="000000"/>
          <w:sz w:val="20"/>
          <w:szCs w:val="20"/>
        </w:rPr>
        <w:t xml:space="preserve"> roku w Ujeździe pomiędzy:</w:t>
      </w:r>
    </w:p>
    <w:p w14:paraId="7FD9FFB5" w14:textId="77777777" w:rsidR="000A3153" w:rsidRPr="00EC1ADE" w:rsidRDefault="000A3153" w:rsidP="007B6388">
      <w:pPr>
        <w:shd w:val="clear" w:color="auto" w:fill="FFFFFF"/>
        <w:spacing w:after="0"/>
        <w:ind w:left="567" w:hanging="567"/>
        <w:rPr>
          <w:rFonts w:cs="Verdana"/>
          <w:sz w:val="20"/>
          <w:szCs w:val="20"/>
        </w:rPr>
      </w:pPr>
      <w:r w:rsidRPr="00EC1ADE">
        <w:rPr>
          <w:rFonts w:cs="Verdana"/>
          <w:b/>
          <w:bCs/>
          <w:color w:val="000000"/>
          <w:sz w:val="20"/>
          <w:szCs w:val="20"/>
        </w:rPr>
        <w:t>Gminą Ujazd</w:t>
      </w:r>
    </w:p>
    <w:p w14:paraId="6933B218" w14:textId="77777777" w:rsidR="000A3153" w:rsidRPr="00EC1ADE" w:rsidRDefault="000A3153" w:rsidP="007B6388">
      <w:pPr>
        <w:shd w:val="clear" w:color="auto" w:fill="FFFFFF"/>
        <w:spacing w:after="0"/>
        <w:ind w:left="567" w:hanging="567"/>
        <w:rPr>
          <w:rFonts w:cs="Verdana"/>
          <w:color w:val="000000"/>
          <w:sz w:val="20"/>
          <w:szCs w:val="20"/>
        </w:rPr>
      </w:pPr>
      <w:r w:rsidRPr="00EC1ADE">
        <w:rPr>
          <w:rFonts w:cs="Verdana"/>
          <w:color w:val="000000"/>
          <w:sz w:val="20"/>
          <w:szCs w:val="20"/>
        </w:rPr>
        <w:t xml:space="preserve">Pl. Kościuszki 6, </w:t>
      </w:r>
    </w:p>
    <w:p w14:paraId="7F443FEC" w14:textId="77777777" w:rsidR="000A3153" w:rsidRPr="00EC1ADE" w:rsidRDefault="000A3153" w:rsidP="007B6388">
      <w:pPr>
        <w:shd w:val="clear" w:color="auto" w:fill="FFFFFF"/>
        <w:spacing w:after="0"/>
        <w:ind w:left="567" w:hanging="567"/>
        <w:rPr>
          <w:rFonts w:cs="Verdana"/>
          <w:sz w:val="20"/>
          <w:szCs w:val="20"/>
        </w:rPr>
      </w:pPr>
      <w:r w:rsidRPr="00EC1ADE">
        <w:rPr>
          <w:rFonts w:cs="Verdana"/>
          <w:color w:val="000000"/>
          <w:sz w:val="20"/>
          <w:szCs w:val="20"/>
        </w:rPr>
        <w:t>97-225 Ujazd</w:t>
      </w:r>
    </w:p>
    <w:p w14:paraId="78552E93" w14:textId="77777777" w:rsidR="000A3153" w:rsidRPr="00EC1ADE" w:rsidRDefault="000A3153" w:rsidP="007B6388">
      <w:pPr>
        <w:shd w:val="clear" w:color="auto" w:fill="FFFFFF"/>
        <w:spacing w:after="0"/>
        <w:ind w:left="567" w:hanging="567"/>
        <w:rPr>
          <w:rFonts w:cs="Verdana"/>
          <w:sz w:val="20"/>
          <w:szCs w:val="20"/>
        </w:rPr>
      </w:pPr>
      <w:r w:rsidRPr="00EC1ADE">
        <w:rPr>
          <w:rFonts w:cs="Verdana"/>
          <w:color w:val="000000"/>
          <w:sz w:val="20"/>
          <w:szCs w:val="20"/>
        </w:rPr>
        <w:t>NIP 773-22-22-057</w:t>
      </w:r>
    </w:p>
    <w:p w14:paraId="76E8C8B1" w14:textId="77777777" w:rsidR="000A3153" w:rsidRPr="00EC1ADE" w:rsidRDefault="000A3153" w:rsidP="007B6388">
      <w:pPr>
        <w:shd w:val="clear" w:color="auto" w:fill="FFFFFF"/>
        <w:tabs>
          <w:tab w:val="left" w:leader="underscore" w:pos="6341"/>
        </w:tabs>
        <w:spacing w:before="120" w:after="0"/>
        <w:ind w:left="567" w:hanging="567"/>
        <w:rPr>
          <w:rFonts w:cs="Verdana"/>
          <w:color w:val="000000"/>
          <w:sz w:val="20"/>
          <w:szCs w:val="20"/>
        </w:rPr>
      </w:pPr>
      <w:r w:rsidRPr="00EC1ADE">
        <w:rPr>
          <w:rFonts w:cs="Verdana"/>
          <w:color w:val="000000"/>
          <w:sz w:val="20"/>
          <w:szCs w:val="20"/>
        </w:rPr>
        <w:t xml:space="preserve">reprezentowaną przez </w:t>
      </w:r>
    </w:p>
    <w:p w14:paraId="5B6821EA" w14:textId="77777777" w:rsidR="000A3153" w:rsidRPr="00EC1ADE" w:rsidRDefault="000A3153" w:rsidP="007B6388">
      <w:pPr>
        <w:shd w:val="clear" w:color="auto" w:fill="FFFFFF"/>
        <w:tabs>
          <w:tab w:val="left" w:leader="underscore" w:pos="6341"/>
        </w:tabs>
        <w:spacing w:before="120" w:after="0"/>
        <w:ind w:left="567" w:hanging="567"/>
        <w:rPr>
          <w:rFonts w:cs="Verdana"/>
          <w:sz w:val="20"/>
          <w:szCs w:val="20"/>
        </w:rPr>
      </w:pPr>
      <w:r w:rsidRPr="00EC1ADE">
        <w:rPr>
          <w:rFonts w:cs="Verdana"/>
          <w:color w:val="000000"/>
          <w:sz w:val="20"/>
          <w:szCs w:val="20"/>
        </w:rPr>
        <w:t>………………………………………</w:t>
      </w:r>
      <w:r w:rsidR="007B6388" w:rsidRPr="00EC1ADE">
        <w:rPr>
          <w:rFonts w:cs="Verdana"/>
          <w:color w:val="000000"/>
          <w:sz w:val="20"/>
          <w:szCs w:val="20"/>
        </w:rPr>
        <w:t>…………</w:t>
      </w:r>
    </w:p>
    <w:p w14:paraId="44E9F256" w14:textId="77777777" w:rsidR="007B6388" w:rsidRPr="00EC1ADE" w:rsidRDefault="007B6388" w:rsidP="007B6388">
      <w:pPr>
        <w:shd w:val="clear" w:color="auto" w:fill="FFFFFF"/>
        <w:tabs>
          <w:tab w:val="left" w:leader="underscore" w:pos="6677"/>
        </w:tabs>
        <w:spacing w:before="120" w:after="0"/>
        <w:ind w:left="567" w:hanging="567"/>
        <w:rPr>
          <w:rFonts w:cs="Verdana"/>
          <w:color w:val="000000"/>
          <w:sz w:val="20"/>
          <w:szCs w:val="20"/>
        </w:rPr>
      </w:pPr>
      <w:r w:rsidRPr="00EC1ADE">
        <w:rPr>
          <w:rFonts w:cs="Verdana"/>
          <w:color w:val="000000"/>
          <w:sz w:val="20"/>
          <w:szCs w:val="20"/>
        </w:rPr>
        <w:t>zwaną dalej „Zamawiającym"</w:t>
      </w:r>
      <w:r w:rsidR="00617CC4" w:rsidRPr="00EC1ADE">
        <w:rPr>
          <w:rFonts w:cs="Verdana"/>
          <w:color w:val="000000"/>
          <w:sz w:val="20"/>
          <w:szCs w:val="20"/>
        </w:rPr>
        <w:t xml:space="preserve"> lub „Inwestorem”</w:t>
      </w:r>
      <w:r w:rsidRPr="00EC1ADE">
        <w:rPr>
          <w:rFonts w:cs="Verdana"/>
          <w:color w:val="000000"/>
          <w:sz w:val="20"/>
          <w:szCs w:val="20"/>
        </w:rPr>
        <w:t>,</w:t>
      </w:r>
    </w:p>
    <w:p w14:paraId="5E02AF66" w14:textId="77777777" w:rsidR="000A3153" w:rsidRPr="00EC1ADE" w:rsidRDefault="000A3153" w:rsidP="007B6388">
      <w:pPr>
        <w:shd w:val="clear" w:color="auto" w:fill="FFFFFF"/>
        <w:tabs>
          <w:tab w:val="left" w:leader="underscore" w:pos="6677"/>
        </w:tabs>
        <w:spacing w:before="120" w:after="0"/>
        <w:ind w:left="567" w:hanging="567"/>
        <w:rPr>
          <w:rFonts w:cs="Verdana"/>
          <w:color w:val="000000"/>
          <w:sz w:val="20"/>
          <w:szCs w:val="20"/>
        </w:rPr>
      </w:pPr>
      <w:r w:rsidRPr="00EC1ADE">
        <w:rPr>
          <w:rFonts w:cs="Verdana"/>
          <w:color w:val="000000"/>
          <w:sz w:val="20"/>
          <w:szCs w:val="20"/>
        </w:rPr>
        <w:t>a ………………………………………………</w:t>
      </w:r>
    </w:p>
    <w:p w14:paraId="280FB3F3" w14:textId="77777777" w:rsidR="000A3153" w:rsidRPr="00EC1ADE" w:rsidRDefault="000A3153" w:rsidP="007B6388">
      <w:pPr>
        <w:shd w:val="clear" w:color="auto" w:fill="FFFFFF"/>
        <w:spacing w:before="120" w:after="0"/>
        <w:ind w:left="567" w:right="6451" w:hanging="567"/>
        <w:jc w:val="both"/>
        <w:rPr>
          <w:rFonts w:cs="Verdana"/>
          <w:color w:val="000000"/>
          <w:sz w:val="20"/>
          <w:szCs w:val="20"/>
        </w:rPr>
      </w:pPr>
      <w:r w:rsidRPr="00EC1ADE">
        <w:rPr>
          <w:rFonts w:cs="Verdana"/>
          <w:color w:val="000000"/>
          <w:sz w:val="20"/>
          <w:szCs w:val="20"/>
        </w:rPr>
        <w:t xml:space="preserve">NIP </w:t>
      </w:r>
    </w:p>
    <w:p w14:paraId="7D772739" w14:textId="77777777" w:rsidR="000A3153" w:rsidRPr="00EC1ADE" w:rsidRDefault="000A3153" w:rsidP="007B6388">
      <w:pPr>
        <w:shd w:val="clear" w:color="auto" w:fill="FFFFFF"/>
        <w:spacing w:before="120" w:after="0"/>
        <w:ind w:left="567" w:right="6451" w:hanging="567"/>
        <w:jc w:val="both"/>
        <w:rPr>
          <w:rFonts w:cs="Verdana"/>
          <w:color w:val="000000"/>
          <w:sz w:val="20"/>
          <w:szCs w:val="20"/>
        </w:rPr>
      </w:pPr>
      <w:r w:rsidRPr="00EC1ADE">
        <w:rPr>
          <w:rFonts w:cs="Verdana"/>
          <w:color w:val="000000"/>
          <w:sz w:val="20"/>
          <w:szCs w:val="20"/>
        </w:rPr>
        <w:t>reprezentowaną przez:</w:t>
      </w:r>
    </w:p>
    <w:p w14:paraId="5F28AD84" w14:textId="77777777" w:rsidR="000A3153" w:rsidRPr="00EC1ADE" w:rsidRDefault="000A3153" w:rsidP="007B6388">
      <w:pPr>
        <w:shd w:val="clear" w:color="auto" w:fill="FFFFFF"/>
        <w:spacing w:before="120" w:after="0"/>
        <w:ind w:left="567" w:right="3852" w:hanging="567"/>
        <w:jc w:val="both"/>
        <w:rPr>
          <w:rFonts w:cs="Verdana"/>
          <w:color w:val="000000"/>
          <w:sz w:val="20"/>
          <w:szCs w:val="20"/>
        </w:rPr>
      </w:pPr>
      <w:r w:rsidRPr="00EC1ADE">
        <w:rPr>
          <w:rFonts w:cs="Verdana"/>
          <w:color w:val="000000"/>
          <w:sz w:val="20"/>
          <w:szCs w:val="20"/>
        </w:rPr>
        <w:t>…………………………………</w:t>
      </w:r>
      <w:r w:rsidR="007B6388" w:rsidRPr="00EC1ADE">
        <w:rPr>
          <w:rFonts w:cs="Verdana"/>
          <w:color w:val="000000"/>
          <w:sz w:val="20"/>
          <w:szCs w:val="20"/>
        </w:rPr>
        <w:t>……………….</w:t>
      </w:r>
    </w:p>
    <w:p w14:paraId="36958BE0" w14:textId="77777777" w:rsidR="000A3153" w:rsidRPr="00EC1ADE" w:rsidRDefault="000A3153" w:rsidP="007B6388">
      <w:pPr>
        <w:shd w:val="clear" w:color="auto" w:fill="FFFFFF"/>
        <w:spacing w:before="120" w:after="0"/>
        <w:ind w:left="567" w:right="72" w:hanging="567"/>
        <w:jc w:val="both"/>
        <w:rPr>
          <w:rFonts w:cs="Verdana"/>
          <w:color w:val="000000"/>
          <w:sz w:val="20"/>
          <w:szCs w:val="20"/>
        </w:rPr>
      </w:pPr>
      <w:r w:rsidRPr="00EC1ADE">
        <w:rPr>
          <w:rFonts w:cs="Verdana"/>
          <w:color w:val="000000"/>
          <w:sz w:val="20"/>
          <w:szCs w:val="20"/>
        </w:rPr>
        <w:t>zwaną dalej „Wykonawcą", zaś łącznie zwanymi w dalszej części niniejszej Umowy „Stronami".</w:t>
      </w:r>
    </w:p>
    <w:p w14:paraId="2223F1EF" w14:textId="77777777" w:rsidR="000A3153" w:rsidRPr="00EC1ADE" w:rsidRDefault="000A3153" w:rsidP="007B6388">
      <w:pPr>
        <w:spacing w:before="120" w:after="0"/>
        <w:jc w:val="both"/>
        <w:rPr>
          <w:rFonts w:cs="Verdana"/>
          <w:sz w:val="20"/>
          <w:szCs w:val="20"/>
        </w:rPr>
      </w:pPr>
      <w:r w:rsidRPr="00EC1ADE">
        <w:rPr>
          <w:rFonts w:cs="Verdana"/>
          <w:sz w:val="20"/>
          <w:szCs w:val="20"/>
        </w:rPr>
        <w:t xml:space="preserve">Niniejsza umowa zostaje zawarta w wyniku wyboru oferty Wykonawcy po przeprowadzeniu przez Zamawiającego postępowania o udzielenia zamówienia publicznego w trybie przetargu nieograniczonego na: </w:t>
      </w:r>
    </w:p>
    <w:p w14:paraId="59E82BDE" w14:textId="77777777" w:rsidR="00C92678" w:rsidRPr="00C92678" w:rsidRDefault="00C92678" w:rsidP="00816452">
      <w:pPr>
        <w:shd w:val="clear" w:color="auto" w:fill="FFE599"/>
        <w:tabs>
          <w:tab w:val="left" w:pos="0"/>
          <w:tab w:val="center" w:pos="4536"/>
          <w:tab w:val="right" w:pos="9072"/>
          <w:tab w:val="right" w:pos="9923"/>
        </w:tabs>
        <w:spacing w:before="120" w:after="120" w:line="240" w:lineRule="auto"/>
        <w:jc w:val="center"/>
        <w:rPr>
          <w:rFonts w:asciiTheme="minorHAnsi" w:eastAsiaTheme="minorEastAsia" w:hAnsiTheme="minorHAnsi"/>
          <w:b/>
          <w:sz w:val="28"/>
          <w:szCs w:val="28"/>
        </w:rPr>
      </w:pPr>
      <w:r w:rsidRPr="00C92678">
        <w:rPr>
          <w:rFonts w:asciiTheme="minorHAnsi" w:eastAsiaTheme="minorEastAsia" w:hAnsiTheme="minorHAnsi" w:cstheme="minorHAnsi"/>
          <w:sz w:val="21"/>
          <w:szCs w:val="21"/>
        </w:rPr>
        <w:t xml:space="preserve">na: </w:t>
      </w:r>
      <w:bookmarkStart w:id="0" w:name="_Hlk18672010"/>
      <w:r w:rsidRPr="00C92678">
        <w:rPr>
          <w:rFonts w:asciiTheme="minorHAnsi" w:eastAsiaTheme="minorEastAsia" w:hAnsiTheme="minorHAnsi"/>
          <w:b/>
          <w:sz w:val="28"/>
          <w:szCs w:val="28"/>
        </w:rPr>
        <w:t>Rozbudowa ulicy Przedszkolnej oraz Przebudowa ulicy Sienkiewicza w miejscowości Ujazd</w:t>
      </w:r>
    </w:p>
    <w:p w14:paraId="3AE7C7FA" w14:textId="77777777" w:rsidR="00C92678" w:rsidRPr="00C92678" w:rsidRDefault="00C92678" w:rsidP="00C92678">
      <w:pPr>
        <w:shd w:val="clear" w:color="auto" w:fill="FFE599" w:themeFill="accent4" w:themeFillTint="66"/>
        <w:tabs>
          <w:tab w:val="left" w:pos="0"/>
          <w:tab w:val="center" w:pos="4536"/>
          <w:tab w:val="right" w:pos="9072"/>
          <w:tab w:val="right" w:pos="9923"/>
        </w:tabs>
        <w:spacing w:after="0" w:line="240" w:lineRule="auto"/>
        <w:jc w:val="center"/>
        <w:rPr>
          <w:rFonts w:asciiTheme="minorHAnsi" w:eastAsiaTheme="minorEastAsia" w:hAnsiTheme="minorHAnsi"/>
          <w:b/>
          <w:sz w:val="24"/>
          <w:szCs w:val="24"/>
        </w:rPr>
      </w:pPr>
      <w:r w:rsidRPr="00C92678">
        <w:rPr>
          <w:rFonts w:asciiTheme="minorHAnsi" w:eastAsiaTheme="minorEastAsia" w:hAnsiTheme="minorHAnsi"/>
          <w:b/>
          <w:sz w:val="24"/>
          <w:szCs w:val="24"/>
        </w:rPr>
        <w:t>Część I „Rozbudowa drogi gminnej w miejscowości Ujazd ulica Przedszkolna”.</w:t>
      </w:r>
    </w:p>
    <w:bookmarkEnd w:id="0"/>
    <w:p w14:paraId="584FA7CB" w14:textId="77777777" w:rsidR="000A3153" w:rsidRPr="00EC1ADE" w:rsidRDefault="000A3153" w:rsidP="00C8469F">
      <w:pPr>
        <w:spacing w:before="240" w:after="0"/>
        <w:ind w:left="567" w:hanging="567"/>
        <w:jc w:val="center"/>
        <w:rPr>
          <w:rFonts w:cs="Verdana"/>
          <w:sz w:val="20"/>
          <w:szCs w:val="20"/>
        </w:rPr>
      </w:pPr>
      <w:r w:rsidRPr="00EC1ADE">
        <w:rPr>
          <w:rFonts w:cs="Verdana"/>
          <w:b/>
          <w:bCs/>
          <w:color w:val="000000"/>
          <w:sz w:val="20"/>
          <w:szCs w:val="20"/>
        </w:rPr>
        <w:t>PRZEDMIOT UMOWY</w:t>
      </w:r>
    </w:p>
    <w:p w14:paraId="02E50B90" w14:textId="77777777" w:rsidR="000A3153" w:rsidRPr="00EC1ADE" w:rsidRDefault="000A3153" w:rsidP="006E43A0">
      <w:pPr>
        <w:shd w:val="clear" w:color="auto" w:fill="FFFFFF"/>
        <w:spacing w:before="120" w:after="0"/>
        <w:ind w:left="567" w:hanging="567"/>
        <w:jc w:val="center"/>
        <w:rPr>
          <w:rFonts w:cs="Verdana"/>
          <w:sz w:val="20"/>
          <w:szCs w:val="20"/>
        </w:rPr>
      </w:pPr>
      <w:r w:rsidRPr="00EC1ADE">
        <w:rPr>
          <w:rFonts w:cs="Verdana"/>
          <w:b/>
          <w:bCs/>
          <w:color w:val="000000"/>
          <w:sz w:val="20"/>
          <w:szCs w:val="20"/>
        </w:rPr>
        <w:t>§ 1.</w:t>
      </w:r>
    </w:p>
    <w:p w14:paraId="27F94D9C" w14:textId="4E747705" w:rsidR="00F9258E" w:rsidRPr="00F9258E" w:rsidRDefault="000A3153" w:rsidP="00F9258E">
      <w:pPr>
        <w:pStyle w:val="Akapitzlist"/>
        <w:numPr>
          <w:ilvl w:val="0"/>
          <w:numId w:val="22"/>
        </w:numPr>
        <w:spacing w:before="240" w:after="0"/>
        <w:ind w:left="0" w:firstLine="0"/>
        <w:rPr>
          <w:rFonts w:cs="Verdana"/>
          <w:b/>
          <w:bCs/>
          <w:color w:val="000000"/>
          <w:sz w:val="20"/>
          <w:szCs w:val="20"/>
        </w:rPr>
      </w:pPr>
      <w:r w:rsidRPr="00F9258E">
        <w:rPr>
          <w:sz w:val="20"/>
          <w:szCs w:val="20"/>
        </w:rPr>
        <w:t>Zamawiający powierza, a Wykonawca przyjmuje d</w:t>
      </w:r>
      <w:r w:rsidR="007B6388" w:rsidRPr="00F9258E">
        <w:rPr>
          <w:sz w:val="20"/>
          <w:szCs w:val="20"/>
        </w:rPr>
        <w:t xml:space="preserve">o wykonania roboty budowlane </w:t>
      </w:r>
      <w:r w:rsidR="00C47B09" w:rsidRPr="00F9258E">
        <w:rPr>
          <w:sz w:val="20"/>
          <w:szCs w:val="20"/>
        </w:rPr>
        <w:t>pn</w:t>
      </w:r>
      <w:bookmarkStart w:id="1" w:name="_Toc108499776"/>
      <w:bookmarkStart w:id="2" w:name="_Toc176243901"/>
      <w:r w:rsidR="006E318B">
        <w:rPr>
          <w:sz w:val="20"/>
          <w:szCs w:val="20"/>
        </w:rPr>
        <w:t>.:</w:t>
      </w:r>
      <w:r w:rsidR="00F9258E">
        <w:rPr>
          <w:sz w:val="20"/>
          <w:szCs w:val="20"/>
        </w:rPr>
        <w:t xml:space="preserve"> </w:t>
      </w:r>
      <w:r w:rsidR="00F9258E" w:rsidRPr="00F9258E">
        <w:rPr>
          <w:rFonts w:asciiTheme="minorHAnsi" w:hAnsiTheme="minorHAnsi"/>
          <w:b/>
          <w:sz w:val="20"/>
          <w:szCs w:val="20"/>
        </w:rPr>
        <w:t>„</w:t>
      </w:r>
      <w:r w:rsidR="00F9258E" w:rsidRPr="00F9258E">
        <w:rPr>
          <w:b/>
          <w:sz w:val="20"/>
          <w:szCs w:val="20"/>
        </w:rPr>
        <w:t xml:space="preserve">Rozbudowa drogi </w:t>
      </w:r>
    </w:p>
    <w:p w14:paraId="2223194A" w14:textId="1CC89FFE" w:rsidR="00D80EF1" w:rsidRPr="00F9258E" w:rsidRDefault="00F9258E" w:rsidP="00F9258E">
      <w:pPr>
        <w:pStyle w:val="Akapitzlist"/>
        <w:spacing w:before="240" w:after="0"/>
        <w:ind w:left="0"/>
        <w:rPr>
          <w:rFonts w:cs="Verdana"/>
          <w:b/>
          <w:bCs/>
          <w:color w:val="000000"/>
          <w:sz w:val="20"/>
          <w:szCs w:val="20"/>
        </w:rPr>
      </w:pPr>
      <w:r w:rsidRPr="00F9258E">
        <w:rPr>
          <w:b/>
          <w:sz w:val="20"/>
          <w:szCs w:val="20"/>
        </w:rPr>
        <w:t>gminnej w miejscowości Ujazd ulica Przed</w:t>
      </w:r>
      <w:r w:rsidR="00BE1D0B">
        <w:rPr>
          <w:b/>
          <w:sz w:val="20"/>
          <w:szCs w:val="20"/>
        </w:rPr>
        <w:t>szkolna</w:t>
      </w:r>
      <w:r w:rsidRPr="00F9258E">
        <w:rPr>
          <w:rFonts w:cs="Verdana"/>
          <w:b/>
          <w:bCs/>
          <w:color w:val="000000"/>
          <w:sz w:val="20"/>
          <w:szCs w:val="20"/>
        </w:rPr>
        <w:t>”</w:t>
      </w:r>
      <w:r w:rsidR="00DB7DA1">
        <w:rPr>
          <w:rFonts w:cs="Verdana"/>
          <w:b/>
          <w:bCs/>
          <w:color w:val="000000"/>
          <w:sz w:val="20"/>
          <w:szCs w:val="20"/>
        </w:rPr>
        <w:t>.</w:t>
      </w:r>
    </w:p>
    <w:p w14:paraId="378DFE88" w14:textId="77777777" w:rsidR="00734421" w:rsidRPr="00D80EF1" w:rsidRDefault="00D56A9E" w:rsidP="00CF15AC">
      <w:pPr>
        <w:pStyle w:val="Akapitzlist"/>
        <w:numPr>
          <w:ilvl w:val="0"/>
          <w:numId w:val="22"/>
        </w:numPr>
        <w:shd w:val="clear" w:color="auto" w:fill="FFFFFF"/>
        <w:spacing w:before="120" w:after="0"/>
        <w:ind w:left="567" w:hanging="567"/>
        <w:contextualSpacing w:val="0"/>
        <w:jc w:val="both"/>
        <w:rPr>
          <w:b/>
          <w:sz w:val="20"/>
          <w:szCs w:val="20"/>
        </w:rPr>
      </w:pPr>
      <w:r>
        <w:rPr>
          <w:sz w:val="20"/>
          <w:szCs w:val="20"/>
        </w:rPr>
        <w:t xml:space="preserve"> </w:t>
      </w:r>
      <w:r w:rsidR="00203064" w:rsidRPr="00D80EF1">
        <w:rPr>
          <w:sz w:val="20"/>
          <w:szCs w:val="20"/>
        </w:rPr>
        <w:t>Przedmiotem zamówienia jest:</w:t>
      </w:r>
    </w:p>
    <w:p w14:paraId="5D6A684B" w14:textId="448E0F74" w:rsidR="00B50EF5" w:rsidRPr="00544921" w:rsidRDefault="00565D05" w:rsidP="00D56A9E">
      <w:pPr>
        <w:pStyle w:val="Akapitzlist"/>
        <w:numPr>
          <w:ilvl w:val="1"/>
          <w:numId w:val="50"/>
        </w:numPr>
        <w:spacing w:before="240" w:after="0"/>
        <w:rPr>
          <w:rFonts w:asciiTheme="minorHAnsi" w:hAnsiTheme="minorHAnsi" w:cs="Verdana"/>
          <w:b/>
          <w:bCs/>
          <w:color w:val="000000"/>
          <w:sz w:val="20"/>
          <w:szCs w:val="20"/>
        </w:rPr>
      </w:pPr>
      <w:r w:rsidRPr="00544921">
        <w:rPr>
          <w:rFonts w:asciiTheme="minorHAnsi" w:hAnsiTheme="minorHAnsi"/>
          <w:b/>
          <w:sz w:val="20"/>
          <w:szCs w:val="20"/>
        </w:rPr>
        <w:t xml:space="preserve">     </w:t>
      </w:r>
      <w:r w:rsidR="00D56A9E" w:rsidRPr="00544921">
        <w:rPr>
          <w:rFonts w:asciiTheme="minorHAnsi" w:hAnsiTheme="minorHAnsi"/>
          <w:b/>
          <w:sz w:val="20"/>
          <w:szCs w:val="20"/>
        </w:rPr>
        <w:t>Rozbudowa drogi  gminnej w miejscowości Ujazd ulica Prze</w:t>
      </w:r>
      <w:r w:rsidR="00024882">
        <w:rPr>
          <w:rFonts w:asciiTheme="minorHAnsi" w:hAnsiTheme="minorHAnsi"/>
          <w:b/>
          <w:sz w:val="20"/>
          <w:szCs w:val="20"/>
        </w:rPr>
        <w:t>dszkolna</w:t>
      </w:r>
      <w:r w:rsidR="00CD1D0F" w:rsidRPr="00544921">
        <w:rPr>
          <w:rFonts w:asciiTheme="minorHAnsi" w:hAnsiTheme="minorHAnsi"/>
          <w:b/>
          <w:sz w:val="20"/>
          <w:szCs w:val="20"/>
        </w:rPr>
        <w:t xml:space="preserve"> </w:t>
      </w:r>
      <w:r w:rsidRPr="00544921">
        <w:rPr>
          <w:rFonts w:asciiTheme="minorHAnsi" w:hAnsiTheme="minorHAnsi"/>
          <w:b/>
          <w:sz w:val="20"/>
          <w:szCs w:val="20"/>
        </w:rPr>
        <w:t xml:space="preserve"> </w:t>
      </w:r>
      <w:r w:rsidR="00B50EF5" w:rsidRPr="00544921">
        <w:rPr>
          <w:rFonts w:asciiTheme="minorHAnsi" w:hAnsiTheme="minorHAnsi"/>
          <w:sz w:val="20"/>
          <w:szCs w:val="20"/>
        </w:rPr>
        <w:t>obejmuje:</w:t>
      </w:r>
      <w:r w:rsidR="00816452">
        <w:rPr>
          <w:rFonts w:asciiTheme="minorHAnsi" w:hAnsiTheme="minorHAnsi"/>
          <w:sz w:val="20"/>
          <w:szCs w:val="20"/>
        </w:rPr>
        <w:t xml:space="preserve"> m.in. </w:t>
      </w:r>
    </w:p>
    <w:p w14:paraId="6781E64A" w14:textId="77777777" w:rsidR="00C92678" w:rsidRPr="001C4F56" w:rsidRDefault="00C92678" w:rsidP="00C92678">
      <w:pPr>
        <w:pStyle w:val="Akapitzlist"/>
        <w:numPr>
          <w:ilvl w:val="0"/>
          <w:numId w:val="47"/>
        </w:numPr>
        <w:tabs>
          <w:tab w:val="left" w:pos="1134"/>
        </w:tabs>
        <w:spacing w:before="120" w:after="0" w:line="264" w:lineRule="auto"/>
        <w:jc w:val="both"/>
        <w:rPr>
          <w:sz w:val="20"/>
          <w:szCs w:val="20"/>
        </w:rPr>
      </w:pPr>
      <w:r>
        <w:rPr>
          <w:sz w:val="20"/>
          <w:szCs w:val="20"/>
        </w:rPr>
        <w:t>roz</w:t>
      </w:r>
      <w:r w:rsidRPr="001C4F56">
        <w:rPr>
          <w:sz w:val="20"/>
          <w:szCs w:val="20"/>
        </w:rPr>
        <w:t>budowę</w:t>
      </w:r>
      <w:r>
        <w:rPr>
          <w:sz w:val="20"/>
          <w:szCs w:val="20"/>
        </w:rPr>
        <w:t xml:space="preserve"> </w:t>
      </w:r>
      <w:r w:rsidRPr="00C11499">
        <w:rPr>
          <w:sz w:val="20"/>
          <w:szCs w:val="20"/>
        </w:rPr>
        <w:t xml:space="preserve">ulicy </w:t>
      </w:r>
      <w:r>
        <w:rPr>
          <w:sz w:val="20"/>
          <w:szCs w:val="20"/>
        </w:rPr>
        <w:t>Przedszkolnej</w:t>
      </w:r>
      <w:r w:rsidRPr="00C11499">
        <w:rPr>
          <w:sz w:val="20"/>
          <w:szCs w:val="20"/>
        </w:rPr>
        <w:t xml:space="preserve"> w miejscowości </w:t>
      </w:r>
      <w:r>
        <w:rPr>
          <w:sz w:val="20"/>
          <w:szCs w:val="20"/>
        </w:rPr>
        <w:t xml:space="preserve">Ujazd </w:t>
      </w:r>
      <w:r w:rsidRPr="001C4F56">
        <w:rPr>
          <w:sz w:val="20"/>
          <w:szCs w:val="20"/>
        </w:rPr>
        <w:t xml:space="preserve">na odcinku o długości </w:t>
      </w:r>
      <w:r w:rsidRPr="0052682A">
        <w:rPr>
          <w:sz w:val="20"/>
          <w:szCs w:val="20"/>
        </w:rPr>
        <w:t>836 m.</w:t>
      </w:r>
    </w:p>
    <w:p w14:paraId="7D6C90ED" w14:textId="77777777" w:rsidR="00C92678" w:rsidRPr="001C4F56" w:rsidRDefault="00C92678" w:rsidP="00C92678">
      <w:pPr>
        <w:pStyle w:val="Akapitzlist"/>
        <w:numPr>
          <w:ilvl w:val="0"/>
          <w:numId w:val="47"/>
        </w:numPr>
        <w:spacing w:before="120" w:after="0"/>
        <w:ind w:left="714" w:hanging="357"/>
        <w:contextualSpacing w:val="0"/>
        <w:jc w:val="both"/>
        <w:rPr>
          <w:sz w:val="20"/>
          <w:szCs w:val="20"/>
        </w:rPr>
      </w:pPr>
      <w:r w:rsidRPr="001C4F56">
        <w:rPr>
          <w:b/>
          <w:sz w:val="20"/>
          <w:szCs w:val="20"/>
        </w:rPr>
        <w:t xml:space="preserve">Jezdnia - </w:t>
      </w:r>
      <w:r w:rsidRPr="001C4F56">
        <w:rPr>
          <w:sz w:val="20"/>
          <w:szCs w:val="20"/>
        </w:rPr>
        <w:t xml:space="preserve">konstrukcja nawierzchni projektowanej </w:t>
      </w:r>
      <w:r>
        <w:rPr>
          <w:sz w:val="20"/>
          <w:szCs w:val="20"/>
        </w:rPr>
        <w:t>roz</w:t>
      </w:r>
      <w:r w:rsidRPr="001C4F56">
        <w:rPr>
          <w:sz w:val="20"/>
          <w:szCs w:val="20"/>
        </w:rPr>
        <w:t>budowy jest następująca:</w:t>
      </w:r>
    </w:p>
    <w:p w14:paraId="4900D174" w14:textId="77777777" w:rsidR="00C92678" w:rsidRPr="00AC2124" w:rsidRDefault="00C92678" w:rsidP="00C92678">
      <w:pPr>
        <w:pStyle w:val="Akapitzlist"/>
        <w:shd w:val="clear" w:color="auto" w:fill="FFFFFF" w:themeFill="background1"/>
        <w:contextualSpacing w:val="0"/>
        <w:jc w:val="both"/>
        <w:rPr>
          <w:i/>
          <w:sz w:val="20"/>
          <w:szCs w:val="20"/>
        </w:rPr>
      </w:pPr>
      <w:r>
        <w:rPr>
          <w:i/>
          <w:sz w:val="20"/>
          <w:szCs w:val="20"/>
        </w:rPr>
        <w:t>Projektowana nawierzchnia bitumiczna – warstwa ścieralna o grubości 5 cm z betonu asfaltowego AC 11 S 50/70</w:t>
      </w:r>
      <w:r w:rsidRPr="00BF409E">
        <w:rPr>
          <w:i/>
          <w:sz w:val="20"/>
          <w:szCs w:val="20"/>
        </w:rPr>
        <w:t>; szerokość</w:t>
      </w:r>
      <w:r>
        <w:rPr>
          <w:i/>
          <w:sz w:val="20"/>
          <w:szCs w:val="20"/>
        </w:rPr>
        <w:t xml:space="preserve"> </w:t>
      </w:r>
      <w:r w:rsidRPr="00BF409E">
        <w:rPr>
          <w:i/>
          <w:sz w:val="20"/>
          <w:szCs w:val="20"/>
        </w:rPr>
        <w:t xml:space="preserve">jezdni -  </w:t>
      </w:r>
      <w:r>
        <w:rPr>
          <w:i/>
          <w:sz w:val="20"/>
          <w:szCs w:val="20"/>
        </w:rPr>
        <w:t>6</w:t>
      </w:r>
      <w:r w:rsidRPr="00BF409E">
        <w:rPr>
          <w:i/>
          <w:sz w:val="20"/>
          <w:szCs w:val="20"/>
        </w:rPr>
        <w:t xml:space="preserve">,00 </w:t>
      </w:r>
      <w:r>
        <w:rPr>
          <w:i/>
          <w:sz w:val="20"/>
          <w:szCs w:val="20"/>
        </w:rPr>
        <w:t xml:space="preserve">– 7,00 m. </w:t>
      </w:r>
      <w:r w:rsidRPr="00AC2124">
        <w:rPr>
          <w:i/>
          <w:sz w:val="20"/>
          <w:szCs w:val="20"/>
        </w:rPr>
        <w:t>Projektowana podbudowa zasadnicza z betonu asfaltowego o grubości 7 cm z betonu asfaltowego AC 16 P 50/70</w:t>
      </w:r>
      <w:r>
        <w:rPr>
          <w:i/>
          <w:sz w:val="20"/>
          <w:szCs w:val="20"/>
        </w:rPr>
        <w:t xml:space="preserve">. </w:t>
      </w:r>
      <w:r w:rsidRPr="00AC2124">
        <w:rPr>
          <w:i/>
          <w:sz w:val="20"/>
          <w:szCs w:val="20"/>
        </w:rPr>
        <w:t>Projektowana podbudowa pomocnicza z kruszywa łamanego dolomitowego frakcji 0/63 i 0/31,5 stabilizowanego mechanicznie o grubości 15 cm + 5 cm = 20 cm</w:t>
      </w:r>
      <w:r>
        <w:rPr>
          <w:i/>
          <w:sz w:val="20"/>
          <w:szCs w:val="20"/>
        </w:rPr>
        <w:t xml:space="preserve">. </w:t>
      </w:r>
      <w:r w:rsidRPr="00AC2124">
        <w:rPr>
          <w:i/>
          <w:sz w:val="20"/>
          <w:szCs w:val="20"/>
        </w:rPr>
        <w:t>Projektowane wzmocnienie podłoża – stabilizacja gruntu cementem o Rm=2,5 MPa o grubości 20 cm (z betoniarki)</w:t>
      </w:r>
      <w:r>
        <w:rPr>
          <w:i/>
          <w:sz w:val="20"/>
          <w:szCs w:val="20"/>
        </w:rPr>
        <w:t>;</w:t>
      </w:r>
    </w:p>
    <w:p w14:paraId="3F7024A2" w14:textId="77777777" w:rsidR="00C92678" w:rsidRPr="008D46B2" w:rsidRDefault="00C92678" w:rsidP="00C92678">
      <w:pPr>
        <w:pStyle w:val="Akapitzlist"/>
        <w:numPr>
          <w:ilvl w:val="0"/>
          <w:numId w:val="47"/>
        </w:numPr>
        <w:spacing w:before="120" w:after="0" w:line="264" w:lineRule="auto"/>
        <w:ind w:left="714" w:hanging="357"/>
        <w:contextualSpacing w:val="0"/>
        <w:jc w:val="both"/>
        <w:rPr>
          <w:sz w:val="20"/>
          <w:szCs w:val="20"/>
          <w:u w:val="single"/>
        </w:rPr>
      </w:pPr>
      <w:r>
        <w:rPr>
          <w:b/>
          <w:sz w:val="20"/>
          <w:szCs w:val="20"/>
        </w:rPr>
        <w:t>Zatoki i z</w:t>
      </w:r>
      <w:r w:rsidRPr="009903B5">
        <w:rPr>
          <w:b/>
          <w:sz w:val="20"/>
          <w:szCs w:val="20"/>
        </w:rPr>
        <w:t xml:space="preserve">jazdy </w:t>
      </w:r>
      <w:r>
        <w:rPr>
          <w:b/>
          <w:sz w:val="20"/>
          <w:szCs w:val="20"/>
        </w:rPr>
        <w:t xml:space="preserve">publiczne </w:t>
      </w:r>
      <w:r w:rsidRPr="009903B5">
        <w:rPr>
          <w:b/>
          <w:sz w:val="20"/>
          <w:szCs w:val="20"/>
        </w:rPr>
        <w:t xml:space="preserve">– </w:t>
      </w:r>
      <w:r>
        <w:rPr>
          <w:sz w:val="20"/>
          <w:szCs w:val="20"/>
        </w:rPr>
        <w:t xml:space="preserve">nawierzchnia z kostki betonowej kolorowej fazowanej grub. 8cm na podsypce cementowo – pisakowej 1:4 o grubości 5 cm. Podbudowa zasadnicza z kruszywa łamanego dolomitowego stabilizowanego mechanicznie o grubości 15cm + 5 cm = 20 cm. Projektowane wzmocnienie podłoża – </w:t>
      </w:r>
      <w:r w:rsidRPr="008D46B2">
        <w:rPr>
          <w:sz w:val="20"/>
          <w:szCs w:val="20"/>
        </w:rPr>
        <w:t>stabilizacja gruntu cementem o Rm=2.5 MPa o grubości 20 cm</w:t>
      </w:r>
      <w:r>
        <w:rPr>
          <w:sz w:val="20"/>
          <w:szCs w:val="20"/>
        </w:rPr>
        <w:t>;</w:t>
      </w:r>
    </w:p>
    <w:p w14:paraId="4C3A3E5B" w14:textId="77777777" w:rsidR="00C92678" w:rsidRPr="008D46B2" w:rsidRDefault="00C92678" w:rsidP="00C92678">
      <w:pPr>
        <w:pStyle w:val="Akapitzlist"/>
        <w:numPr>
          <w:ilvl w:val="0"/>
          <w:numId w:val="47"/>
        </w:numPr>
        <w:spacing w:before="120" w:after="0" w:line="264" w:lineRule="auto"/>
        <w:ind w:left="714" w:hanging="357"/>
        <w:contextualSpacing w:val="0"/>
        <w:jc w:val="both"/>
        <w:rPr>
          <w:sz w:val="20"/>
          <w:szCs w:val="20"/>
        </w:rPr>
      </w:pPr>
      <w:r w:rsidRPr="008D46B2">
        <w:rPr>
          <w:b/>
          <w:sz w:val="20"/>
          <w:szCs w:val="20"/>
        </w:rPr>
        <w:lastRenderedPageBreak/>
        <w:t>Chodniki i zjazdy indywidualne przez chodnik –</w:t>
      </w:r>
      <w:r w:rsidRPr="008D46B2">
        <w:rPr>
          <w:sz w:val="20"/>
          <w:szCs w:val="20"/>
        </w:rPr>
        <w:t xml:space="preserve"> nawierzchnia z kostki betonowej kolorowej fazowanej  </w:t>
      </w:r>
      <w:r>
        <w:rPr>
          <w:sz w:val="20"/>
          <w:szCs w:val="20"/>
        </w:rPr>
        <w:br/>
      </w:r>
      <w:r w:rsidRPr="008D46B2">
        <w:rPr>
          <w:sz w:val="20"/>
          <w:szCs w:val="20"/>
        </w:rPr>
        <w:t>o grub. 8 cm na podsypce cementowo-piaskowej 1:4 o grubości 5 cm. Podbudowa zasadnicza z kruszywa łamanego dolomitowego stabilizowanego mechanicznie o grubości 15 cm; Projektowana warstwa odcinająca z pospółki o grubości 10 cm</w:t>
      </w:r>
      <w:r>
        <w:rPr>
          <w:sz w:val="20"/>
          <w:szCs w:val="20"/>
        </w:rPr>
        <w:t>;</w:t>
      </w:r>
    </w:p>
    <w:p w14:paraId="71770B49" w14:textId="77777777" w:rsidR="00C92678" w:rsidRPr="008D46B2" w:rsidRDefault="00C92678" w:rsidP="00C92678">
      <w:pPr>
        <w:pStyle w:val="Akapitzlist"/>
        <w:numPr>
          <w:ilvl w:val="0"/>
          <w:numId w:val="47"/>
        </w:numPr>
        <w:spacing w:before="120" w:after="0" w:line="264" w:lineRule="auto"/>
        <w:ind w:left="714" w:hanging="357"/>
        <w:contextualSpacing w:val="0"/>
        <w:jc w:val="both"/>
        <w:rPr>
          <w:sz w:val="20"/>
          <w:szCs w:val="20"/>
        </w:rPr>
      </w:pPr>
      <w:r w:rsidRPr="008D46B2">
        <w:rPr>
          <w:b/>
          <w:sz w:val="20"/>
          <w:szCs w:val="20"/>
        </w:rPr>
        <w:t>Zjazdy z destruktu</w:t>
      </w:r>
      <w:r w:rsidRPr="008D46B2">
        <w:rPr>
          <w:sz w:val="20"/>
          <w:szCs w:val="20"/>
        </w:rPr>
        <w:t xml:space="preserve"> – nawierzchnia z destruktu bitumicznego o grubości 10 cm. Podłoże gruntowe doprowadzone do parametrów G1</w:t>
      </w:r>
      <w:r>
        <w:rPr>
          <w:sz w:val="20"/>
          <w:szCs w:val="20"/>
        </w:rPr>
        <w:t>;</w:t>
      </w:r>
    </w:p>
    <w:p w14:paraId="7EF8F4BD" w14:textId="77777777" w:rsidR="00C92678" w:rsidRPr="008D46B2" w:rsidRDefault="00C92678" w:rsidP="00C92678">
      <w:pPr>
        <w:pStyle w:val="Akapitzlist"/>
        <w:numPr>
          <w:ilvl w:val="0"/>
          <w:numId w:val="47"/>
        </w:numPr>
        <w:tabs>
          <w:tab w:val="left" w:pos="1134"/>
        </w:tabs>
        <w:spacing w:before="120" w:after="0" w:line="264" w:lineRule="auto"/>
        <w:ind w:left="714" w:hanging="357"/>
        <w:contextualSpacing w:val="0"/>
        <w:jc w:val="both"/>
        <w:rPr>
          <w:color w:val="000000" w:themeColor="text1"/>
          <w:sz w:val="20"/>
          <w:szCs w:val="20"/>
        </w:rPr>
      </w:pPr>
      <w:r w:rsidRPr="008D46B2">
        <w:rPr>
          <w:b/>
          <w:color w:val="000000"/>
          <w:sz w:val="20"/>
          <w:szCs w:val="20"/>
        </w:rPr>
        <w:t xml:space="preserve">Odwodnienie </w:t>
      </w:r>
      <w:r w:rsidRPr="008D46B2">
        <w:rPr>
          <w:color w:val="000000"/>
          <w:sz w:val="20"/>
          <w:szCs w:val="20"/>
        </w:rPr>
        <w:t>– powierzchniowe, regulacja rowu, przedłużenie istniejących przepustów</w:t>
      </w:r>
      <w:r>
        <w:rPr>
          <w:color w:val="000000"/>
          <w:sz w:val="20"/>
          <w:szCs w:val="20"/>
        </w:rPr>
        <w:t>;</w:t>
      </w:r>
    </w:p>
    <w:p w14:paraId="2FD1F55D" w14:textId="35730365" w:rsidR="00C92678" w:rsidRPr="008D46B2" w:rsidRDefault="00C92678" w:rsidP="00C92678">
      <w:pPr>
        <w:pStyle w:val="Akapitzlist"/>
        <w:numPr>
          <w:ilvl w:val="0"/>
          <w:numId w:val="47"/>
        </w:numPr>
        <w:tabs>
          <w:tab w:val="left" w:pos="1134"/>
        </w:tabs>
        <w:spacing w:before="120" w:after="0" w:line="264" w:lineRule="auto"/>
        <w:ind w:left="714" w:hanging="357"/>
        <w:contextualSpacing w:val="0"/>
        <w:jc w:val="both"/>
        <w:rPr>
          <w:color w:val="000000" w:themeColor="text1"/>
          <w:sz w:val="20"/>
          <w:szCs w:val="20"/>
        </w:rPr>
      </w:pPr>
      <w:r w:rsidRPr="008D46B2">
        <w:rPr>
          <w:b/>
          <w:color w:val="000000"/>
          <w:sz w:val="20"/>
          <w:szCs w:val="20"/>
        </w:rPr>
        <w:t xml:space="preserve">Oznakowanie pionowe </w:t>
      </w:r>
      <w:r w:rsidRPr="008D46B2">
        <w:rPr>
          <w:color w:val="000000" w:themeColor="text1"/>
          <w:sz w:val="20"/>
          <w:szCs w:val="20"/>
        </w:rPr>
        <w:t>-  na odcinku planowanym do rozbudowy przeprowadzona zostanie wymiana istniejących oraz montaż projektowanych elementów oznakowania pionowego</w:t>
      </w:r>
      <w:r w:rsidR="0002419D">
        <w:rPr>
          <w:color w:val="000000" w:themeColor="text1"/>
          <w:sz w:val="20"/>
          <w:szCs w:val="20"/>
        </w:rPr>
        <w:t xml:space="preserve"> zgodnie z Projektem Stałej Organizacji Ruchu</w:t>
      </w:r>
      <w:r>
        <w:rPr>
          <w:color w:val="000000" w:themeColor="text1"/>
          <w:sz w:val="20"/>
          <w:szCs w:val="20"/>
        </w:rPr>
        <w:t>;</w:t>
      </w:r>
    </w:p>
    <w:p w14:paraId="24BED09F" w14:textId="77777777" w:rsidR="00C92678" w:rsidRPr="00295950" w:rsidRDefault="00C92678" w:rsidP="00C92678">
      <w:pPr>
        <w:pStyle w:val="Akapitzlist"/>
        <w:numPr>
          <w:ilvl w:val="0"/>
          <w:numId w:val="47"/>
        </w:numPr>
        <w:tabs>
          <w:tab w:val="left" w:pos="1134"/>
        </w:tabs>
        <w:spacing w:before="120" w:after="0" w:line="264" w:lineRule="auto"/>
        <w:ind w:left="714" w:hanging="357"/>
        <w:contextualSpacing w:val="0"/>
        <w:jc w:val="both"/>
        <w:rPr>
          <w:bCs/>
          <w:color w:val="000000" w:themeColor="text1"/>
          <w:sz w:val="20"/>
          <w:szCs w:val="20"/>
        </w:rPr>
      </w:pPr>
      <w:r w:rsidRPr="008D46B2">
        <w:rPr>
          <w:b/>
          <w:color w:val="000000"/>
          <w:sz w:val="20"/>
          <w:szCs w:val="20"/>
        </w:rPr>
        <w:t xml:space="preserve">Branża teletechniczna </w:t>
      </w:r>
      <w:r>
        <w:rPr>
          <w:b/>
          <w:color w:val="000000"/>
          <w:sz w:val="20"/>
          <w:szCs w:val="20"/>
        </w:rPr>
        <w:t xml:space="preserve">- </w:t>
      </w:r>
      <w:r w:rsidRPr="00295950">
        <w:rPr>
          <w:bCs/>
          <w:color w:val="000000"/>
          <w:sz w:val="20"/>
          <w:szCs w:val="20"/>
        </w:rPr>
        <w:t>przebudowa doziemnego kabla teletechnicznego oraz słupa napowietrznej linii teletechnicznej</w:t>
      </w:r>
      <w:r w:rsidRPr="00635C3F">
        <w:rPr>
          <w:bCs/>
          <w:color w:val="000000" w:themeColor="text1"/>
          <w:sz w:val="20"/>
          <w:szCs w:val="20"/>
        </w:rPr>
        <w:t>;</w:t>
      </w:r>
    </w:p>
    <w:p w14:paraId="47562373" w14:textId="77777777" w:rsidR="00C92678" w:rsidRPr="008D46B2" w:rsidRDefault="00C92678" w:rsidP="00C92678">
      <w:pPr>
        <w:pStyle w:val="Akapitzlist"/>
        <w:numPr>
          <w:ilvl w:val="0"/>
          <w:numId w:val="47"/>
        </w:numPr>
        <w:tabs>
          <w:tab w:val="left" w:pos="1134"/>
        </w:tabs>
        <w:spacing w:before="120" w:after="120" w:line="264" w:lineRule="auto"/>
        <w:ind w:left="714" w:hanging="357"/>
        <w:contextualSpacing w:val="0"/>
        <w:jc w:val="both"/>
        <w:rPr>
          <w:color w:val="000000" w:themeColor="text1"/>
          <w:sz w:val="20"/>
          <w:szCs w:val="20"/>
        </w:rPr>
      </w:pPr>
      <w:r w:rsidRPr="008D46B2">
        <w:rPr>
          <w:b/>
          <w:color w:val="000000"/>
          <w:sz w:val="20"/>
          <w:szCs w:val="20"/>
        </w:rPr>
        <w:t xml:space="preserve">Kolizje i inne roboty </w:t>
      </w:r>
      <w:r w:rsidRPr="008D46B2">
        <w:rPr>
          <w:color w:val="000000" w:themeColor="text1"/>
          <w:sz w:val="20"/>
          <w:szCs w:val="20"/>
        </w:rPr>
        <w:t xml:space="preserve">- m.in. oczyszczenie i regulacja (pogłębienie) istniejących rowów, wycinka drzew </w:t>
      </w:r>
      <w:r>
        <w:rPr>
          <w:color w:val="000000" w:themeColor="text1"/>
          <w:sz w:val="20"/>
          <w:szCs w:val="20"/>
        </w:rPr>
        <w:br/>
      </w:r>
      <w:r w:rsidRPr="008D46B2">
        <w:rPr>
          <w:color w:val="000000" w:themeColor="text1"/>
          <w:sz w:val="20"/>
          <w:szCs w:val="20"/>
        </w:rPr>
        <w:t>i usunięcie karpiny oraz  zarośli z pasa drogowego, wykonanie zatok postojowych, montaż wiaty przystankowej, wyniesione przejście dla pieszych.</w:t>
      </w:r>
    </w:p>
    <w:p w14:paraId="49315ECC" w14:textId="6B5181FA" w:rsidR="003410F8" w:rsidRPr="00C92678" w:rsidRDefault="007B2A68" w:rsidP="00816452">
      <w:pPr>
        <w:pStyle w:val="Akapitzlist"/>
        <w:numPr>
          <w:ilvl w:val="1"/>
          <w:numId w:val="50"/>
        </w:numPr>
        <w:shd w:val="clear" w:color="auto" w:fill="FFFFFF" w:themeFill="background1"/>
        <w:spacing w:before="120" w:after="0"/>
        <w:ind w:left="426" w:hanging="568"/>
        <w:jc w:val="both"/>
        <w:rPr>
          <w:iCs/>
          <w:sz w:val="20"/>
          <w:szCs w:val="20"/>
        </w:rPr>
      </w:pPr>
      <w:r w:rsidRPr="00C92678">
        <w:rPr>
          <w:rFonts w:cs="Arial"/>
          <w:i/>
          <w:sz w:val="20"/>
          <w:szCs w:val="20"/>
        </w:rPr>
        <w:t xml:space="preserve"> </w:t>
      </w:r>
      <w:r w:rsidR="003410F8" w:rsidRPr="00C92678">
        <w:rPr>
          <w:rFonts w:cs="Arial"/>
          <w:iCs/>
          <w:sz w:val="20"/>
          <w:szCs w:val="20"/>
        </w:rPr>
        <w:t>Szczegółowy opis przedmiotu zamówienia stanowi załącznik nr 1 do specyfikacji istotnych warunków</w:t>
      </w:r>
      <w:r w:rsidRPr="00C92678">
        <w:rPr>
          <w:rFonts w:cs="Arial"/>
          <w:iCs/>
          <w:sz w:val="20"/>
          <w:szCs w:val="20"/>
        </w:rPr>
        <w:t xml:space="preserve"> </w:t>
      </w:r>
      <w:r w:rsidR="003410F8" w:rsidRPr="00C92678">
        <w:rPr>
          <w:rFonts w:cs="Arial"/>
          <w:iCs/>
          <w:sz w:val="20"/>
          <w:szCs w:val="20"/>
        </w:rPr>
        <w:t>zamówienia, dalej jako „SIWZ”, (</w:t>
      </w:r>
      <w:r w:rsidR="00203064" w:rsidRPr="00C92678">
        <w:rPr>
          <w:rFonts w:cs="Arial"/>
          <w:iCs/>
          <w:sz w:val="20"/>
          <w:szCs w:val="20"/>
        </w:rPr>
        <w:t xml:space="preserve">projekt budowlany, </w:t>
      </w:r>
      <w:r w:rsidR="00A411B8" w:rsidRPr="00C92678">
        <w:rPr>
          <w:rFonts w:cs="Arial"/>
          <w:iCs/>
          <w:sz w:val="20"/>
          <w:szCs w:val="20"/>
        </w:rPr>
        <w:t xml:space="preserve">przedmiar robót, </w:t>
      </w:r>
      <w:r w:rsidR="003410F8" w:rsidRPr="00C92678">
        <w:rPr>
          <w:rFonts w:cs="Arial"/>
          <w:iCs/>
          <w:sz w:val="20"/>
          <w:szCs w:val="20"/>
        </w:rPr>
        <w:t>specyfikacja techniczna wykonania i</w:t>
      </w:r>
      <w:r w:rsidRPr="00C92678">
        <w:rPr>
          <w:rFonts w:cs="Arial"/>
          <w:iCs/>
          <w:sz w:val="20"/>
          <w:szCs w:val="20"/>
        </w:rPr>
        <w:t xml:space="preserve">  </w:t>
      </w:r>
      <w:r w:rsidR="003410F8" w:rsidRPr="00C92678">
        <w:rPr>
          <w:rFonts w:cs="Arial"/>
          <w:iCs/>
          <w:sz w:val="20"/>
          <w:szCs w:val="20"/>
        </w:rPr>
        <w:t>odbioru robót budowlanych,  inne dokumenty i uzgodnienia</w:t>
      </w:r>
      <w:r w:rsidR="00A411B8" w:rsidRPr="00C92678">
        <w:rPr>
          <w:rFonts w:cs="Arial"/>
          <w:iCs/>
          <w:sz w:val="20"/>
          <w:szCs w:val="20"/>
        </w:rPr>
        <w:t>)</w:t>
      </w:r>
      <w:r w:rsidR="00EC1ADE" w:rsidRPr="00C92678">
        <w:rPr>
          <w:rFonts w:cs="Arial"/>
          <w:iCs/>
          <w:sz w:val="20"/>
          <w:szCs w:val="20"/>
        </w:rPr>
        <w:t>, stanowiącej załącznik nr 1 do umowy</w:t>
      </w:r>
      <w:r w:rsidR="00A411B8" w:rsidRPr="00C92678">
        <w:rPr>
          <w:rFonts w:cs="Arial"/>
          <w:iCs/>
          <w:sz w:val="20"/>
          <w:szCs w:val="20"/>
        </w:rPr>
        <w:t>.</w:t>
      </w:r>
    </w:p>
    <w:p w14:paraId="060E81C5" w14:textId="77777777" w:rsidR="008565C9" w:rsidRPr="00EC1ADE" w:rsidRDefault="008565C9" w:rsidP="007B2A68">
      <w:pPr>
        <w:widowControl w:val="0"/>
        <w:numPr>
          <w:ilvl w:val="0"/>
          <w:numId w:val="50"/>
        </w:numPr>
        <w:shd w:val="clear" w:color="auto" w:fill="FFFFFF"/>
        <w:autoSpaceDE w:val="0"/>
        <w:autoSpaceDN w:val="0"/>
        <w:adjustRightInd w:val="0"/>
        <w:spacing w:before="120" w:after="0"/>
        <w:ind w:left="567" w:hanging="567"/>
        <w:jc w:val="both"/>
        <w:rPr>
          <w:rFonts w:cs="Arial"/>
          <w:sz w:val="20"/>
          <w:szCs w:val="20"/>
        </w:rPr>
      </w:pPr>
      <w:r w:rsidRPr="00EC1ADE">
        <w:rPr>
          <w:sz w:val="20"/>
          <w:szCs w:val="20"/>
        </w:rPr>
        <w:t>Przy wykonywaniu przedmiotu zamówienia Wykonawca jest zobowiązany stosować wyroby budowlane wprowadzone do obrotu zgodnie z przepisami odrębnymi (art. 10 ustawy z dnia 7 lipca 1994 r. – Prawo budowlane). Dokumenty potwierdzające wprowadzenie do obrotu należy przedstawić do wglądu w trakcie realizacji, a komplet przekazać przed odbiorem końcowym</w:t>
      </w:r>
      <w:r w:rsidR="00203064">
        <w:rPr>
          <w:sz w:val="20"/>
          <w:szCs w:val="20"/>
        </w:rPr>
        <w:t>.</w:t>
      </w:r>
    </w:p>
    <w:p w14:paraId="759504E1"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Arial"/>
          <w:sz w:val="20"/>
          <w:szCs w:val="20"/>
        </w:rPr>
      </w:pPr>
      <w:r w:rsidRPr="00EC1ADE">
        <w:rPr>
          <w:sz w:val="20"/>
          <w:szCs w:val="20"/>
        </w:rPr>
        <w:t>Użyte materiały winny być nowe w pierwszym gatunku jakościowym i wymiarowym, posiadać odpowiednie dopuszczenia do stosowania w budownictwie i zapewniać pełn</w:t>
      </w:r>
      <w:r w:rsidR="003213D2" w:rsidRPr="00EC1ADE">
        <w:rPr>
          <w:sz w:val="20"/>
          <w:szCs w:val="20"/>
        </w:rPr>
        <w:t>ą</w:t>
      </w:r>
      <w:r w:rsidRPr="00EC1ADE">
        <w:rPr>
          <w:sz w:val="20"/>
          <w:szCs w:val="20"/>
        </w:rPr>
        <w:t xml:space="preserve"> sprawność eksploatacyjną.</w:t>
      </w:r>
    </w:p>
    <w:bookmarkEnd w:id="1"/>
    <w:bookmarkEnd w:id="2"/>
    <w:p w14:paraId="70E93348"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rPr>
          <w:rFonts w:cs="Arial"/>
          <w:sz w:val="20"/>
          <w:szCs w:val="20"/>
        </w:rPr>
      </w:pPr>
      <w:r w:rsidRPr="00EC1ADE">
        <w:rPr>
          <w:rFonts w:cs="Verdana"/>
          <w:sz w:val="20"/>
          <w:szCs w:val="20"/>
        </w:rPr>
        <w:t>Przedmiot zamówienia obejmuje również</w:t>
      </w:r>
      <w:r w:rsidR="006D2A9A">
        <w:rPr>
          <w:rFonts w:cs="Verdana"/>
          <w:sz w:val="20"/>
          <w:szCs w:val="20"/>
        </w:rPr>
        <w:t xml:space="preserve"> koszty</w:t>
      </w:r>
      <w:r w:rsidRPr="00EC1ADE">
        <w:rPr>
          <w:rFonts w:cs="Verdana"/>
          <w:sz w:val="20"/>
          <w:szCs w:val="20"/>
        </w:rPr>
        <w:t>:</w:t>
      </w:r>
    </w:p>
    <w:p w14:paraId="3D6141A0" w14:textId="77777777" w:rsidR="004704C5"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Organizacji i koszty zaplecza budowy;</w:t>
      </w:r>
    </w:p>
    <w:p w14:paraId="571F6353" w14:textId="77777777" w:rsidR="004704C5"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Wszelkich robót przygotowawczych, porządkowych i odtworzeniowych;</w:t>
      </w:r>
    </w:p>
    <w:p w14:paraId="6A325CF0" w14:textId="77777777" w:rsidR="004704C5" w:rsidRPr="00E77AF3"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Z</w:t>
      </w:r>
      <w:r w:rsidRPr="00E77AF3">
        <w:rPr>
          <w:rFonts w:asciiTheme="minorHAnsi" w:hAnsiTheme="minorHAnsi"/>
          <w:sz w:val="20"/>
          <w:szCs w:val="20"/>
        </w:rPr>
        <w:t xml:space="preserve">wiązane z odbiorami wykonywanych </w:t>
      </w:r>
      <w:r>
        <w:rPr>
          <w:rFonts w:asciiTheme="minorHAnsi" w:hAnsiTheme="minorHAnsi"/>
          <w:sz w:val="20"/>
          <w:szCs w:val="20"/>
        </w:rPr>
        <w:t>robót;</w:t>
      </w:r>
    </w:p>
    <w:p w14:paraId="292451B5" w14:textId="77777777" w:rsidR="004704C5" w:rsidRDefault="00496B13"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Wykonania</w:t>
      </w:r>
      <w:r w:rsidR="004704C5" w:rsidRPr="00B30249">
        <w:rPr>
          <w:rFonts w:asciiTheme="minorHAnsi" w:hAnsiTheme="minorHAnsi"/>
          <w:sz w:val="20"/>
          <w:szCs w:val="20"/>
        </w:rPr>
        <w:t xml:space="preserve"> dokumentacji</w:t>
      </w:r>
      <w:r w:rsidR="004704C5">
        <w:rPr>
          <w:rFonts w:asciiTheme="minorHAnsi" w:hAnsiTheme="minorHAnsi"/>
          <w:sz w:val="20"/>
          <w:szCs w:val="20"/>
        </w:rPr>
        <w:t xml:space="preserve"> odbiorowej powykonawczej;</w:t>
      </w:r>
    </w:p>
    <w:p w14:paraId="715F6385" w14:textId="77777777" w:rsidR="004704C5" w:rsidRPr="00F37DF6"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sidRPr="00F37DF6">
        <w:rPr>
          <w:sz w:val="20"/>
          <w:szCs w:val="20"/>
        </w:rPr>
        <w:t>Opłaty, w szczególności opłata środowiskowa za składowanie gruzu i</w:t>
      </w:r>
      <w:r>
        <w:rPr>
          <w:sz w:val="20"/>
          <w:szCs w:val="20"/>
        </w:rPr>
        <w:t xml:space="preserve"> </w:t>
      </w:r>
      <w:r w:rsidRPr="00F37DF6">
        <w:rPr>
          <w:sz w:val="20"/>
          <w:szCs w:val="20"/>
        </w:rPr>
        <w:t>ziemi,</w:t>
      </w:r>
    </w:p>
    <w:p w14:paraId="7379CC31" w14:textId="77777777" w:rsidR="004704C5" w:rsidRPr="00F37DF6"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sz w:val="20"/>
          <w:szCs w:val="20"/>
        </w:rPr>
        <w:t>Obsługi geodezyjnej;</w:t>
      </w:r>
    </w:p>
    <w:p w14:paraId="639C1209"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Projektu czasowej organizacji ruchu uzgodnionego z wszelkimi organami zarządzającymi ruchem drogowym;</w:t>
      </w:r>
    </w:p>
    <w:p w14:paraId="756CDDED"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Zawiadomień niezbędnych organów wynikające z uzgodnień stałej organizacji ruchu</w:t>
      </w:r>
    </w:p>
    <w:p w14:paraId="6C8AB432" w14:textId="0A980D9D"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Uzgodnień, nadzoru i uzyskania niezbędnych dokumentów z gestorami sieci i urządzeń podziemnych oraz z zarządcami dróg</w:t>
      </w:r>
      <w:bookmarkStart w:id="3" w:name="_GoBack"/>
      <w:bookmarkEnd w:id="3"/>
      <w:r w:rsidRPr="00716E8B">
        <w:rPr>
          <w:sz w:val="20"/>
          <w:szCs w:val="20"/>
        </w:rPr>
        <w:t>;</w:t>
      </w:r>
    </w:p>
    <w:p w14:paraId="202FDFF9"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Związanych z uzyskaniem decyzji na zajęcie pasa drogowego z zarządcami dróg;</w:t>
      </w:r>
    </w:p>
    <w:p w14:paraId="67B00608"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 xml:space="preserve">Związanych z wycinką </w:t>
      </w:r>
      <w:r>
        <w:rPr>
          <w:sz w:val="20"/>
          <w:szCs w:val="20"/>
        </w:rPr>
        <w:t xml:space="preserve">drzew oraz </w:t>
      </w:r>
      <w:r w:rsidRPr="00716E8B">
        <w:rPr>
          <w:sz w:val="20"/>
          <w:szCs w:val="20"/>
        </w:rPr>
        <w:t>zarośli;</w:t>
      </w:r>
    </w:p>
    <w:p w14:paraId="66E4520C"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Wyniesienie urządzeń związanych z infrastrukturą podziemną do powierzchni projektowanej drogi;</w:t>
      </w:r>
    </w:p>
    <w:p w14:paraId="602C7AD6" w14:textId="1F40D5C1"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u w:val="single"/>
        </w:rPr>
      </w:pPr>
      <w:r w:rsidRPr="00716E8B">
        <w:rPr>
          <w:rFonts w:cs="Verdana"/>
          <w:bCs/>
          <w:iCs/>
          <w:sz w:val="20"/>
          <w:szCs w:val="20"/>
        </w:rPr>
        <w:t xml:space="preserve">Uzyskanie wszystkich niezbędnych uzgodnień, opinii zgodnie z wymogami zgłoszenia robót lub wynikające z decyzji właściwych organów w zakresie umożliwiającym zakończenie robót </w:t>
      </w:r>
      <w:r w:rsidRPr="00716E8B">
        <w:rPr>
          <w:rFonts w:cs="Verdana"/>
          <w:bCs/>
          <w:iCs/>
          <w:sz w:val="20"/>
          <w:szCs w:val="20"/>
        </w:rPr>
        <w:br/>
        <w:t>(zgłoszenie zakończenia budowy</w:t>
      </w:r>
      <w:r w:rsidR="0002419D">
        <w:rPr>
          <w:rFonts w:cs="Verdana"/>
          <w:bCs/>
          <w:iCs/>
          <w:sz w:val="20"/>
          <w:szCs w:val="20"/>
        </w:rPr>
        <w:t xml:space="preserve"> – jeśli będzie wymagane</w:t>
      </w:r>
      <w:r w:rsidRPr="00716E8B">
        <w:rPr>
          <w:rFonts w:cs="Verdana"/>
          <w:bCs/>
          <w:iCs/>
          <w:sz w:val="20"/>
          <w:szCs w:val="20"/>
        </w:rPr>
        <w:t>);</w:t>
      </w:r>
    </w:p>
    <w:p w14:paraId="257153D6" w14:textId="77777777" w:rsidR="00816452" w:rsidRPr="00716E8B" w:rsidRDefault="00816452" w:rsidP="00816452">
      <w:pPr>
        <w:pStyle w:val="Akapitzlist"/>
        <w:numPr>
          <w:ilvl w:val="2"/>
          <w:numId w:val="42"/>
        </w:numPr>
        <w:spacing w:before="120" w:after="0" w:line="264" w:lineRule="auto"/>
        <w:ind w:left="1418" w:hanging="851"/>
        <w:contextualSpacing w:val="0"/>
        <w:jc w:val="both"/>
        <w:rPr>
          <w:sz w:val="20"/>
          <w:szCs w:val="20"/>
          <w:u w:val="single"/>
        </w:rPr>
      </w:pPr>
      <w:r w:rsidRPr="00716E8B">
        <w:rPr>
          <w:sz w:val="20"/>
          <w:szCs w:val="20"/>
        </w:rPr>
        <w:lastRenderedPageBreak/>
        <w:t xml:space="preserve">Geodezyjną Inwentaryzację powykonawczą wraz </w:t>
      </w:r>
      <w:r w:rsidRPr="00716E8B">
        <w:rPr>
          <w:sz w:val="20"/>
          <w:szCs w:val="20"/>
          <w:u w:val="single"/>
        </w:rPr>
        <w:t>z zestawieniem parametrów technicznych</w:t>
      </w:r>
      <w:r w:rsidRPr="00716E8B">
        <w:rPr>
          <w:sz w:val="20"/>
          <w:szCs w:val="20"/>
        </w:rPr>
        <w:t xml:space="preserve"> (min. zestawienie ilościowe) wykonanego przedmiotu zamówienia, którą należy dostarczyć do dnia odbioru przedmiotu umowy;</w:t>
      </w:r>
    </w:p>
    <w:p w14:paraId="0211EE55" w14:textId="2D37B5B9" w:rsidR="000A3153" w:rsidRPr="00EC1ADE" w:rsidRDefault="000A3153" w:rsidP="007B2A68">
      <w:pPr>
        <w:numPr>
          <w:ilvl w:val="0"/>
          <w:numId w:val="50"/>
        </w:numPr>
        <w:shd w:val="clear" w:color="auto" w:fill="FFFFFF"/>
        <w:spacing w:before="120" w:after="0"/>
        <w:ind w:left="567" w:hanging="567"/>
        <w:jc w:val="both"/>
        <w:rPr>
          <w:rFonts w:cs="Verdana"/>
          <w:color w:val="000000"/>
          <w:sz w:val="20"/>
          <w:szCs w:val="20"/>
        </w:rPr>
      </w:pPr>
      <w:r w:rsidRPr="00EC1ADE">
        <w:rPr>
          <w:rFonts w:cs="Verdana"/>
          <w:color w:val="000000"/>
          <w:sz w:val="20"/>
          <w:szCs w:val="20"/>
        </w:rPr>
        <w:t>Przedmiot umo</w:t>
      </w:r>
      <w:r w:rsidR="00CA4A00" w:rsidRPr="00EC1ADE">
        <w:rPr>
          <w:rFonts w:cs="Verdana"/>
          <w:color w:val="000000"/>
          <w:sz w:val="20"/>
          <w:szCs w:val="20"/>
        </w:rPr>
        <w:t>wy zostanie wykonany zgodnie z D</w:t>
      </w:r>
      <w:r w:rsidRPr="00EC1ADE">
        <w:rPr>
          <w:rFonts w:cs="Verdana"/>
          <w:color w:val="000000"/>
          <w:sz w:val="20"/>
          <w:szCs w:val="20"/>
        </w:rPr>
        <w:t>okumentacją techniczną, na którą składają się</w:t>
      </w:r>
      <w:r w:rsidR="0002419D">
        <w:rPr>
          <w:rFonts w:cs="Verdana"/>
          <w:color w:val="000000"/>
          <w:sz w:val="20"/>
          <w:szCs w:val="20"/>
        </w:rPr>
        <w:t xml:space="preserve"> m.in.:</w:t>
      </w:r>
    </w:p>
    <w:p w14:paraId="04F0E84F" w14:textId="77777777" w:rsidR="00934E4A" w:rsidRPr="00A356C4" w:rsidRDefault="00934E4A" w:rsidP="00573DB9">
      <w:pPr>
        <w:numPr>
          <w:ilvl w:val="1"/>
          <w:numId w:val="50"/>
        </w:numPr>
        <w:spacing w:after="0" w:line="360" w:lineRule="auto"/>
        <w:ind w:left="1134" w:hanging="425"/>
        <w:jc w:val="both"/>
        <w:rPr>
          <w:rFonts w:cs="Verdana"/>
          <w:color w:val="000000"/>
          <w:sz w:val="20"/>
          <w:szCs w:val="20"/>
          <w:u w:val="single"/>
        </w:rPr>
      </w:pPr>
      <w:r w:rsidRPr="00443C46">
        <w:rPr>
          <w:sz w:val="20"/>
          <w:szCs w:val="20"/>
        </w:rPr>
        <w:t>Projekt budowlany</w:t>
      </w:r>
      <w:r w:rsidR="00A356C4">
        <w:rPr>
          <w:sz w:val="20"/>
          <w:szCs w:val="20"/>
        </w:rPr>
        <w:t xml:space="preserve"> – branża drogowa.</w:t>
      </w:r>
    </w:p>
    <w:p w14:paraId="290CBF5F" w14:textId="77777777" w:rsidR="00A356C4" w:rsidRPr="00443C46" w:rsidRDefault="00A356C4" w:rsidP="00573DB9">
      <w:pPr>
        <w:numPr>
          <w:ilvl w:val="1"/>
          <w:numId w:val="50"/>
        </w:numPr>
        <w:spacing w:after="0" w:line="360" w:lineRule="auto"/>
        <w:ind w:left="1134" w:hanging="425"/>
        <w:jc w:val="both"/>
        <w:rPr>
          <w:rFonts w:cs="Verdana"/>
          <w:color w:val="000000"/>
          <w:sz w:val="20"/>
          <w:szCs w:val="20"/>
          <w:u w:val="single"/>
        </w:rPr>
      </w:pPr>
      <w:r>
        <w:rPr>
          <w:sz w:val="20"/>
          <w:szCs w:val="20"/>
        </w:rPr>
        <w:t>Projekt budowlany –branża teletechniczna</w:t>
      </w:r>
    </w:p>
    <w:p w14:paraId="69167179" w14:textId="77777777" w:rsidR="00036ED5" w:rsidRPr="00036ED5" w:rsidRDefault="000A3153" w:rsidP="00573DB9">
      <w:pPr>
        <w:numPr>
          <w:ilvl w:val="1"/>
          <w:numId w:val="50"/>
        </w:numPr>
        <w:spacing w:after="0" w:line="360" w:lineRule="auto"/>
        <w:ind w:left="1134" w:hanging="425"/>
        <w:jc w:val="both"/>
        <w:rPr>
          <w:sz w:val="20"/>
          <w:szCs w:val="20"/>
          <w:u w:val="single"/>
        </w:rPr>
      </w:pPr>
      <w:r w:rsidRPr="00443C46">
        <w:rPr>
          <w:rFonts w:cs="Verdana"/>
          <w:color w:val="000000"/>
          <w:sz w:val="20"/>
          <w:szCs w:val="20"/>
        </w:rPr>
        <w:t>Specyfikacje Techniczne Wykonania i Odbioru Robót</w:t>
      </w:r>
      <w:r w:rsidR="00A356C4">
        <w:rPr>
          <w:rFonts w:cs="Verdana"/>
          <w:color w:val="000000"/>
          <w:sz w:val="20"/>
          <w:szCs w:val="20"/>
          <w:u w:val="single"/>
        </w:rPr>
        <w:t>.</w:t>
      </w:r>
    </w:p>
    <w:p w14:paraId="1D0C14F9" w14:textId="77777777" w:rsidR="000A3153" w:rsidRPr="00294419" w:rsidRDefault="00DC06D7" w:rsidP="00573DB9">
      <w:pPr>
        <w:numPr>
          <w:ilvl w:val="1"/>
          <w:numId w:val="50"/>
        </w:numPr>
        <w:spacing w:after="0" w:line="360" w:lineRule="auto"/>
        <w:ind w:left="1134" w:hanging="425"/>
        <w:jc w:val="both"/>
        <w:rPr>
          <w:sz w:val="20"/>
          <w:szCs w:val="20"/>
          <w:u w:val="single"/>
        </w:rPr>
      </w:pPr>
      <w:r>
        <w:rPr>
          <w:rFonts w:cs="Verdana"/>
          <w:color w:val="000000"/>
          <w:sz w:val="20"/>
          <w:szCs w:val="20"/>
        </w:rPr>
        <w:t>P</w:t>
      </w:r>
      <w:r w:rsidR="000A3153" w:rsidRPr="00EC1ADE">
        <w:rPr>
          <w:rFonts w:cs="Verdana"/>
          <w:color w:val="000000"/>
          <w:sz w:val="20"/>
          <w:szCs w:val="20"/>
        </w:rPr>
        <w:t>rzedmiary robót</w:t>
      </w:r>
      <w:r w:rsidR="00A356C4">
        <w:rPr>
          <w:rFonts w:cs="Verdana"/>
          <w:color w:val="000000"/>
          <w:sz w:val="20"/>
          <w:szCs w:val="20"/>
        </w:rPr>
        <w:t>.</w:t>
      </w:r>
    </w:p>
    <w:p w14:paraId="738D66BA" w14:textId="15551D24" w:rsidR="00294419" w:rsidRPr="0002419D" w:rsidRDefault="00294419" w:rsidP="00573DB9">
      <w:pPr>
        <w:numPr>
          <w:ilvl w:val="1"/>
          <w:numId w:val="50"/>
        </w:numPr>
        <w:spacing w:after="0" w:line="360" w:lineRule="auto"/>
        <w:ind w:left="1134" w:hanging="425"/>
        <w:jc w:val="both"/>
        <w:rPr>
          <w:sz w:val="20"/>
          <w:szCs w:val="20"/>
          <w:u w:val="single"/>
        </w:rPr>
      </w:pPr>
      <w:r>
        <w:rPr>
          <w:rFonts w:cs="Verdana"/>
          <w:color w:val="000000"/>
          <w:sz w:val="20"/>
          <w:szCs w:val="20"/>
        </w:rPr>
        <w:t>Inwentaryzacja dendrologiczna</w:t>
      </w:r>
    </w:p>
    <w:p w14:paraId="7D4BA140" w14:textId="42AEC63C" w:rsidR="0002419D" w:rsidRPr="00EC1ADE" w:rsidRDefault="0002419D" w:rsidP="00573DB9">
      <w:pPr>
        <w:numPr>
          <w:ilvl w:val="1"/>
          <w:numId w:val="50"/>
        </w:numPr>
        <w:spacing w:after="0" w:line="360" w:lineRule="auto"/>
        <w:ind w:left="1134" w:hanging="425"/>
        <w:jc w:val="both"/>
        <w:rPr>
          <w:sz w:val="20"/>
          <w:szCs w:val="20"/>
          <w:u w:val="single"/>
        </w:rPr>
      </w:pPr>
      <w:r>
        <w:rPr>
          <w:rFonts w:cs="Verdana"/>
          <w:color w:val="000000"/>
          <w:sz w:val="20"/>
          <w:szCs w:val="20"/>
        </w:rPr>
        <w:t>Projekt stałej Organizacji Ruchu</w:t>
      </w:r>
    </w:p>
    <w:p w14:paraId="12AAD859" w14:textId="2CAC3A36" w:rsidR="00443C46" w:rsidRPr="00934E4A" w:rsidRDefault="00443C46" w:rsidP="00573DB9">
      <w:pPr>
        <w:numPr>
          <w:ilvl w:val="1"/>
          <w:numId w:val="50"/>
        </w:numPr>
        <w:spacing w:after="0" w:line="360" w:lineRule="auto"/>
        <w:ind w:left="1134" w:hanging="425"/>
        <w:jc w:val="both"/>
        <w:rPr>
          <w:sz w:val="20"/>
          <w:szCs w:val="20"/>
          <w:u w:val="single"/>
        </w:rPr>
      </w:pPr>
      <w:r>
        <w:rPr>
          <w:sz w:val="20"/>
          <w:szCs w:val="20"/>
        </w:rPr>
        <w:t>Decyzją zezwalającą na realizację inwestycji drogowej.</w:t>
      </w:r>
    </w:p>
    <w:p w14:paraId="3F3A7BAA" w14:textId="77777777" w:rsidR="000A3153" w:rsidRPr="00EC1ADE" w:rsidRDefault="000A3153" w:rsidP="00573DB9">
      <w:pPr>
        <w:shd w:val="clear" w:color="auto" w:fill="FFFFFF"/>
        <w:spacing w:after="0" w:line="360" w:lineRule="auto"/>
        <w:ind w:left="1134"/>
        <w:jc w:val="both"/>
        <w:rPr>
          <w:rFonts w:cs="Verdana"/>
          <w:color w:val="000000"/>
          <w:sz w:val="20"/>
          <w:szCs w:val="20"/>
        </w:rPr>
      </w:pPr>
      <w:r w:rsidRPr="00EC1ADE">
        <w:rPr>
          <w:rFonts w:cs="Verdana"/>
          <w:color w:val="000000"/>
          <w:sz w:val="20"/>
          <w:szCs w:val="20"/>
        </w:rPr>
        <w:t xml:space="preserve">zwaną dalej łącznie </w:t>
      </w:r>
      <w:r w:rsidR="00CA4A00" w:rsidRPr="00EC1ADE">
        <w:rPr>
          <w:rFonts w:cs="Verdana"/>
          <w:color w:val="000000"/>
          <w:sz w:val="20"/>
          <w:szCs w:val="20"/>
        </w:rPr>
        <w:t>„</w:t>
      </w:r>
      <w:r w:rsidRPr="00EC1ADE">
        <w:rPr>
          <w:rFonts w:cs="Verdana"/>
          <w:color w:val="000000"/>
          <w:sz w:val="20"/>
          <w:szCs w:val="20"/>
        </w:rPr>
        <w:t>Dokumentacją techniczną</w:t>
      </w:r>
      <w:r w:rsidR="00CA4A00" w:rsidRPr="00EC1ADE">
        <w:rPr>
          <w:rFonts w:cs="Verdana"/>
          <w:color w:val="000000"/>
          <w:sz w:val="20"/>
          <w:szCs w:val="20"/>
        </w:rPr>
        <w:t>”</w:t>
      </w:r>
      <w:r w:rsidRPr="00EC1ADE">
        <w:rPr>
          <w:rFonts w:cs="Verdana"/>
          <w:color w:val="000000"/>
          <w:sz w:val="20"/>
          <w:szCs w:val="20"/>
        </w:rPr>
        <w:t>. Dokumentacja techniczna stanowi integralną część niniejszej Umowy.</w:t>
      </w:r>
    </w:p>
    <w:p w14:paraId="41A6FE7A"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Wykonawca oświadcza, że zapoznał się z Dokumentacją techniczną, o której mowa </w:t>
      </w:r>
      <w:r w:rsidR="0028328F" w:rsidRPr="00EC1ADE">
        <w:rPr>
          <w:rFonts w:cs="Verdana"/>
          <w:color w:val="000000"/>
          <w:sz w:val="20"/>
          <w:szCs w:val="20"/>
        </w:rPr>
        <w:t xml:space="preserve">w </w:t>
      </w:r>
      <w:r w:rsidR="00EF1C9D" w:rsidRPr="00EC1ADE">
        <w:rPr>
          <w:rFonts w:cs="Verdana"/>
          <w:color w:val="000000"/>
          <w:sz w:val="20"/>
          <w:szCs w:val="20"/>
        </w:rPr>
        <w:t>ust. 6</w:t>
      </w:r>
      <w:r w:rsidR="005573AD">
        <w:rPr>
          <w:rFonts w:cs="Verdana"/>
          <w:color w:val="000000"/>
          <w:sz w:val="20"/>
          <w:szCs w:val="20"/>
        </w:rPr>
        <w:t xml:space="preserve">, stanowiącą załącznik nr 2 do umowy </w:t>
      </w:r>
      <w:r w:rsidRPr="00EC1ADE">
        <w:rPr>
          <w:rFonts w:cs="Verdana"/>
          <w:color w:val="000000"/>
          <w:sz w:val="20"/>
          <w:szCs w:val="20"/>
        </w:rPr>
        <w:t xml:space="preserve">oraz że nie zgłasza do niej żadnych zastrzeżeń. Dokumentacja techniczna </w:t>
      </w:r>
      <w:r w:rsidR="00617CC4" w:rsidRPr="00EC1ADE">
        <w:rPr>
          <w:rFonts w:cs="Verdana"/>
          <w:color w:val="000000"/>
          <w:sz w:val="20"/>
          <w:szCs w:val="20"/>
        </w:rPr>
        <w:t xml:space="preserve">w oryginale </w:t>
      </w:r>
      <w:r w:rsidRPr="00EC1ADE">
        <w:rPr>
          <w:rFonts w:cs="Verdana"/>
          <w:color w:val="000000"/>
          <w:sz w:val="20"/>
          <w:szCs w:val="20"/>
        </w:rPr>
        <w:t xml:space="preserve">zostanie przekazana Wykonawcy w </w:t>
      </w:r>
      <w:r w:rsidR="00EF1C9D" w:rsidRPr="00EC1ADE">
        <w:rPr>
          <w:rFonts w:cs="Verdana"/>
          <w:color w:val="000000"/>
          <w:sz w:val="20"/>
          <w:szCs w:val="20"/>
        </w:rPr>
        <w:t>dniu</w:t>
      </w:r>
      <w:r w:rsidRPr="00EC1ADE">
        <w:rPr>
          <w:rFonts w:cs="Verdana"/>
          <w:color w:val="000000"/>
          <w:sz w:val="20"/>
          <w:szCs w:val="20"/>
        </w:rPr>
        <w:t xml:space="preserve"> przekazania placu budowy. </w:t>
      </w:r>
    </w:p>
    <w:p w14:paraId="3E7D605E"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Verdana"/>
          <w:sz w:val="20"/>
          <w:szCs w:val="20"/>
        </w:rPr>
      </w:pPr>
      <w:r w:rsidRPr="00EC1ADE">
        <w:rPr>
          <w:rFonts w:cs="Verdana"/>
          <w:sz w:val="20"/>
          <w:szCs w:val="20"/>
        </w:rPr>
        <w:t xml:space="preserve">Wykonawca zobowiązuje się do wykonania przedmiotu umowy zgodnie z ofertą złożoną Zamawiającemu </w:t>
      </w:r>
      <w:r w:rsidR="00934E4A">
        <w:rPr>
          <w:rFonts w:cs="Verdana"/>
          <w:sz w:val="20"/>
          <w:szCs w:val="20"/>
        </w:rPr>
        <w:br/>
      </w:r>
      <w:r w:rsidRPr="00EC1ADE">
        <w:rPr>
          <w:rFonts w:cs="Verdana"/>
          <w:sz w:val="20"/>
          <w:szCs w:val="20"/>
        </w:rPr>
        <w:t xml:space="preserve">w postępowaniu przetargowym, poprzedzającym zawarcie umowy. Oferta stanowi </w:t>
      </w:r>
      <w:r w:rsidR="005573AD">
        <w:rPr>
          <w:rFonts w:cs="Verdana"/>
          <w:sz w:val="20"/>
          <w:szCs w:val="20"/>
        </w:rPr>
        <w:t xml:space="preserve">załącznik nr 3 do </w:t>
      </w:r>
      <w:r w:rsidRPr="00EC1ADE">
        <w:rPr>
          <w:rFonts w:cs="Verdana"/>
          <w:sz w:val="20"/>
          <w:szCs w:val="20"/>
        </w:rPr>
        <w:t>niniejszej umowy.</w:t>
      </w:r>
    </w:p>
    <w:p w14:paraId="6AE6CC04" w14:textId="77777777" w:rsidR="00FA5DFC" w:rsidRPr="00EC1ADE" w:rsidRDefault="000A3153" w:rsidP="00A85AB0">
      <w:pPr>
        <w:shd w:val="clear" w:color="auto" w:fill="FFFFFF"/>
        <w:tabs>
          <w:tab w:val="left" w:pos="538"/>
        </w:tabs>
        <w:spacing w:before="120" w:after="0"/>
        <w:ind w:left="567" w:hanging="567"/>
        <w:jc w:val="center"/>
        <w:rPr>
          <w:b/>
          <w:bCs/>
          <w:color w:val="000000"/>
          <w:sz w:val="20"/>
          <w:szCs w:val="20"/>
        </w:rPr>
      </w:pPr>
      <w:r w:rsidRPr="00EC1ADE">
        <w:rPr>
          <w:b/>
          <w:bCs/>
          <w:color w:val="000000"/>
          <w:sz w:val="20"/>
          <w:szCs w:val="20"/>
        </w:rPr>
        <w:t>ZOBOWIĄZANIA OGÓLNE</w:t>
      </w:r>
    </w:p>
    <w:p w14:paraId="332D9570" w14:textId="77777777" w:rsidR="000A3153" w:rsidRPr="00EC1ADE" w:rsidRDefault="000A3153" w:rsidP="006E43A0">
      <w:pPr>
        <w:shd w:val="clear" w:color="auto" w:fill="FFFFFF"/>
        <w:tabs>
          <w:tab w:val="left" w:pos="538"/>
        </w:tabs>
        <w:spacing w:before="120" w:after="0"/>
        <w:ind w:left="567" w:hanging="567"/>
        <w:jc w:val="center"/>
        <w:rPr>
          <w:b/>
          <w:bCs/>
          <w:color w:val="000000"/>
          <w:sz w:val="20"/>
          <w:szCs w:val="20"/>
        </w:rPr>
      </w:pPr>
      <w:r w:rsidRPr="00EC1ADE">
        <w:rPr>
          <w:b/>
          <w:bCs/>
          <w:color w:val="000000"/>
          <w:sz w:val="20"/>
          <w:szCs w:val="20"/>
        </w:rPr>
        <w:t>§2.</w:t>
      </w:r>
    </w:p>
    <w:p w14:paraId="76CAB763" w14:textId="77777777" w:rsidR="000A3153" w:rsidRPr="00EC1ADE" w:rsidRDefault="000A3153" w:rsidP="00377221">
      <w:pPr>
        <w:widowControl w:val="0"/>
        <w:numPr>
          <w:ilvl w:val="0"/>
          <w:numId w:val="1"/>
        </w:numPr>
        <w:shd w:val="clear" w:color="auto" w:fill="FFFFFF"/>
        <w:autoSpaceDE w:val="0"/>
        <w:autoSpaceDN w:val="0"/>
        <w:adjustRightInd w:val="0"/>
        <w:spacing w:before="120" w:after="0"/>
        <w:ind w:left="567" w:hanging="567"/>
        <w:jc w:val="both"/>
        <w:rPr>
          <w:rFonts w:cs="Verdana"/>
          <w:color w:val="000000"/>
          <w:sz w:val="20"/>
          <w:szCs w:val="20"/>
        </w:rPr>
      </w:pPr>
      <w:r w:rsidRPr="00EC1ADE">
        <w:rPr>
          <w:sz w:val="20"/>
          <w:szCs w:val="20"/>
        </w:rPr>
        <w:t>Strony ustalają następujące terminy realizacji przedmiotu umowy:</w:t>
      </w:r>
    </w:p>
    <w:p w14:paraId="59EA38AA" w14:textId="77777777" w:rsidR="00F66180" w:rsidRPr="00EC1ADE" w:rsidRDefault="00F66180" w:rsidP="00CF15AC">
      <w:pPr>
        <w:pStyle w:val="Akapitzlist"/>
        <w:widowControl w:val="0"/>
        <w:numPr>
          <w:ilvl w:val="0"/>
          <w:numId w:val="38"/>
        </w:numPr>
        <w:shd w:val="clear" w:color="auto" w:fill="FFFFFF"/>
        <w:autoSpaceDE w:val="0"/>
        <w:autoSpaceDN w:val="0"/>
        <w:adjustRightInd w:val="0"/>
        <w:spacing w:before="120" w:after="0"/>
        <w:ind w:left="1134" w:hanging="567"/>
        <w:jc w:val="both"/>
        <w:rPr>
          <w:rFonts w:cs="Verdana"/>
          <w:color w:val="000000"/>
          <w:sz w:val="20"/>
          <w:szCs w:val="20"/>
        </w:rPr>
      </w:pPr>
      <w:r w:rsidRPr="00EC1ADE">
        <w:rPr>
          <w:rFonts w:cs="Verdana"/>
          <w:sz w:val="20"/>
          <w:szCs w:val="20"/>
        </w:rPr>
        <w:t>Termin rozpoczęcia robót budowlanych ustala się w terminie 7 dni od daty przekazania placu budowy.</w:t>
      </w:r>
    </w:p>
    <w:p w14:paraId="098CBA96" w14:textId="77777777" w:rsidR="00D53860" w:rsidRPr="00EC1ADE" w:rsidRDefault="00F66180" w:rsidP="00CF15AC">
      <w:pPr>
        <w:pStyle w:val="Akapitzlist"/>
        <w:widowControl w:val="0"/>
        <w:numPr>
          <w:ilvl w:val="0"/>
          <w:numId w:val="38"/>
        </w:numPr>
        <w:shd w:val="clear" w:color="auto" w:fill="FFFFFF"/>
        <w:autoSpaceDE w:val="0"/>
        <w:autoSpaceDN w:val="0"/>
        <w:adjustRightInd w:val="0"/>
        <w:spacing w:before="120" w:after="0"/>
        <w:ind w:left="1134" w:hanging="567"/>
        <w:contextualSpacing w:val="0"/>
        <w:jc w:val="both"/>
        <w:rPr>
          <w:rFonts w:cs="Verdana"/>
          <w:color w:val="000000"/>
          <w:sz w:val="20"/>
          <w:szCs w:val="20"/>
        </w:rPr>
      </w:pPr>
      <w:r w:rsidRPr="00EC1ADE">
        <w:rPr>
          <w:rFonts w:cs="Verdana"/>
          <w:sz w:val="20"/>
          <w:szCs w:val="20"/>
        </w:rPr>
        <w:t xml:space="preserve">Zakończenie robót nastąpi w terminie: </w:t>
      </w:r>
    </w:p>
    <w:p w14:paraId="1AB5C638" w14:textId="3CF78BD7" w:rsidR="00F35B95" w:rsidRPr="00C92678" w:rsidRDefault="00206889" w:rsidP="00C92678">
      <w:pPr>
        <w:spacing w:after="0"/>
        <w:ind w:left="1134"/>
        <w:jc w:val="both"/>
        <w:rPr>
          <w:b/>
          <w:bCs/>
          <w:sz w:val="20"/>
          <w:szCs w:val="20"/>
        </w:rPr>
      </w:pPr>
      <w:r w:rsidRPr="00EC1ADE">
        <w:rPr>
          <w:sz w:val="20"/>
          <w:szCs w:val="20"/>
        </w:rPr>
        <w:t xml:space="preserve">Zamawiający wymaga wykonania </w:t>
      </w:r>
      <w:r w:rsidRPr="00EC1ADE">
        <w:rPr>
          <w:sz w:val="20"/>
          <w:szCs w:val="20"/>
          <w:u w:val="single"/>
        </w:rPr>
        <w:t>całości przedmiotu umowy</w:t>
      </w:r>
      <w:r w:rsidRPr="00EC1ADE">
        <w:rPr>
          <w:sz w:val="20"/>
          <w:szCs w:val="20"/>
        </w:rPr>
        <w:t xml:space="preserve"> objętego zamówieniem nie później niż w terminie </w:t>
      </w:r>
      <w:r w:rsidRPr="000243CC">
        <w:rPr>
          <w:sz w:val="20"/>
          <w:szCs w:val="20"/>
        </w:rPr>
        <w:t>do</w:t>
      </w:r>
      <w:r w:rsidR="00BF4FDB">
        <w:rPr>
          <w:sz w:val="20"/>
          <w:szCs w:val="20"/>
        </w:rPr>
        <w:t xml:space="preserve"> </w:t>
      </w:r>
      <w:r w:rsidR="003A5A72">
        <w:rPr>
          <w:b/>
          <w:bCs/>
          <w:color w:val="0070C0"/>
          <w:sz w:val="20"/>
          <w:szCs w:val="20"/>
        </w:rPr>
        <w:t>3</w:t>
      </w:r>
      <w:r w:rsidR="009B61C8">
        <w:rPr>
          <w:b/>
          <w:bCs/>
          <w:color w:val="0070C0"/>
          <w:sz w:val="20"/>
          <w:szCs w:val="20"/>
        </w:rPr>
        <w:t>1</w:t>
      </w:r>
      <w:r w:rsidR="003A5A72">
        <w:rPr>
          <w:b/>
          <w:bCs/>
          <w:color w:val="0070C0"/>
          <w:sz w:val="20"/>
          <w:szCs w:val="20"/>
        </w:rPr>
        <w:t>.08.2020r</w:t>
      </w:r>
      <w:r w:rsidR="00C92678">
        <w:rPr>
          <w:rFonts w:asciiTheme="minorHAnsi" w:hAnsiTheme="minorHAnsi"/>
          <w:b/>
          <w:bCs/>
          <w:sz w:val="20"/>
          <w:szCs w:val="20"/>
        </w:rPr>
        <w:t>.</w:t>
      </w:r>
    </w:p>
    <w:p w14:paraId="4A821747" w14:textId="77777777" w:rsidR="000A3153" w:rsidRPr="000243CC" w:rsidRDefault="000A3153" w:rsidP="00F35B95">
      <w:pPr>
        <w:widowControl w:val="0"/>
        <w:shd w:val="clear" w:color="auto" w:fill="FFFFFF"/>
        <w:tabs>
          <w:tab w:val="left" w:pos="538"/>
        </w:tabs>
        <w:autoSpaceDE w:val="0"/>
        <w:autoSpaceDN w:val="0"/>
        <w:adjustRightInd w:val="0"/>
        <w:spacing w:before="120" w:after="0"/>
        <w:ind w:left="567" w:hanging="567"/>
        <w:jc w:val="center"/>
        <w:rPr>
          <w:rFonts w:cs="Verdana"/>
          <w:sz w:val="20"/>
          <w:szCs w:val="20"/>
        </w:rPr>
      </w:pPr>
      <w:r w:rsidRPr="000243CC">
        <w:rPr>
          <w:rFonts w:cs="Verdana"/>
          <w:bCs/>
          <w:color w:val="000000"/>
          <w:sz w:val="20"/>
          <w:szCs w:val="20"/>
        </w:rPr>
        <w:t>§ 3.</w:t>
      </w:r>
    </w:p>
    <w:p w14:paraId="7BC3DCD3" w14:textId="77777777" w:rsidR="000A3153" w:rsidRPr="00EC1ADE" w:rsidRDefault="000A3153" w:rsidP="00CF15AC">
      <w:pPr>
        <w:pStyle w:val="Akapitzlist"/>
        <w:widowControl w:val="0"/>
        <w:numPr>
          <w:ilvl w:val="0"/>
          <w:numId w:val="40"/>
        </w:numPr>
        <w:shd w:val="clear" w:color="auto" w:fill="FFFFFF"/>
        <w:tabs>
          <w:tab w:val="left" w:pos="9072"/>
        </w:tabs>
        <w:autoSpaceDE w:val="0"/>
        <w:autoSpaceDN w:val="0"/>
        <w:adjustRightInd w:val="0"/>
        <w:spacing w:before="120" w:after="0"/>
        <w:ind w:left="567" w:hanging="567"/>
        <w:rPr>
          <w:rFonts w:cs="Verdana"/>
          <w:color w:val="000000"/>
          <w:sz w:val="20"/>
          <w:szCs w:val="20"/>
        </w:rPr>
      </w:pPr>
      <w:r w:rsidRPr="00EC1ADE">
        <w:rPr>
          <w:rFonts w:cs="Verdana"/>
          <w:color w:val="000000"/>
          <w:sz w:val="20"/>
          <w:szCs w:val="20"/>
        </w:rPr>
        <w:t>Wykonawca ustanawia kierownika budowy w osobie:</w:t>
      </w:r>
      <w:r w:rsidRPr="00EC1ADE">
        <w:rPr>
          <w:rFonts w:cs="Verdana"/>
          <w:color w:val="000000"/>
          <w:sz w:val="20"/>
          <w:szCs w:val="20"/>
        </w:rPr>
        <w:br/>
        <w:t>…………………………………………………..</w:t>
      </w:r>
      <w:r w:rsidR="008D672B" w:rsidRPr="00EC1ADE">
        <w:rPr>
          <w:rFonts w:cs="Verdana"/>
          <w:color w:val="000000"/>
          <w:sz w:val="20"/>
          <w:szCs w:val="20"/>
        </w:rPr>
        <w:t xml:space="preserve"> tel. .......................</w:t>
      </w:r>
    </w:p>
    <w:p w14:paraId="23FB8949" w14:textId="77777777" w:rsidR="000A3153" w:rsidRPr="00EC1ADE" w:rsidRDefault="000A3153" w:rsidP="00CF15AC">
      <w:pPr>
        <w:widowControl w:val="0"/>
        <w:numPr>
          <w:ilvl w:val="0"/>
          <w:numId w:val="40"/>
        </w:numPr>
        <w:shd w:val="clear" w:color="auto" w:fill="FFFFFF"/>
        <w:tabs>
          <w:tab w:val="left" w:pos="9072"/>
        </w:tabs>
        <w:autoSpaceDE w:val="0"/>
        <w:autoSpaceDN w:val="0"/>
        <w:adjustRightInd w:val="0"/>
        <w:spacing w:before="120" w:after="0"/>
        <w:ind w:left="567" w:hanging="567"/>
        <w:rPr>
          <w:rFonts w:cs="Verdana"/>
          <w:sz w:val="20"/>
          <w:szCs w:val="20"/>
        </w:rPr>
      </w:pPr>
      <w:r w:rsidRPr="00EC1ADE">
        <w:rPr>
          <w:rFonts w:cs="Verdana"/>
          <w:color w:val="000000"/>
          <w:sz w:val="20"/>
          <w:szCs w:val="20"/>
        </w:rPr>
        <w:t xml:space="preserve">Zamawiający powołuje inspektora nadzoru w osobie: </w:t>
      </w:r>
      <w:r w:rsidRPr="00EC1ADE">
        <w:rPr>
          <w:rFonts w:cs="Verdana"/>
          <w:color w:val="000000"/>
          <w:sz w:val="20"/>
          <w:szCs w:val="20"/>
        </w:rPr>
        <w:br/>
      </w:r>
      <w:r w:rsidRPr="00EC1ADE">
        <w:rPr>
          <w:rFonts w:cs="Verdana"/>
          <w:sz w:val="20"/>
          <w:szCs w:val="20"/>
        </w:rPr>
        <w:t>…………………………………………………..</w:t>
      </w:r>
      <w:r w:rsidR="008D672B" w:rsidRPr="00EC1ADE">
        <w:rPr>
          <w:rFonts w:cs="Verdana"/>
          <w:sz w:val="20"/>
          <w:szCs w:val="20"/>
        </w:rPr>
        <w:t xml:space="preserve"> tel. .......................</w:t>
      </w:r>
    </w:p>
    <w:p w14:paraId="03CE681A" w14:textId="77777777" w:rsidR="000A3153" w:rsidRPr="00EC1ADE" w:rsidRDefault="000A3153" w:rsidP="00CF15AC">
      <w:pPr>
        <w:widowControl w:val="0"/>
        <w:numPr>
          <w:ilvl w:val="0"/>
          <w:numId w:val="40"/>
        </w:numPr>
        <w:shd w:val="clear" w:color="auto" w:fill="FFFFFF"/>
        <w:tabs>
          <w:tab w:val="left" w:pos="9072"/>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Strony zastrzegają sobie możliwość zmian osób nadzorujących wykonanie zamówienia. Strony będą powiadamiać się o tych zmianach w formie pisemnej. Inwestor będzie miał wpływ na wybór i ewentualną zmianę kierownika budowy.</w:t>
      </w:r>
    </w:p>
    <w:p w14:paraId="207C51DD"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color w:val="000000"/>
          <w:sz w:val="20"/>
          <w:szCs w:val="20"/>
        </w:rPr>
        <w:t>§ 4.</w:t>
      </w:r>
    </w:p>
    <w:p w14:paraId="5C5D4966" w14:textId="467C5FFB"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Zamawiający przekaże Wykonawcy plac budowy w terminie </w:t>
      </w:r>
      <w:r w:rsidR="00EC4386" w:rsidRPr="00EC1ADE">
        <w:rPr>
          <w:rFonts w:cs="Verdana"/>
          <w:b/>
          <w:bCs/>
          <w:color w:val="0070C0"/>
          <w:sz w:val="20"/>
          <w:szCs w:val="20"/>
        </w:rPr>
        <w:t>5</w:t>
      </w:r>
      <w:r w:rsidRPr="00EC1ADE">
        <w:rPr>
          <w:rFonts w:cs="Verdana"/>
          <w:b/>
          <w:bCs/>
          <w:color w:val="0070C0"/>
          <w:sz w:val="20"/>
          <w:szCs w:val="20"/>
        </w:rPr>
        <w:t xml:space="preserve"> dni</w:t>
      </w:r>
      <w:r w:rsidR="00D61CA8">
        <w:rPr>
          <w:rFonts w:cs="Verdana"/>
          <w:b/>
          <w:bCs/>
          <w:color w:val="0070C0"/>
          <w:sz w:val="20"/>
          <w:szCs w:val="20"/>
        </w:rPr>
        <w:t xml:space="preserve"> </w:t>
      </w:r>
      <w:r w:rsidRPr="00EC1ADE">
        <w:rPr>
          <w:rFonts w:cs="Verdana"/>
          <w:color w:val="000000"/>
          <w:sz w:val="20"/>
          <w:szCs w:val="20"/>
        </w:rPr>
        <w:t>od</w:t>
      </w:r>
      <w:r w:rsidR="00C92678">
        <w:rPr>
          <w:rFonts w:cs="Verdana"/>
          <w:color w:val="000000"/>
          <w:sz w:val="20"/>
          <w:szCs w:val="20"/>
        </w:rPr>
        <w:t xml:space="preserve"> dnia </w:t>
      </w:r>
      <w:r w:rsidRPr="00EC1ADE">
        <w:rPr>
          <w:rFonts w:cs="Verdana"/>
          <w:color w:val="000000"/>
          <w:sz w:val="20"/>
          <w:szCs w:val="20"/>
        </w:rPr>
        <w:t>podpisania umowy.</w:t>
      </w:r>
    </w:p>
    <w:p w14:paraId="01D5BE27" w14:textId="77777777" w:rsidR="000A3153" w:rsidRPr="00EC1ADE" w:rsidRDefault="005235C0"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Przekazanie plac</w:t>
      </w:r>
      <w:r w:rsidR="00617CC4" w:rsidRPr="00EC1ADE">
        <w:rPr>
          <w:rFonts w:cs="Verdana"/>
          <w:color w:val="000000"/>
          <w:sz w:val="20"/>
          <w:szCs w:val="20"/>
        </w:rPr>
        <w:t>u</w:t>
      </w:r>
      <w:r w:rsidR="000A3153" w:rsidRPr="00EC1ADE">
        <w:rPr>
          <w:rFonts w:cs="Verdana"/>
          <w:color w:val="000000"/>
          <w:sz w:val="20"/>
          <w:szCs w:val="20"/>
        </w:rPr>
        <w:t xml:space="preserve"> budowy</w:t>
      </w:r>
      <w:r w:rsidRPr="00EC1ADE">
        <w:rPr>
          <w:rFonts w:cs="Verdana"/>
          <w:color w:val="000000"/>
          <w:sz w:val="20"/>
          <w:szCs w:val="20"/>
        </w:rPr>
        <w:t xml:space="preserve"> zostanie potwierdzone protokoł</w:t>
      </w:r>
      <w:r w:rsidR="00C92325" w:rsidRPr="00EC1ADE">
        <w:rPr>
          <w:rFonts w:cs="Verdana"/>
          <w:color w:val="000000"/>
          <w:sz w:val="20"/>
          <w:szCs w:val="20"/>
        </w:rPr>
        <w:t>em</w:t>
      </w:r>
      <w:r w:rsidR="000A3153" w:rsidRPr="00EC1ADE">
        <w:rPr>
          <w:rFonts w:cs="Verdana"/>
          <w:color w:val="000000"/>
          <w:sz w:val="20"/>
          <w:szCs w:val="20"/>
        </w:rPr>
        <w:t xml:space="preserve"> sporządzonym przez Strony.</w:t>
      </w:r>
    </w:p>
    <w:p w14:paraId="7FEC8773" w14:textId="77777777"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rFonts w:cs="Verdana"/>
          <w:sz w:val="20"/>
          <w:szCs w:val="20"/>
        </w:rPr>
        <w:t>Po przejęciu plac</w:t>
      </w:r>
      <w:r w:rsidR="00617CC4" w:rsidRPr="00EC1ADE">
        <w:rPr>
          <w:rFonts w:cs="Verdana"/>
          <w:sz w:val="20"/>
          <w:szCs w:val="20"/>
        </w:rPr>
        <w:t>u</w:t>
      </w:r>
      <w:r w:rsidRPr="00EC1ADE">
        <w:rPr>
          <w:rFonts w:cs="Verdana"/>
          <w:sz w:val="20"/>
          <w:szCs w:val="20"/>
        </w:rPr>
        <w:t xml:space="preserve"> budowy Wykonawca przejmuje obowiązki wynikające z przepisów prawa budowlanego.</w:t>
      </w:r>
    </w:p>
    <w:p w14:paraId="30154A35" w14:textId="77777777"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rFonts w:cs="Verdana"/>
          <w:sz w:val="20"/>
          <w:szCs w:val="20"/>
        </w:rPr>
        <w:t xml:space="preserve">Na każdym etapie realizacji przedmiotu zamówienia Zamawiający zastrzega sobie prawo do przeprowadzenia kontroli jakości dostarczonych materiałów oraz pobrania do badań próbek materiałów i przeprowadzenia badań tych próbek w wybranym przez siebie ośrodku badawczym. Jeżeli jakość dostarczonych materiałów nie </w:t>
      </w:r>
      <w:r w:rsidRPr="00EC1ADE">
        <w:rPr>
          <w:rFonts w:cs="Verdana"/>
          <w:sz w:val="20"/>
          <w:szCs w:val="20"/>
        </w:rPr>
        <w:lastRenderedPageBreak/>
        <w:t xml:space="preserve">spełnia warunków określonych w materiałach przetargowych bądź w/w badania wykażą, że dostarczone próbki nie spełniają obowiązujących norm, standardów oraz wymagań określonych w SIWZ wówczas Zamawiający obciąży kosztami badań Wykonawcę a Wykonawca dokona wymiany wadliwych materiałów na własny koszt. </w:t>
      </w:r>
    </w:p>
    <w:p w14:paraId="3BCC8E5F" w14:textId="77777777" w:rsidR="000A3153" w:rsidRPr="00EC1ADE" w:rsidRDefault="000A3153" w:rsidP="007B6388">
      <w:pPr>
        <w:shd w:val="clear" w:color="auto" w:fill="FFFFFF"/>
        <w:spacing w:before="120" w:after="0"/>
        <w:ind w:left="567" w:hanging="567"/>
        <w:jc w:val="center"/>
        <w:rPr>
          <w:rFonts w:cs="Verdana"/>
          <w:sz w:val="20"/>
          <w:szCs w:val="20"/>
        </w:rPr>
      </w:pPr>
      <w:r w:rsidRPr="00EC1ADE">
        <w:rPr>
          <w:rFonts w:cs="Verdana"/>
          <w:b/>
          <w:bCs/>
          <w:color w:val="000000"/>
          <w:sz w:val="20"/>
          <w:szCs w:val="20"/>
        </w:rPr>
        <w:t>OBOWIĄZKI I ZAKRES ODPOWIEDZIALNOŚCI WYKONAWCY</w:t>
      </w:r>
    </w:p>
    <w:p w14:paraId="317EB86A" w14:textId="77777777" w:rsidR="000A3153" w:rsidRPr="00EC1ADE" w:rsidRDefault="000A3153" w:rsidP="006E43A0">
      <w:pPr>
        <w:shd w:val="clear" w:color="auto" w:fill="FFFFFF"/>
        <w:spacing w:before="120" w:after="0"/>
        <w:ind w:left="567" w:right="6" w:hanging="567"/>
        <w:jc w:val="center"/>
        <w:rPr>
          <w:rFonts w:cs="Verdana"/>
          <w:b/>
          <w:bCs/>
          <w:color w:val="000000"/>
          <w:sz w:val="20"/>
          <w:szCs w:val="20"/>
        </w:rPr>
      </w:pPr>
      <w:r w:rsidRPr="00EC1ADE">
        <w:rPr>
          <w:rFonts w:cs="Verdana"/>
          <w:b/>
          <w:bCs/>
          <w:color w:val="000000"/>
          <w:sz w:val="20"/>
          <w:szCs w:val="20"/>
        </w:rPr>
        <w:t>§ 5.</w:t>
      </w:r>
    </w:p>
    <w:p w14:paraId="6575958B"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Wykonawca spełni wszystkie świadczenia, dokona wszelkich nakładów oraz poczyni wszelkie przygotowania, które są potrzebne lub konieczne dla realizacji przedmiotu umowy, zgodnie z zasadami </w:t>
      </w:r>
      <w:r w:rsidR="00E314C9" w:rsidRPr="00EC1ADE">
        <w:rPr>
          <w:rFonts w:cs="Verdana"/>
          <w:color w:val="000000"/>
          <w:sz w:val="20"/>
          <w:szCs w:val="20"/>
        </w:rPr>
        <w:t xml:space="preserve">sztuki budowlanej, </w:t>
      </w:r>
      <w:r w:rsidR="00645834">
        <w:rPr>
          <w:rFonts w:cs="Verdana"/>
          <w:color w:val="000000"/>
          <w:sz w:val="20"/>
          <w:szCs w:val="20"/>
        </w:rPr>
        <w:br/>
      </w:r>
      <w:r w:rsidRPr="00EC1ADE">
        <w:rPr>
          <w:rFonts w:cs="Verdana"/>
          <w:color w:val="000000"/>
          <w:sz w:val="20"/>
          <w:szCs w:val="20"/>
        </w:rPr>
        <w:t>w stanie</w:t>
      </w:r>
      <w:r w:rsidR="00E314C9" w:rsidRPr="00EC1ADE">
        <w:rPr>
          <w:rFonts w:cs="Verdana"/>
          <w:color w:val="000000"/>
          <w:sz w:val="20"/>
          <w:szCs w:val="20"/>
        </w:rPr>
        <w:t xml:space="preserve"> nadającym się </w:t>
      </w:r>
      <w:r w:rsidRPr="00EC1ADE">
        <w:rPr>
          <w:rFonts w:cs="Verdana"/>
          <w:color w:val="000000"/>
          <w:sz w:val="20"/>
          <w:szCs w:val="20"/>
        </w:rPr>
        <w:t>do urzędowego odbioru oraz w sposób odpowiedni dla jego przeznaczenia.</w:t>
      </w:r>
    </w:p>
    <w:p w14:paraId="6AF6E9EF" w14:textId="77777777" w:rsidR="00B16266"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sz w:val="20"/>
          <w:szCs w:val="20"/>
        </w:rPr>
        <w:t xml:space="preserve">Wykonawca zobowiązuje się </w:t>
      </w:r>
      <w:r w:rsidRPr="00EC1ADE">
        <w:rPr>
          <w:rFonts w:cs="Verdana"/>
          <w:sz w:val="20"/>
          <w:szCs w:val="20"/>
          <w:u w:val="single"/>
        </w:rPr>
        <w:t xml:space="preserve">w terminie </w:t>
      </w:r>
      <w:r w:rsidR="00273DFF" w:rsidRPr="00EC1ADE">
        <w:rPr>
          <w:rFonts w:cs="Verdana"/>
          <w:sz w:val="20"/>
          <w:szCs w:val="20"/>
          <w:u w:val="single"/>
        </w:rPr>
        <w:t>najpóźniej do dnia przekazania przez Zamawiającego placu budowy</w:t>
      </w:r>
      <w:r w:rsidR="00D805C5" w:rsidRPr="00EC1ADE">
        <w:rPr>
          <w:rFonts w:cs="Verdana"/>
          <w:sz w:val="20"/>
          <w:szCs w:val="20"/>
        </w:rPr>
        <w:t xml:space="preserve"> przygotować</w:t>
      </w:r>
      <w:r w:rsidR="00DE6686" w:rsidRPr="00EC1ADE">
        <w:rPr>
          <w:rFonts w:cs="Verdana"/>
          <w:sz w:val="20"/>
          <w:szCs w:val="20"/>
        </w:rPr>
        <w:t xml:space="preserve"> i dostarczyć</w:t>
      </w:r>
      <w:r w:rsidR="00B16266" w:rsidRPr="00EC1ADE">
        <w:rPr>
          <w:rFonts w:cs="Verdana"/>
          <w:sz w:val="20"/>
          <w:szCs w:val="20"/>
        </w:rPr>
        <w:t>:</w:t>
      </w:r>
    </w:p>
    <w:p w14:paraId="1D795A01" w14:textId="4C6CBBED" w:rsidR="00617CC4" w:rsidRPr="00A17605" w:rsidRDefault="00D54DB3"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spacing w:val="3"/>
          <w:sz w:val="20"/>
          <w:szCs w:val="20"/>
        </w:rPr>
      </w:pPr>
      <w:r w:rsidRPr="00A17605">
        <w:rPr>
          <w:rFonts w:cs="Verdana"/>
          <w:sz w:val="20"/>
          <w:szCs w:val="20"/>
        </w:rPr>
        <w:t>H</w:t>
      </w:r>
      <w:r w:rsidR="00D805C5" w:rsidRPr="00A17605">
        <w:rPr>
          <w:rFonts w:cs="Verdana"/>
          <w:sz w:val="20"/>
          <w:szCs w:val="20"/>
        </w:rPr>
        <w:t>armonogram</w:t>
      </w:r>
      <w:r w:rsidR="00D61CA8">
        <w:rPr>
          <w:rFonts w:cs="Verdana"/>
          <w:sz w:val="20"/>
          <w:szCs w:val="20"/>
        </w:rPr>
        <w:t xml:space="preserve"> </w:t>
      </w:r>
      <w:r w:rsidR="00D805C5" w:rsidRPr="00A17605">
        <w:rPr>
          <w:rFonts w:cs="Verdana"/>
          <w:sz w:val="20"/>
          <w:szCs w:val="20"/>
        </w:rPr>
        <w:t>realizacji zamówienia</w:t>
      </w:r>
      <w:r w:rsidR="00D61CA8">
        <w:rPr>
          <w:rFonts w:cs="Verdana"/>
          <w:sz w:val="20"/>
          <w:szCs w:val="20"/>
        </w:rPr>
        <w:t xml:space="preserve"> </w:t>
      </w:r>
      <w:r w:rsidR="00D805C5" w:rsidRPr="00A17605">
        <w:rPr>
          <w:rFonts w:cs="Verdana"/>
          <w:sz w:val="20"/>
          <w:szCs w:val="20"/>
        </w:rPr>
        <w:t>uzgadniając</w:t>
      </w:r>
      <w:r w:rsidR="004C709B" w:rsidRPr="00A17605">
        <w:rPr>
          <w:rFonts w:cs="Verdana"/>
          <w:sz w:val="20"/>
          <w:szCs w:val="20"/>
        </w:rPr>
        <w:t xml:space="preserve"> jego treść z</w:t>
      </w:r>
      <w:r w:rsidR="00D61CA8">
        <w:rPr>
          <w:rFonts w:cs="Verdana"/>
          <w:sz w:val="20"/>
          <w:szCs w:val="20"/>
        </w:rPr>
        <w:t xml:space="preserve"> </w:t>
      </w:r>
      <w:r w:rsidR="00D805C5" w:rsidRPr="00A17605">
        <w:rPr>
          <w:rFonts w:cs="Verdana"/>
          <w:sz w:val="20"/>
          <w:szCs w:val="20"/>
        </w:rPr>
        <w:t>Zamawiającym</w:t>
      </w:r>
      <w:r w:rsidR="00C571F4" w:rsidRPr="00A17605">
        <w:rPr>
          <w:rFonts w:cs="Verdana"/>
          <w:sz w:val="20"/>
          <w:szCs w:val="20"/>
        </w:rPr>
        <w:t>,</w:t>
      </w:r>
      <w:r w:rsidR="003A5A72">
        <w:rPr>
          <w:rFonts w:cs="Verdana"/>
          <w:sz w:val="20"/>
          <w:szCs w:val="20"/>
        </w:rPr>
        <w:t xml:space="preserve"> uwzględniając zasady rozliczeń, o których mowa w § 13 oraz zakres prac, który należy wykonać do </w:t>
      </w:r>
      <w:r w:rsidR="003A5A72" w:rsidRPr="00590B0B">
        <w:rPr>
          <w:rFonts w:cs="Verdana"/>
          <w:b/>
          <w:bCs/>
          <w:color w:val="0070C0"/>
          <w:sz w:val="20"/>
          <w:szCs w:val="20"/>
        </w:rPr>
        <w:t>3</w:t>
      </w:r>
      <w:r w:rsidR="0002419D" w:rsidRPr="00590B0B">
        <w:rPr>
          <w:rFonts w:cs="Verdana"/>
          <w:b/>
          <w:bCs/>
          <w:color w:val="0070C0"/>
          <w:sz w:val="20"/>
          <w:szCs w:val="20"/>
        </w:rPr>
        <w:t>1</w:t>
      </w:r>
      <w:r w:rsidR="003A5A72" w:rsidRPr="00590B0B">
        <w:rPr>
          <w:rFonts w:cs="Verdana"/>
          <w:b/>
          <w:bCs/>
          <w:color w:val="0070C0"/>
          <w:sz w:val="20"/>
          <w:szCs w:val="20"/>
        </w:rPr>
        <w:t>.01.2020r., 3</w:t>
      </w:r>
      <w:r w:rsidR="0002419D" w:rsidRPr="00590B0B">
        <w:rPr>
          <w:rFonts w:cs="Verdana"/>
          <w:b/>
          <w:bCs/>
          <w:color w:val="0070C0"/>
          <w:sz w:val="20"/>
          <w:szCs w:val="20"/>
        </w:rPr>
        <w:t>1</w:t>
      </w:r>
      <w:r w:rsidR="003A5A72" w:rsidRPr="00590B0B">
        <w:rPr>
          <w:rFonts w:cs="Verdana"/>
          <w:b/>
          <w:bCs/>
          <w:color w:val="0070C0"/>
          <w:sz w:val="20"/>
          <w:szCs w:val="20"/>
        </w:rPr>
        <w:t>.08.2020r</w:t>
      </w:r>
      <w:r w:rsidR="003A5A72">
        <w:rPr>
          <w:rFonts w:cs="Verdana"/>
          <w:sz w:val="20"/>
          <w:szCs w:val="20"/>
        </w:rPr>
        <w:t xml:space="preserve">. Zakres prac, który będzie realizowany do </w:t>
      </w:r>
      <w:r w:rsidR="003A5A72" w:rsidRPr="00590B0B">
        <w:rPr>
          <w:rFonts w:cs="Verdana"/>
          <w:b/>
          <w:bCs/>
          <w:color w:val="0070C0"/>
          <w:sz w:val="20"/>
          <w:szCs w:val="20"/>
        </w:rPr>
        <w:t>3</w:t>
      </w:r>
      <w:r w:rsidR="0002419D" w:rsidRPr="00590B0B">
        <w:rPr>
          <w:rFonts w:cs="Verdana"/>
          <w:b/>
          <w:bCs/>
          <w:color w:val="0070C0"/>
          <w:sz w:val="20"/>
          <w:szCs w:val="20"/>
        </w:rPr>
        <w:t>1</w:t>
      </w:r>
      <w:r w:rsidR="003A5A72" w:rsidRPr="00590B0B">
        <w:rPr>
          <w:rFonts w:cs="Verdana"/>
          <w:b/>
          <w:bCs/>
          <w:color w:val="0070C0"/>
          <w:sz w:val="20"/>
          <w:szCs w:val="20"/>
        </w:rPr>
        <w:t>.01.2020r.</w:t>
      </w:r>
      <w:r w:rsidR="003A5A72">
        <w:rPr>
          <w:rFonts w:cs="Verdana"/>
          <w:sz w:val="20"/>
          <w:szCs w:val="20"/>
        </w:rPr>
        <w:t xml:space="preserve"> będzie przedmiotem odbioru częściowego, o którym owa w § 11.   </w:t>
      </w:r>
    </w:p>
    <w:p w14:paraId="537EACA8" w14:textId="77777777" w:rsidR="006971B5" w:rsidRPr="00EC1ADE" w:rsidRDefault="0037481C"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spacing w:val="3"/>
          <w:sz w:val="20"/>
          <w:szCs w:val="20"/>
        </w:rPr>
      </w:pPr>
      <w:r w:rsidRPr="00EC1ADE">
        <w:rPr>
          <w:rFonts w:cs="Verdana"/>
          <w:spacing w:val="3"/>
          <w:sz w:val="20"/>
          <w:szCs w:val="20"/>
        </w:rPr>
        <w:t xml:space="preserve">wypełniony kosztorys ofertowy według załączonego przedmiaru robót (załącznik nr </w:t>
      </w:r>
      <w:r w:rsidR="006971B5" w:rsidRPr="00EC1ADE">
        <w:rPr>
          <w:rFonts w:cs="Verdana"/>
          <w:spacing w:val="3"/>
          <w:sz w:val="20"/>
          <w:szCs w:val="20"/>
        </w:rPr>
        <w:t>1</w:t>
      </w:r>
      <w:r w:rsidRPr="00EC1ADE">
        <w:rPr>
          <w:rFonts w:cs="Verdana"/>
          <w:spacing w:val="3"/>
          <w:sz w:val="20"/>
          <w:szCs w:val="20"/>
        </w:rPr>
        <w:t xml:space="preserve"> do </w:t>
      </w:r>
      <w:r w:rsidR="00617CC4" w:rsidRPr="00EC1ADE">
        <w:rPr>
          <w:rFonts w:cs="Verdana"/>
          <w:spacing w:val="3"/>
          <w:sz w:val="20"/>
          <w:szCs w:val="20"/>
        </w:rPr>
        <w:t>SIWZ</w:t>
      </w:r>
      <w:r w:rsidRPr="00EC1ADE">
        <w:rPr>
          <w:rFonts w:cs="Verdana"/>
          <w:spacing w:val="3"/>
          <w:sz w:val="20"/>
          <w:szCs w:val="20"/>
        </w:rPr>
        <w:t>)</w:t>
      </w:r>
    </w:p>
    <w:p w14:paraId="3DB29022"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zobowiązuje się wykonać odpowiednie oznakowanie i zabezpieczenie terenu prowadzonych robót, strzec mienia znaj</w:t>
      </w:r>
      <w:r w:rsidR="00E314C9" w:rsidRPr="00EC1ADE">
        <w:rPr>
          <w:rFonts w:cs="Verdana"/>
          <w:color w:val="000000"/>
          <w:sz w:val="20"/>
          <w:szCs w:val="20"/>
        </w:rPr>
        <w:t xml:space="preserve">dującego się na terenie budowy, </w:t>
      </w:r>
      <w:r w:rsidRPr="00EC1ADE">
        <w:rPr>
          <w:rFonts w:cs="Verdana"/>
          <w:color w:val="000000"/>
          <w:sz w:val="20"/>
          <w:szCs w:val="20"/>
        </w:rPr>
        <w:t>a także zapewnić warunki bezpieczeństwa w szczególności umożliwiające unikniecie nieszczęśliwych wypadków podczas wykonywania robót.</w:t>
      </w:r>
    </w:p>
    <w:p w14:paraId="06503FCC" w14:textId="4669D694" w:rsidR="000A3153" w:rsidRPr="00904752"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W czasie realizacji robót Wykonawca będzie utrzymywał porządek na terenie budowy, będzie usuwał odpady i śmieci, </w:t>
      </w:r>
      <w:r w:rsidRPr="00EC1ADE">
        <w:rPr>
          <w:rFonts w:cs="Verdana"/>
          <w:sz w:val="20"/>
          <w:szCs w:val="20"/>
        </w:rPr>
        <w:t>zapewniał przestrzeganie przepisów bezpieczeństwa i higieny pracy oraz ochrony mienia.</w:t>
      </w:r>
    </w:p>
    <w:p w14:paraId="6559B4AB" w14:textId="22856703" w:rsidR="00904752" w:rsidRPr="00EC1ADE" w:rsidRDefault="00904752"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Pr>
          <w:rFonts w:cs="Verdana"/>
          <w:color w:val="000000"/>
          <w:sz w:val="20"/>
          <w:szCs w:val="20"/>
        </w:rPr>
        <w:t>Wykonawca zobowiązuje się do dokonywania utylizacji odpadów zgodnie z obowiązującymi przepisami prawa.</w:t>
      </w:r>
    </w:p>
    <w:p w14:paraId="1A7875D9"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zobowiązuje się do umożliwienia wstępu na teren budowy pracownikom organów państwowego nadzoru budowlanego, do których należy wykonywanie zadań określonych ustawą - Prawo budowlane o</w:t>
      </w:r>
      <w:r w:rsidR="00E314C9" w:rsidRPr="00EC1ADE">
        <w:rPr>
          <w:rFonts w:cs="Verdana"/>
          <w:color w:val="000000"/>
          <w:sz w:val="20"/>
          <w:szCs w:val="20"/>
        </w:rPr>
        <w:t xml:space="preserve">raz do udostępnienia im danych </w:t>
      </w:r>
      <w:r w:rsidRPr="00EC1ADE">
        <w:rPr>
          <w:rFonts w:cs="Verdana"/>
          <w:color w:val="000000"/>
          <w:sz w:val="20"/>
          <w:szCs w:val="20"/>
        </w:rPr>
        <w:t>i informacji wymaganych tą ustawą.</w:t>
      </w:r>
    </w:p>
    <w:p w14:paraId="1A4DC812" w14:textId="77777777" w:rsidR="00861DA7"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Po zakończeniu robót Wykonawca zobowiązany</w:t>
      </w:r>
      <w:r w:rsidR="00E314C9" w:rsidRPr="00EC1ADE">
        <w:rPr>
          <w:rFonts w:cs="Verdana"/>
          <w:color w:val="000000"/>
          <w:sz w:val="20"/>
          <w:szCs w:val="20"/>
        </w:rPr>
        <w:t xml:space="preserve"> jest uporządkować teren budowy </w:t>
      </w:r>
      <w:r w:rsidRPr="00EC1ADE">
        <w:rPr>
          <w:rFonts w:cs="Verdana"/>
          <w:color w:val="000000"/>
          <w:sz w:val="20"/>
          <w:szCs w:val="20"/>
        </w:rPr>
        <w:t>i przekazać go Zamawiającemu w terminie ustalonym na odbiór robót.</w:t>
      </w:r>
    </w:p>
    <w:p w14:paraId="350123E5" w14:textId="77777777" w:rsidR="00861DA7" w:rsidRPr="00EC1ADE" w:rsidRDefault="00745A5E"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sz w:val="20"/>
          <w:szCs w:val="20"/>
        </w:rPr>
        <w:t xml:space="preserve">Wykonawca zobowiązuje się do zatrudnienia </w:t>
      </w:r>
      <w:r w:rsidR="00861DA7" w:rsidRPr="00EC1ADE">
        <w:rPr>
          <w:sz w:val="20"/>
          <w:szCs w:val="20"/>
        </w:rPr>
        <w:t>na budowie odpowiedniej liczby personelu kierownictwa technicznego robót z odpowiednimi i zgodnymi z SIWZ uprawnieniami oraz pracowników posiadających odpo</w:t>
      </w:r>
      <w:r w:rsidR="0033115E" w:rsidRPr="00EC1ADE">
        <w:rPr>
          <w:sz w:val="20"/>
          <w:szCs w:val="20"/>
        </w:rPr>
        <w:t>wiednie kwalifikacje.</w:t>
      </w:r>
    </w:p>
    <w:p w14:paraId="07CADB5E" w14:textId="77777777" w:rsidR="009C7759" w:rsidRPr="00EC1ADE" w:rsidRDefault="00861DA7"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sz w:val="20"/>
          <w:szCs w:val="20"/>
        </w:rPr>
        <w:t>Umożliwienia przedstawicielom Zamawiającego i Inspektorom Nadzoru kontroli, w tym legitymowania osób przebywających na budowie, żądania ważnych zaświadczeń lekarskich i dowodów legalnego zatrudnienia, w</w:t>
      </w:r>
      <w:r w:rsidR="006A23AA">
        <w:rPr>
          <w:sz w:val="20"/>
          <w:szCs w:val="20"/>
        </w:rPr>
        <w:t xml:space="preserve"> </w:t>
      </w:r>
      <w:r w:rsidRPr="00EC1ADE">
        <w:rPr>
          <w:sz w:val="20"/>
          <w:szCs w:val="20"/>
        </w:rPr>
        <w:t>tym przedstawienia w terminie 3 dni na każde żądanie dowodów potwierdzających zatrudnienie w oparciu o przepisy prawa pracy, osób, wobec których zamawiający sformułował takie wymaganie.</w:t>
      </w:r>
    </w:p>
    <w:p w14:paraId="0C4E4A17" w14:textId="77777777" w:rsidR="00841BEE" w:rsidRPr="00EC1ADE" w:rsidRDefault="009C7759" w:rsidP="00CF15AC">
      <w:pPr>
        <w:pStyle w:val="Akapitzlist"/>
        <w:widowControl w:val="0"/>
        <w:numPr>
          <w:ilvl w:val="0"/>
          <w:numId w:val="16"/>
        </w:numPr>
        <w:shd w:val="clear" w:color="auto" w:fill="FFFFFF"/>
        <w:autoSpaceDE w:val="0"/>
        <w:autoSpaceDN w:val="0"/>
        <w:adjustRightInd w:val="0"/>
        <w:spacing w:before="120" w:after="0"/>
        <w:ind w:left="567" w:right="-1" w:hanging="567"/>
        <w:contextualSpacing w:val="0"/>
        <w:jc w:val="both"/>
        <w:rPr>
          <w:vanish/>
          <w:sz w:val="20"/>
          <w:szCs w:val="20"/>
        </w:rPr>
      </w:pPr>
      <w:r w:rsidRPr="00EC1ADE">
        <w:rPr>
          <w:sz w:val="20"/>
          <w:szCs w:val="20"/>
        </w:rPr>
        <w:t>Osoby wykonujące prace na terenie budowy będą zatrudnione przez wykonawcę lub podwykonawców na podstawie przepisów prawa pracy. Obowiązek ten nie obejmuje osób wykonujących samodzielne funkcje techniczne w budownictwie.</w:t>
      </w:r>
    </w:p>
    <w:p w14:paraId="327D1CE3" w14:textId="77777777" w:rsidR="00841BEE" w:rsidRPr="00EC1ADE" w:rsidRDefault="00470663" w:rsidP="00CF15AC">
      <w:pPr>
        <w:pStyle w:val="Akapitzlist"/>
        <w:numPr>
          <w:ilvl w:val="1"/>
          <w:numId w:val="37"/>
        </w:numPr>
        <w:tabs>
          <w:tab w:val="left" w:pos="1560"/>
        </w:tabs>
        <w:spacing w:before="120" w:after="0"/>
        <w:ind w:left="567" w:right="-1" w:hanging="567"/>
        <w:contextualSpacing w:val="0"/>
        <w:jc w:val="both"/>
        <w:rPr>
          <w:sz w:val="20"/>
          <w:szCs w:val="20"/>
        </w:rPr>
      </w:pPr>
      <w:r>
        <w:rPr>
          <w:sz w:val="20"/>
          <w:szCs w:val="20"/>
        </w:rPr>
        <w:t xml:space="preserve"> </w:t>
      </w:r>
      <w:r w:rsidR="00841BEE" w:rsidRPr="00EC1ADE">
        <w:rPr>
          <w:sz w:val="20"/>
          <w:szCs w:val="20"/>
        </w:rPr>
        <w:t>W trakcie realizacji Przedmiotu Umowy Zamawiający uprawniony jest do wykonywania czynności kontrolnych wobec Wykonawcy odnośnie spełniania przez Wykonawcę lub Podwykonawcę/ dalszego Podwykonawcę wymogu zatrudnienia na podstawie umowy o pracę osób wykonujących czynności wskazane w ust. 10.</w:t>
      </w:r>
    </w:p>
    <w:p w14:paraId="04CA03B7" w14:textId="77777777" w:rsidR="00841BEE" w:rsidRPr="00EC1ADE" w:rsidRDefault="00841BEE" w:rsidP="00CF15AC">
      <w:pPr>
        <w:pStyle w:val="Akapitzlist"/>
        <w:numPr>
          <w:ilvl w:val="1"/>
          <w:numId w:val="43"/>
        </w:numPr>
        <w:tabs>
          <w:tab w:val="left" w:pos="851"/>
        </w:tabs>
        <w:spacing w:before="120" w:after="0"/>
        <w:ind w:left="851" w:right="-1" w:hanging="567"/>
        <w:contextualSpacing w:val="0"/>
        <w:jc w:val="both"/>
        <w:rPr>
          <w:sz w:val="20"/>
          <w:szCs w:val="20"/>
        </w:rPr>
      </w:pPr>
      <w:r w:rsidRPr="00EC1ADE">
        <w:rPr>
          <w:bCs/>
          <w:iCs/>
          <w:sz w:val="20"/>
          <w:szCs w:val="20"/>
        </w:rPr>
        <w:t xml:space="preserve">W trakcie realizacji zamówienia na każde wezwanie Zamawiającego, w wyznaczonym w tym wezwaniu terminie, Wykonawca przedłoży Zamawiającemu dokumenty dotyczące Wykonawcy lub Podwykonawcy/ dalszego Podwykonawcy, z których bezspornie wynika, że osoby te są zatrudnione na podstawie umowy o </w:t>
      </w:r>
      <w:r w:rsidRPr="00EC1ADE">
        <w:rPr>
          <w:bCs/>
          <w:iCs/>
          <w:sz w:val="20"/>
          <w:szCs w:val="20"/>
        </w:rPr>
        <w:lastRenderedPageBreak/>
        <w:t>pracę (zawierające w szczególności następujące informacje: imię i nazwisko, funkcja i wymiar etatu), w szczególności:</w:t>
      </w:r>
    </w:p>
    <w:p w14:paraId="54FD2F63"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oświadczenie Wykonawcy lub Podwykonawcy/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dalszego Podwykonawcy;</w:t>
      </w:r>
    </w:p>
    <w:p w14:paraId="100FD3BE"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poświadczoną za zgodność z oryginałem odpowiednio przez Wykonawcę lub Podwykonawcę/ dalszego Podwykonawcę kopię umowy/umów o pracę osób wykonujących w trakcie realizacji Przedmiotu Umowy czynności, których dotyczy ww. oświadczenie Wykonawcy lub Podwykonawcy/ dalszego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14:paraId="4A3ACD48"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zaświadczenie właściwego oddziału ZUS, potwierdzające opłacanie przez Wykonawcę lub Podwykonawcę/ dalszego Podwykonawcę składek na ubezpieczenia społeczne i zdrowotne z tytułu zatrudnienia na podstawie umów o pracę za ostatni okres rozliczeniowy;</w:t>
      </w:r>
    </w:p>
    <w:p w14:paraId="4CE211E8"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poświadczoną za zgodność z oryginałem odpowiednio przez Wykonawcę lub Podwykonawcę/ dalszego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14:paraId="17D5C774" w14:textId="77777777" w:rsidR="000A3153" w:rsidRPr="00EC1ADE" w:rsidRDefault="000A3153"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6.</w:t>
      </w:r>
    </w:p>
    <w:p w14:paraId="7F515C44" w14:textId="77777777" w:rsidR="00F70CAB" w:rsidRPr="00EC1ADE" w:rsidRDefault="000A3153" w:rsidP="006A13C3">
      <w:pPr>
        <w:widowControl w:val="0"/>
        <w:numPr>
          <w:ilvl w:val="0"/>
          <w:numId w:val="2"/>
        </w:numPr>
        <w:shd w:val="clear" w:color="auto" w:fill="FFFFFF"/>
        <w:autoSpaceDE w:val="0"/>
        <w:autoSpaceDN w:val="0"/>
        <w:adjustRightInd w:val="0"/>
        <w:spacing w:before="120" w:after="0"/>
        <w:ind w:left="567" w:hanging="567"/>
        <w:jc w:val="both"/>
        <w:rPr>
          <w:sz w:val="20"/>
          <w:szCs w:val="20"/>
        </w:rPr>
      </w:pPr>
      <w:r w:rsidRPr="00EC1ADE">
        <w:rPr>
          <w:rFonts w:cs="Verdana"/>
          <w:color w:val="000000"/>
          <w:sz w:val="20"/>
          <w:szCs w:val="20"/>
        </w:rPr>
        <w:t>Wykonawca zapewni wykonanie przedmiotu umowy z materiałów własnych, fabrycznie nowych, certyfikowanych, w gatunku wynikającym z dokumentacji technicznej</w:t>
      </w:r>
      <w:r w:rsidR="008245EA" w:rsidRPr="00EC1ADE">
        <w:rPr>
          <w:rFonts w:cs="Verdana"/>
          <w:sz w:val="20"/>
          <w:szCs w:val="20"/>
        </w:rPr>
        <w:t xml:space="preserve">, zgodnie z </w:t>
      </w:r>
      <w:r w:rsidRPr="00EC1ADE">
        <w:rPr>
          <w:rFonts w:cs="Verdana"/>
          <w:sz w:val="20"/>
          <w:szCs w:val="20"/>
        </w:rPr>
        <w:t>dokumentacją projektową</w:t>
      </w:r>
      <w:r w:rsidR="00CD423D" w:rsidRPr="00EC1ADE">
        <w:rPr>
          <w:rFonts w:cs="Verdana"/>
          <w:sz w:val="20"/>
          <w:szCs w:val="20"/>
        </w:rPr>
        <w:t>,</w:t>
      </w:r>
      <w:r w:rsidRPr="00EC1ADE">
        <w:rPr>
          <w:rFonts w:cs="Verdana"/>
          <w:sz w:val="20"/>
          <w:szCs w:val="20"/>
        </w:rPr>
        <w:t xml:space="preserve"> zasadami wiedzy technicznej</w:t>
      </w:r>
      <w:r w:rsidR="00CD423D" w:rsidRPr="00EC1ADE">
        <w:rPr>
          <w:rFonts w:cs="Verdana"/>
          <w:sz w:val="20"/>
          <w:szCs w:val="20"/>
        </w:rPr>
        <w:t xml:space="preserve"> oraz</w:t>
      </w:r>
      <w:r w:rsidRPr="00EC1ADE">
        <w:rPr>
          <w:rFonts w:cs="Verdana"/>
          <w:sz w:val="20"/>
          <w:szCs w:val="20"/>
        </w:rPr>
        <w:t xml:space="preserve"> o</w:t>
      </w:r>
      <w:r w:rsidR="00F70CAB" w:rsidRPr="00EC1ADE">
        <w:rPr>
          <w:rFonts w:cs="Verdana"/>
          <w:sz w:val="20"/>
          <w:szCs w:val="20"/>
        </w:rPr>
        <w:t>bowiązującymi przepisami prawa.</w:t>
      </w:r>
    </w:p>
    <w:p w14:paraId="6F4DA692" w14:textId="77777777" w:rsidR="005D5233" w:rsidRPr="00CE4D24" w:rsidRDefault="000A3153" w:rsidP="005D5233">
      <w:pPr>
        <w:widowControl w:val="0"/>
        <w:numPr>
          <w:ilvl w:val="0"/>
          <w:numId w:val="2"/>
        </w:numPr>
        <w:shd w:val="clear" w:color="auto" w:fill="FFFFFF"/>
        <w:autoSpaceDE w:val="0"/>
        <w:autoSpaceDN w:val="0"/>
        <w:adjustRightInd w:val="0"/>
        <w:spacing w:before="120" w:after="0"/>
        <w:ind w:left="567" w:hanging="567"/>
        <w:jc w:val="both"/>
        <w:rPr>
          <w:rFonts w:asciiTheme="minorHAnsi" w:hAnsiTheme="minorHAnsi"/>
          <w:sz w:val="20"/>
          <w:szCs w:val="20"/>
        </w:rPr>
      </w:pPr>
      <w:r w:rsidRPr="00EC1ADE">
        <w:rPr>
          <w:sz w:val="20"/>
          <w:szCs w:val="20"/>
        </w:rPr>
        <w:t xml:space="preserve">Użyte w dokumentacji przetargowej (projektach budowlanych, przedmiarach, STWIORB) nazwy materiałów należy rozumieć jako przykładowe parametry minimalne oczekiwane przez Zamawiającego. Zamawiający dopuszcza użycie materiałów </w:t>
      </w:r>
      <w:r w:rsidR="002B1992">
        <w:rPr>
          <w:sz w:val="20"/>
          <w:szCs w:val="20"/>
        </w:rPr>
        <w:t xml:space="preserve">i urządzeń </w:t>
      </w:r>
      <w:r w:rsidRPr="00EC1ADE">
        <w:rPr>
          <w:sz w:val="20"/>
          <w:szCs w:val="20"/>
        </w:rPr>
        <w:t xml:space="preserve">równoważnych </w:t>
      </w:r>
      <w:r w:rsidR="002B1992">
        <w:rPr>
          <w:sz w:val="20"/>
          <w:szCs w:val="20"/>
        </w:rPr>
        <w:t>tj. o parametrach technicznych jakościowych i funkcjonalnych równorzędnych lub wyższych.</w:t>
      </w:r>
      <w:r w:rsidR="00D61CA8">
        <w:rPr>
          <w:sz w:val="20"/>
          <w:szCs w:val="20"/>
        </w:rPr>
        <w:t xml:space="preserve"> </w:t>
      </w:r>
      <w:r w:rsidR="005D5233" w:rsidRPr="00CE4D24">
        <w:rPr>
          <w:rFonts w:asciiTheme="minorHAnsi" w:hAnsiTheme="minorHAnsi"/>
          <w:sz w:val="20"/>
          <w:szCs w:val="20"/>
        </w:rPr>
        <w:t>Zamawiający uzna za równoważne materiały, których zastosowanie:</w:t>
      </w:r>
    </w:p>
    <w:p w14:paraId="10FC1146" w14:textId="77777777" w:rsidR="005D5233" w:rsidRPr="00CE4D24" w:rsidRDefault="005D5233" w:rsidP="005D5233">
      <w:pPr>
        <w:widowControl w:val="0"/>
        <w:shd w:val="clear" w:color="auto" w:fill="FFFFFF"/>
        <w:autoSpaceDE w:val="0"/>
        <w:autoSpaceDN w:val="0"/>
        <w:adjustRightInd w:val="0"/>
        <w:spacing w:before="120" w:after="0"/>
        <w:ind w:left="1134" w:hanging="567"/>
        <w:jc w:val="both"/>
        <w:rPr>
          <w:rFonts w:asciiTheme="minorHAnsi" w:hAnsiTheme="minorHAnsi"/>
          <w:sz w:val="20"/>
          <w:szCs w:val="20"/>
        </w:rPr>
      </w:pPr>
      <w:r w:rsidRPr="00CE4D24">
        <w:rPr>
          <w:rFonts w:asciiTheme="minorHAnsi" w:hAnsiTheme="minorHAnsi"/>
          <w:sz w:val="20"/>
          <w:szCs w:val="20"/>
        </w:rPr>
        <w:t>-</w:t>
      </w:r>
      <w:r w:rsidRPr="00CE4D24">
        <w:rPr>
          <w:rFonts w:asciiTheme="minorHAnsi" w:hAnsiTheme="minorHAnsi"/>
          <w:sz w:val="20"/>
          <w:szCs w:val="20"/>
        </w:rPr>
        <w:tab/>
        <w:t>nie spowoduje zmiany projektu w zakresie przyjętej technologii wykonania nawierzchni,</w:t>
      </w:r>
    </w:p>
    <w:p w14:paraId="312F6300" w14:textId="11791195" w:rsidR="005D5233" w:rsidRDefault="005D5233" w:rsidP="005D5233">
      <w:pPr>
        <w:widowControl w:val="0"/>
        <w:shd w:val="clear" w:color="auto" w:fill="FFFFFF"/>
        <w:autoSpaceDE w:val="0"/>
        <w:autoSpaceDN w:val="0"/>
        <w:adjustRightInd w:val="0"/>
        <w:spacing w:after="0"/>
        <w:ind w:left="1134" w:hanging="567"/>
        <w:jc w:val="both"/>
        <w:rPr>
          <w:rFonts w:asciiTheme="minorHAnsi" w:hAnsiTheme="minorHAnsi"/>
          <w:sz w:val="20"/>
          <w:szCs w:val="20"/>
        </w:rPr>
      </w:pPr>
      <w:r w:rsidRPr="00CE4D24">
        <w:rPr>
          <w:rFonts w:asciiTheme="minorHAnsi" w:hAnsiTheme="minorHAnsi"/>
          <w:sz w:val="20"/>
          <w:szCs w:val="20"/>
        </w:rPr>
        <w:t>-</w:t>
      </w:r>
      <w:r w:rsidRPr="00CE4D24">
        <w:rPr>
          <w:rFonts w:asciiTheme="minorHAnsi" w:hAnsiTheme="minorHAnsi"/>
          <w:sz w:val="20"/>
          <w:szCs w:val="20"/>
        </w:rPr>
        <w:tab/>
        <w:t>zagwarantuje utrzymanie wszystkich założonych p</w:t>
      </w:r>
      <w:r w:rsidR="00866BE3">
        <w:rPr>
          <w:rFonts w:asciiTheme="minorHAnsi" w:hAnsiTheme="minorHAnsi"/>
          <w:sz w:val="20"/>
          <w:szCs w:val="20"/>
        </w:rPr>
        <w:t>arametrów przedmiotu zamówienia</w:t>
      </w:r>
      <w:r w:rsidR="00904752">
        <w:rPr>
          <w:rFonts w:asciiTheme="minorHAnsi" w:hAnsiTheme="minorHAnsi"/>
          <w:sz w:val="20"/>
          <w:szCs w:val="20"/>
        </w:rPr>
        <w:t>:</w:t>
      </w:r>
    </w:p>
    <w:p w14:paraId="73C8A06C" w14:textId="77777777" w:rsidR="00904752" w:rsidRPr="005D5052" w:rsidRDefault="00904752" w:rsidP="00904752">
      <w:pPr>
        <w:shd w:val="clear" w:color="auto" w:fill="FFFFFF" w:themeFill="background1"/>
        <w:jc w:val="both"/>
        <w:rPr>
          <w:b/>
          <w:sz w:val="20"/>
          <w:szCs w:val="20"/>
        </w:rPr>
      </w:pPr>
      <w:r w:rsidRPr="005D5052">
        <w:rPr>
          <w:b/>
          <w:sz w:val="20"/>
          <w:szCs w:val="20"/>
        </w:rPr>
        <w:t xml:space="preserve">Część I </w:t>
      </w:r>
      <w:r>
        <w:rPr>
          <w:b/>
          <w:sz w:val="20"/>
          <w:szCs w:val="20"/>
        </w:rPr>
        <w:t xml:space="preserve"> </w:t>
      </w:r>
      <w:r w:rsidRPr="005D5052">
        <w:rPr>
          <w:b/>
          <w:sz w:val="20"/>
          <w:szCs w:val="20"/>
        </w:rPr>
        <w:t>„Rozbudowa drogi gminnej w miejscowości Ujazd ulica Przedszkolna</w:t>
      </w:r>
      <w:r>
        <w:rPr>
          <w:b/>
          <w:sz w:val="20"/>
          <w:szCs w:val="20"/>
        </w:rPr>
        <w:t>”</w:t>
      </w:r>
    </w:p>
    <w:p w14:paraId="72BF4DB7" w14:textId="77777777" w:rsidR="00904752" w:rsidRPr="00965CF0" w:rsidRDefault="00904752" w:rsidP="00904752">
      <w:pPr>
        <w:pStyle w:val="Akapitzlist"/>
        <w:shd w:val="clear" w:color="auto" w:fill="FFFFFF" w:themeFill="background1"/>
        <w:ind w:left="1287"/>
        <w:contextualSpacing w:val="0"/>
        <w:jc w:val="both"/>
        <w:rPr>
          <w:i/>
          <w:sz w:val="20"/>
          <w:szCs w:val="20"/>
        </w:rPr>
      </w:pPr>
      <w:r w:rsidRPr="00965CF0">
        <w:rPr>
          <w:sz w:val="20"/>
          <w:szCs w:val="20"/>
        </w:rPr>
        <w:t xml:space="preserve">Po zakończeniu </w:t>
      </w:r>
      <w:r>
        <w:rPr>
          <w:sz w:val="20"/>
          <w:szCs w:val="20"/>
        </w:rPr>
        <w:t>rozbudowy</w:t>
      </w:r>
      <w:r w:rsidRPr="00965CF0">
        <w:rPr>
          <w:sz w:val="20"/>
          <w:szCs w:val="20"/>
        </w:rPr>
        <w:t xml:space="preserve"> </w:t>
      </w:r>
      <w:r w:rsidRPr="00743A75">
        <w:rPr>
          <w:sz w:val="20"/>
          <w:szCs w:val="20"/>
        </w:rPr>
        <w:t>ulic</w:t>
      </w:r>
      <w:r>
        <w:rPr>
          <w:sz w:val="20"/>
          <w:szCs w:val="20"/>
        </w:rPr>
        <w:t>a</w:t>
      </w:r>
      <w:r w:rsidRPr="00743A75">
        <w:rPr>
          <w:sz w:val="20"/>
          <w:szCs w:val="20"/>
        </w:rPr>
        <w:t xml:space="preserve"> </w:t>
      </w:r>
      <w:r>
        <w:rPr>
          <w:sz w:val="20"/>
          <w:szCs w:val="20"/>
        </w:rPr>
        <w:t>Przedszkolna</w:t>
      </w:r>
      <w:r w:rsidRPr="00743A75">
        <w:rPr>
          <w:sz w:val="20"/>
          <w:szCs w:val="20"/>
        </w:rPr>
        <w:t xml:space="preserve"> w miejscowości </w:t>
      </w:r>
      <w:r>
        <w:rPr>
          <w:sz w:val="20"/>
          <w:szCs w:val="20"/>
        </w:rPr>
        <w:t xml:space="preserve">Ujazd </w:t>
      </w:r>
      <w:r w:rsidRPr="00965CF0">
        <w:rPr>
          <w:sz w:val="20"/>
          <w:szCs w:val="20"/>
        </w:rPr>
        <w:t xml:space="preserve">uzyska parametry techniczne: </w:t>
      </w:r>
      <w:r>
        <w:rPr>
          <w:sz w:val="20"/>
          <w:szCs w:val="20"/>
        </w:rPr>
        <w:t xml:space="preserve">Klasa techniczna D, </w:t>
      </w:r>
      <w:r w:rsidRPr="00965CF0">
        <w:rPr>
          <w:sz w:val="20"/>
          <w:szCs w:val="20"/>
        </w:rPr>
        <w:t xml:space="preserve">Kategoria obciążenia ruchem </w:t>
      </w:r>
      <w:r w:rsidRPr="00965CF0">
        <w:rPr>
          <w:b/>
          <w:sz w:val="20"/>
          <w:szCs w:val="20"/>
        </w:rPr>
        <w:t>KR</w:t>
      </w:r>
      <w:r>
        <w:rPr>
          <w:b/>
          <w:sz w:val="20"/>
          <w:szCs w:val="20"/>
        </w:rPr>
        <w:t>2</w:t>
      </w:r>
      <w:r w:rsidRPr="00965CF0">
        <w:rPr>
          <w:sz w:val="20"/>
          <w:szCs w:val="20"/>
        </w:rPr>
        <w:t>,</w:t>
      </w:r>
      <w:r>
        <w:rPr>
          <w:sz w:val="20"/>
          <w:szCs w:val="20"/>
        </w:rPr>
        <w:t xml:space="preserve"> </w:t>
      </w:r>
      <w:r w:rsidRPr="00965CF0">
        <w:rPr>
          <w:sz w:val="20"/>
          <w:szCs w:val="20"/>
        </w:rPr>
        <w:t>Konstrukcja nawierzchni jezdni:</w:t>
      </w:r>
    </w:p>
    <w:p w14:paraId="3015476A" w14:textId="77777777" w:rsidR="00904752" w:rsidRDefault="00904752" w:rsidP="00904752">
      <w:pPr>
        <w:pStyle w:val="Akapitzlist"/>
        <w:numPr>
          <w:ilvl w:val="0"/>
          <w:numId w:val="51"/>
        </w:numPr>
        <w:shd w:val="clear" w:color="auto" w:fill="FFFFFF" w:themeFill="background1"/>
        <w:spacing w:after="120" w:line="264" w:lineRule="auto"/>
        <w:jc w:val="both"/>
        <w:rPr>
          <w:i/>
          <w:sz w:val="20"/>
          <w:szCs w:val="20"/>
        </w:rPr>
      </w:pPr>
      <w:r>
        <w:rPr>
          <w:i/>
          <w:sz w:val="20"/>
          <w:szCs w:val="20"/>
        </w:rPr>
        <w:t>Projektowana nawierzchnia bitumiczna – warstwa ścieralna o grubości 5 cm z betonu asfaltowego AC 11 S 50/70</w:t>
      </w:r>
      <w:r w:rsidRPr="00BF409E">
        <w:rPr>
          <w:i/>
          <w:sz w:val="20"/>
          <w:szCs w:val="20"/>
        </w:rPr>
        <w:t>; szerokość</w:t>
      </w:r>
      <w:r>
        <w:rPr>
          <w:i/>
          <w:sz w:val="20"/>
          <w:szCs w:val="20"/>
        </w:rPr>
        <w:t xml:space="preserve"> </w:t>
      </w:r>
      <w:r w:rsidRPr="00BF409E">
        <w:rPr>
          <w:i/>
          <w:sz w:val="20"/>
          <w:szCs w:val="20"/>
        </w:rPr>
        <w:t xml:space="preserve">jezdni -  </w:t>
      </w:r>
      <w:r>
        <w:rPr>
          <w:i/>
          <w:sz w:val="20"/>
          <w:szCs w:val="20"/>
        </w:rPr>
        <w:t>6</w:t>
      </w:r>
      <w:r w:rsidRPr="00BF409E">
        <w:rPr>
          <w:i/>
          <w:sz w:val="20"/>
          <w:szCs w:val="20"/>
        </w:rPr>
        <w:t xml:space="preserve">,00 </w:t>
      </w:r>
      <w:r>
        <w:rPr>
          <w:i/>
          <w:sz w:val="20"/>
          <w:szCs w:val="20"/>
        </w:rPr>
        <w:t>– 7,00 m</w:t>
      </w:r>
      <w:r w:rsidRPr="00BF409E">
        <w:rPr>
          <w:i/>
          <w:sz w:val="20"/>
          <w:szCs w:val="20"/>
        </w:rPr>
        <w:t>;</w:t>
      </w:r>
    </w:p>
    <w:p w14:paraId="3B617092" w14:textId="77777777" w:rsidR="00904752" w:rsidRDefault="00904752" w:rsidP="00904752">
      <w:pPr>
        <w:pStyle w:val="Akapitzlist"/>
        <w:numPr>
          <w:ilvl w:val="0"/>
          <w:numId w:val="51"/>
        </w:numPr>
        <w:shd w:val="clear" w:color="auto" w:fill="FFFFFF" w:themeFill="background1"/>
        <w:spacing w:after="120" w:line="264" w:lineRule="auto"/>
        <w:jc w:val="both"/>
        <w:rPr>
          <w:i/>
          <w:sz w:val="20"/>
          <w:szCs w:val="20"/>
        </w:rPr>
      </w:pPr>
      <w:r>
        <w:rPr>
          <w:i/>
          <w:sz w:val="20"/>
          <w:szCs w:val="20"/>
        </w:rPr>
        <w:t>Projektowana podbudowa zasadnicza z betonu asfaltowego o grubości 7 cm z betonu asfaltowego AC 16 P 50/70;</w:t>
      </w:r>
    </w:p>
    <w:p w14:paraId="24285A52" w14:textId="77777777" w:rsidR="00904752" w:rsidRDefault="00904752" w:rsidP="00904752">
      <w:pPr>
        <w:pStyle w:val="Akapitzlist"/>
        <w:numPr>
          <w:ilvl w:val="0"/>
          <w:numId w:val="51"/>
        </w:numPr>
        <w:shd w:val="clear" w:color="auto" w:fill="FFFFFF" w:themeFill="background1"/>
        <w:spacing w:after="120" w:line="264" w:lineRule="auto"/>
        <w:jc w:val="both"/>
        <w:rPr>
          <w:i/>
          <w:sz w:val="20"/>
          <w:szCs w:val="20"/>
        </w:rPr>
      </w:pPr>
      <w:r>
        <w:rPr>
          <w:i/>
          <w:sz w:val="20"/>
          <w:szCs w:val="20"/>
        </w:rPr>
        <w:lastRenderedPageBreak/>
        <w:t xml:space="preserve">Projektowana podbudowa pomocnicza z kruszywa łamanego dolomitowego frakcji 0/63 </w:t>
      </w:r>
      <w:r>
        <w:rPr>
          <w:i/>
          <w:sz w:val="20"/>
          <w:szCs w:val="20"/>
        </w:rPr>
        <w:br/>
        <w:t>i 0/31,5 stabilizowanego mechanicznie o grubości 15 cm + 5 cm = 20 cm;</w:t>
      </w:r>
    </w:p>
    <w:p w14:paraId="3B1DC7FE" w14:textId="77777777" w:rsidR="00904752" w:rsidRDefault="00904752" w:rsidP="00904752">
      <w:pPr>
        <w:pStyle w:val="Akapitzlist"/>
        <w:numPr>
          <w:ilvl w:val="0"/>
          <w:numId w:val="51"/>
        </w:numPr>
        <w:shd w:val="clear" w:color="auto" w:fill="FFFFFF" w:themeFill="background1"/>
        <w:spacing w:after="120" w:line="264" w:lineRule="auto"/>
        <w:jc w:val="both"/>
        <w:rPr>
          <w:i/>
          <w:sz w:val="20"/>
          <w:szCs w:val="20"/>
        </w:rPr>
      </w:pPr>
      <w:r>
        <w:rPr>
          <w:i/>
          <w:sz w:val="20"/>
          <w:szCs w:val="20"/>
        </w:rPr>
        <w:t xml:space="preserve">Projektowane wzmocnienie podłoża – stabilizacja gruntu cementem o Rm=2,5 MPa </w:t>
      </w:r>
      <w:r>
        <w:rPr>
          <w:i/>
          <w:sz w:val="20"/>
          <w:szCs w:val="20"/>
        </w:rPr>
        <w:br/>
        <w:t>o grubości 20 cm (z betoniarki);</w:t>
      </w:r>
    </w:p>
    <w:p w14:paraId="008E2AB4" w14:textId="77777777" w:rsidR="00904752" w:rsidRPr="00743A75" w:rsidRDefault="00904752" w:rsidP="00DC76B3">
      <w:pPr>
        <w:pStyle w:val="Akapitzlist"/>
        <w:numPr>
          <w:ilvl w:val="0"/>
          <w:numId w:val="51"/>
        </w:numPr>
        <w:shd w:val="clear" w:color="auto" w:fill="FFFFFF" w:themeFill="background1"/>
        <w:spacing w:after="120" w:line="264" w:lineRule="auto"/>
        <w:ind w:left="2001" w:hanging="357"/>
        <w:contextualSpacing w:val="0"/>
        <w:jc w:val="both"/>
        <w:rPr>
          <w:i/>
          <w:sz w:val="20"/>
          <w:szCs w:val="20"/>
        </w:rPr>
      </w:pPr>
      <w:r>
        <w:rPr>
          <w:i/>
          <w:sz w:val="20"/>
          <w:szCs w:val="20"/>
        </w:rPr>
        <w:t>Istniejące podłoże gruntowe doprowadzone do parametrów G1.</w:t>
      </w:r>
    </w:p>
    <w:p w14:paraId="01F5D62A" w14:textId="77777777" w:rsidR="000A3153" w:rsidRPr="00EC1ADE" w:rsidRDefault="00817EF0" w:rsidP="00400217">
      <w:pPr>
        <w:pStyle w:val="Akapitzlist"/>
        <w:widowControl w:val="0"/>
        <w:numPr>
          <w:ilvl w:val="0"/>
          <w:numId w:val="2"/>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M</w:t>
      </w:r>
      <w:r w:rsidR="000A3153" w:rsidRPr="00EC1ADE">
        <w:rPr>
          <w:rFonts w:cs="Verdana"/>
          <w:color w:val="000000"/>
          <w:sz w:val="20"/>
          <w:szCs w:val="20"/>
        </w:rPr>
        <w:t>ateriały</w:t>
      </w:r>
      <w:r w:rsidR="002B1992">
        <w:rPr>
          <w:rFonts w:cs="Verdana"/>
          <w:color w:val="000000"/>
          <w:sz w:val="20"/>
          <w:szCs w:val="20"/>
        </w:rPr>
        <w:t xml:space="preserve"> i urządzenia</w:t>
      </w:r>
      <w:r w:rsidR="000A3153" w:rsidRPr="00EC1ADE">
        <w:rPr>
          <w:rFonts w:cs="Verdana"/>
          <w:color w:val="000000"/>
          <w:sz w:val="20"/>
          <w:szCs w:val="20"/>
        </w:rPr>
        <w:t>, o których mowa w ust. 1</w:t>
      </w:r>
      <w:r w:rsidR="002B1992">
        <w:rPr>
          <w:rFonts w:cs="Verdana"/>
          <w:color w:val="000000"/>
          <w:sz w:val="20"/>
          <w:szCs w:val="20"/>
        </w:rPr>
        <w:t xml:space="preserve"> i 2</w:t>
      </w:r>
      <w:r w:rsidR="000A3153" w:rsidRPr="00EC1ADE">
        <w:rPr>
          <w:rFonts w:cs="Verdana"/>
          <w:color w:val="000000"/>
          <w:sz w:val="20"/>
          <w:szCs w:val="20"/>
        </w:rPr>
        <w:t>, powinny odpowiadać co do jakości wymogom wyrobów dopuszczonych do obrotu i stosowa</w:t>
      </w:r>
      <w:r w:rsidR="00587277" w:rsidRPr="00EC1ADE">
        <w:rPr>
          <w:rFonts w:cs="Verdana"/>
          <w:color w:val="000000"/>
          <w:sz w:val="20"/>
          <w:szCs w:val="20"/>
        </w:rPr>
        <w:t>nia w budownictwie określonym w</w:t>
      </w:r>
      <w:r w:rsidR="000A3153" w:rsidRPr="00EC1ADE">
        <w:rPr>
          <w:rFonts w:cs="Verdana"/>
          <w:color w:val="000000"/>
          <w:sz w:val="20"/>
          <w:szCs w:val="20"/>
        </w:rPr>
        <w:t>art. 10 ustawy - Prawo budowlane oraz wymaganiom określonym w dokumentacji technicznej.</w:t>
      </w:r>
    </w:p>
    <w:p w14:paraId="4F25B098" w14:textId="77777777" w:rsidR="000A3153" w:rsidRPr="00EC1ADE" w:rsidRDefault="008B7474" w:rsidP="00CA04E7">
      <w:pPr>
        <w:widowControl w:val="0"/>
        <w:numPr>
          <w:ilvl w:val="0"/>
          <w:numId w:val="2"/>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Na każde żądanie Zamawiającego lub inspektora nadzoru Wykonawca obowiązany jest okazać w stosunku do wskazanych materiałów: certyfikat na znak bezpieczeństwa, deklarację zgodności lub certyfikat zgodności </w:t>
      </w:r>
      <w:r>
        <w:rPr>
          <w:rFonts w:cs="Verdana"/>
          <w:color w:val="000000"/>
          <w:sz w:val="20"/>
          <w:szCs w:val="20"/>
        </w:rPr>
        <w:br/>
      </w:r>
      <w:r w:rsidRPr="00EC1ADE">
        <w:rPr>
          <w:rFonts w:cs="Verdana"/>
          <w:color w:val="000000"/>
          <w:sz w:val="20"/>
          <w:szCs w:val="20"/>
        </w:rPr>
        <w:t xml:space="preserve">z </w:t>
      </w:r>
      <w:r>
        <w:rPr>
          <w:rFonts w:cs="Verdana"/>
          <w:color w:val="000000"/>
          <w:sz w:val="20"/>
          <w:szCs w:val="20"/>
        </w:rPr>
        <w:t>odpowiednimi normami</w:t>
      </w:r>
      <w:r w:rsidRPr="00EC1ADE">
        <w:rPr>
          <w:rFonts w:cs="Verdana"/>
          <w:color w:val="000000"/>
          <w:sz w:val="20"/>
          <w:szCs w:val="20"/>
        </w:rPr>
        <w:t xml:space="preserve"> lub aprobat</w:t>
      </w:r>
      <w:r>
        <w:rPr>
          <w:rFonts w:cs="Verdana"/>
          <w:color w:val="000000"/>
          <w:sz w:val="20"/>
          <w:szCs w:val="20"/>
        </w:rPr>
        <w:t>ę</w:t>
      </w:r>
      <w:r w:rsidRPr="00EC1ADE">
        <w:rPr>
          <w:rFonts w:cs="Verdana"/>
          <w:color w:val="000000"/>
          <w:sz w:val="20"/>
          <w:szCs w:val="20"/>
        </w:rPr>
        <w:t xml:space="preserve"> techniczną</w:t>
      </w:r>
      <w:r w:rsidR="000A3153" w:rsidRPr="00EC1ADE">
        <w:rPr>
          <w:rFonts w:cs="Verdana"/>
          <w:color w:val="000000"/>
          <w:sz w:val="20"/>
          <w:szCs w:val="20"/>
        </w:rPr>
        <w:t>.</w:t>
      </w:r>
    </w:p>
    <w:p w14:paraId="73F49EEB" w14:textId="77777777" w:rsidR="007A226F" w:rsidRPr="00EC1ADE" w:rsidRDefault="000A3153"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7.</w:t>
      </w:r>
    </w:p>
    <w:p w14:paraId="0A819D34" w14:textId="77777777" w:rsidR="000A3153" w:rsidRPr="00EC1ADE" w:rsidRDefault="000A3153" w:rsidP="007B6388">
      <w:pPr>
        <w:shd w:val="clear" w:color="auto" w:fill="FFFFFF"/>
        <w:spacing w:before="120" w:after="0"/>
        <w:ind w:left="567" w:hanging="567"/>
        <w:jc w:val="both"/>
        <w:rPr>
          <w:rFonts w:cs="Verdana"/>
          <w:color w:val="000000"/>
          <w:sz w:val="20"/>
          <w:szCs w:val="20"/>
        </w:rPr>
      </w:pPr>
      <w:r w:rsidRPr="00EC1ADE">
        <w:rPr>
          <w:rFonts w:cs="Verdana"/>
          <w:color w:val="000000"/>
          <w:sz w:val="20"/>
          <w:szCs w:val="20"/>
        </w:rPr>
        <w:t>Wykonawca przyjmuje na siebie następujące obowiązki szczegółowe:</w:t>
      </w:r>
    </w:p>
    <w:p w14:paraId="297882DF"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wszelkich prac zagospodarowania terenu budowy niezbędnych dla prawidłowego rozpoczęcia i przeprowadzenia robót budowlanych zgodnych z umową w tym prac rozbiórkowych i utylizacji odpadów</w:t>
      </w:r>
    </w:p>
    <w:p w14:paraId="0F417A95"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niezbędnych robót przygotowawczych uwalniających teren budowy od naniesień budowlanych.</w:t>
      </w:r>
    </w:p>
    <w:p w14:paraId="5E086A3D"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czynności zabezpieczających i tymczasowych w rejonie i bezpośrednim sąsiedztwie prowadzonych prac budowlanych;</w:t>
      </w:r>
    </w:p>
    <w:p w14:paraId="03E08446" w14:textId="77777777" w:rsidR="000A3153" w:rsidRPr="00EC1ADE" w:rsidRDefault="000A3153" w:rsidP="00CF15AC">
      <w:pPr>
        <w:widowControl w:val="0"/>
        <w:numPr>
          <w:ilvl w:val="0"/>
          <w:numId w:val="10"/>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Wykonawca będzie odpowiedzialny za wszelkie uszkodzenia dróg, rowów odwadniających, wodociągów i kanalizacji, słupów i linii energetycznych</w:t>
      </w:r>
      <w:r w:rsidR="004877ED" w:rsidRPr="00EC1ADE">
        <w:rPr>
          <w:rFonts w:cs="Verdana"/>
          <w:color w:val="000000"/>
          <w:sz w:val="20"/>
          <w:szCs w:val="20"/>
        </w:rPr>
        <w:t xml:space="preserve"> telekomunikacyjnych</w:t>
      </w:r>
      <w:r w:rsidRPr="00EC1ADE">
        <w:rPr>
          <w:rFonts w:cs="Verdana"/>
          <w:color w:val="000000"/>
          <w:sz w:val="20"/>
          <w:szCs w:val="20"/>
        </w:rPr>
        <w:t>, kabli, punktów osnowy geodezyjnej i instalacji jakiegokolwiek rodzaju spowodowane przez niego lub podwykonawców podczas wykonywania robót. Wykonawca niezwłocznie naprawi wszelkie powstałe uszkodzenia na własny koszt, a także, jeśli to konieczne przeprowadzi inne prace nakazane przez Zamawiającego.</w:t>
      </w:r>
    </w:p>
    <w:p w14:paraId="573F2A4D" w14:textId="77777777" w:rsidR="00CD423D"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będzie odpowiedzialny za</w:t>
      </w:r>
      <w:r w:rsidR="00CD423D" w:rsidRPr="00EC1ADE">
        <w:rPr>
          <w:rFonts w:cs="Verdana"/>
          <w:color w:val="000000"/>
          <w:sz w:val="20"/>
          <w:szCs w:val="20"/>
        </w:rPr>
        <w:t>:</w:t>
      </w:r>
    </w:p>
    <w:p w14:paraId="2D46A0A5" w14:textId="2E9AC8E3" w:rsidR="00CD423D" w:rsidRPr="00EC1ADE" w:rsidRDefault="000A3153"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color w:val="000000"/>
          <w:sz w:val="20"/>
          <w:szCs w:val="20"/>
        </w:rPr>
      </w:pPr>
      <w:r w:rsidRPr="00EC1ADE">
        <w:rPr>
          <w:rFonts w:cs="Verdana"/>
          <w:color w:val="000000"/>
          <w:sz w:val="20"/>
          <w:szCs w:val="20"/>
        </w:rPr>
        <w:t>dostarczeni</w:t>
      </w:r>
      <w:r w:rsidR="00314BC3" w:rsidRPr="00EC1ADE">
        <w:rPr>
          <w:rFonts w:cs="Verdana"/>
          <w:color w:val="000000"/>
          <w:sz w:val="20"/>
          <w:szCs w:val="20"/>
        </w:rPr>
        <w:t xml:space="preserve">e energii, wody i innych usług </w:t>
      </w:r>
      <w:r w:rsidRPr="00EC1ADE">
        <w:rPr>
          <w:rFonts w:cs="Verdana"/>
          <w:color w:val="000000"/>
          <w:sz w:val="20"/>
          <w:szCs w:val="20"/>
        </w:rPr>
        <w:t xml:space="preserve">z istniejących kontrolowanych źródeł, Wykonawca musi zastosować się do warunków przedstawionych mu przez </w:t>
      </w:r>
      <w:r w:rsidR="00997716">
        <w:rPr>
          <w:rFonts w:cs="Verdana"/>
          <w:color w:val="000000"/>
          <w:sz w:val="20"/>
          <w:szCs w:val="20"/>
        </w:rPr>
        <w:t>właściciela gruntu lub zarządcę</w:t>
      </w:r>
      <w:r w:rsidRPr="00EC1ADE">
        <w:rPr>
          <w:rFonts w:cs="Verdana"/>
          <w:color w:val="000000"/>
          <w:sz w:val="20"/>
          <w:szCs w:val="20"/>
        </w:rPr>
        <w:t xml:space="preserve"> oraz musi zapłacić za korzystanie z mediów oraz uiścić wszelkie inne wymagane opłaty. Wykonawca, na własne ryzyk</w:t>
      </w:r>
      <w:r w:rsidR="007720EA" w:rsidRPr="00EC1ADE">
        <w:rPr>
          <w:rFonts w:cs="Verdana"/>
          <w:color w:val="000000"/>
          <w:sz w:val="20"/>
          <w:szCs w:val="20"/>
        </w:rPr>
        <w:t>o</w:t>
      </w:r>
      <w:r w:rsidRPr="00EC1ADE">
        <w:rPr>
          <w:rFonts w:cs="Verdana"/>
          <w:color w:val="000000"/>
          <w:sz w:val="20"/>
          <w:szCs w:val="20"/>
        </w:rPr>
        <w:t xml:space="preserve"> i koszt, dostarczy wszelk</w:t>
      </w:r>
      <w:r w:rsidR="007720EA" w:rsidRPr="00EC1ADE">
        <w:rPr>
          <w:rFonts w:cs="Verdana"/>
          <w:color w:val="000000"/>
          <w:sz w:val="20"/>
          <w:szCs w:val="20"/>
        </w:rPr>
        <w:t>ą</w:t>
      </w:r>
      <w:r w:rsidRPr="00EC1ADE">
        <w:rPr>
          <w:rFonts w:cs="Verdana"/>
          <w:color w:val="000000"/>
          <w:sz w:val="20"/>
          <w:szCs w:val="20"/>
        </w:rPr>
        <w:t xml:space="preserve"> aparaturę konieczną do korzystania przez niego z tych usług i pomiaru pobranych ilości</w:t>
      </w:r>
      <w:r w:rsidR="00CD423D" w:rsidRPr="00EC1ADE">
        <w:rPr>
          <w:rFonts w:cs="Verdana"/>
          <w:color w:val="000000"/>
          <w:sz w:val="20"/>
          <w:szCs w:val="20"/>
        </w:rPr>
        <w:t>;</w:t>
      </w:r>
    </w:p>
    <w:p w14:paraId="098D9729" w14:textId="77777777" w:rsidR="00CD423D"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EC1ADE">
        <w:rPr>
          <w:rFonts w:cs="Verdana"/>
          <w:color w:val="000000"/>
          <w:sz w:val="20"/>
          <w:szCs w:val="20"/>
        </w:rPr>
        <w:t>u</w:t>
      </w:r>
      <w:r w:rsidR="000A3153" w:rsidRPr="00EC1ADE">
        <w:rPr>
          <w:rFonts w:cs="Verdana"/>
          <w:color w:val="000000"/>
          <w:sz w:val="20"/>
          <w:szCs w:val="20"/>
        </w:rPr>
        <w:t xml:space="preserve">sunięcie wszelkich stwierdzonych wad i usterek w trakcie </w:t>
      </w:r>
      <w:r w:rsidR="004D7DA7" w:rsidRPr="00EC1ADE">
        <w:rPr>
          <w:rFonts w:cs="Verdana"/>
          <w:color w:val="000000"/>
          <w:sz w:val="20"/>
          <w:szCs w:val="20"/>
        </w:rPr>
        <w:t xml:space="preserve">budowy w terminie uzgodnionym z </w:t>
      </w:r>
      <w:r w:rsidR="000A3153" w:rsidRPr="00EC1ADE">
        <w:rPr>
          <w:rFonts w:cs="Verdana"/>
          <w:color w:val="000000"/>
          <w:sz w:val="20"/>
          <w:szCs w:val="20"/>
        </w:rPr>
        <w:t>Zamawiającym</w:t>
      </w:r>
      <w:r w:rsidRPr="00EC1ADE">
        <w:rPr>
          <w:rFonts w:cs="Verdana"/>
          <w:color w:val="000000"/>
          <w:sz w:val="20"/>
          <w:szCs w:val="20"/>
        </w:rPr>
        <w:t>;</w:t>
      </w:r>
    </w:p>
    <w:p w14:paraId="17ECC2BC" w14:textId="77777777" w:rsidR="000A3153" w:rsidRPr="009F3E19" w:rsidRDefault="00CD423D" w:rsidP="00CF15AC">
      <w:pPr>
        <w:pStyle w:val="Akapitzlist"/>
        <w:numPr>
          <w:ilvl w:val="1"/>
          <w:numId w:val="16"/>
        </w:numPr>
        <w:spacing w:before="120" w:after="0"/>
        <w:ind w:left="1134" w:hanging="425"/>
        <w:contextualSpacing w:val="0"/>
        <w:rPr>
          <w:sz w:val="20"/>
          <w:szCs w:val="20"/>
        </w:rPr>
      </w:pPr>
      <w:r w:rsidRPr="009F3E19">
        <w:rPr>
          <w:sz w:val="20"/>
          <w:szCs w:val="20"/>
        </w:rPr>
        <w:t>p</w:t>
      </w:r>
      <w:r w:rsidR="000A3153" w:rsidRPr="009F3E19">
        <w:rPr>
          <w:sz w:val="20"/>
          <w:szCs w:val="20"/>
        </w:rPr>
        <w:t>rowadzenie dziennika budowy</w:t>
      </w:r>
      <w:r w:rsidR="00D61CA8">
        <w:rPr>
          <w:sz w:val="20"/>
          <w:szCs w:val="20"/>
        </w:rPr>
        <w:t xml:space="preserve"> </w:t>
      </w:r>
      <w:r w:rsidR="000A3153" w:rsidRPr="009F3E19">
        <w:rPr>
          <w:sz w:val="20"/>
          <w:szCs w:val="20"/>
        </w:rPr>
        <w:t>i dokonywania w nim zapisów istotnych dla prowadzenia budowy;</w:t>
      </w:r>
    </w:p>
    <w:p w14:paraId="70F75AAB" w14:textId="77777777" w:rsidR="000A3153" w:rsidRPr="00EC1ADE" w:rsidRDefault="009F3E19" w:rsidP="009F3E19">
      <w:pPr>
        <w:widowControl w:val="0"/>
        <w:shd w:val="clear" w:color="auto" w:fill="FFFFFF"/>
        <w:autoSpaceDE w:val="0"/>
        <w:autoSpaceDN w:val="0"/>
        <w:adjustRightInd w:val="0"/>
        <w:spacing w:before="120" w:after="0"/>
        <w:ind w:left="1418" w:hanging="284"/>
        <w:jc w:val="both"/>
        <w:rPr>
          <w:rFonts w:cs="Verdana"/>
          <w:color w:val="000000"/>
          <w:sz w:val="20"/>
          <w:szCs w:val="20"/>
        </w:rPr>
      </w:pPr>
      <w:r w:rsidRPr="00EC1ADE">
        <w:rPr>
          <w:rFonts w:cs="Verdana"/>
          <w:color w:val="000000"/>
          <w:sz w:val="20"/>
          <w:szCs w:val="20"/>
        </w:rPr>
        <w:t>-</w:t>
      </w:r>
      <w:r w:rsidRPr="00EC1ADE">
        <w:rPr>
          <w:rFonts w:cs="Verdana"/>
          <w:color w:val="000000"/>
          <w:sz w:val="20"/>
          <w:szCs w:val="20"/>
        </w:rPr>
        <w:tab/>
      </w:r>
      <w:r w:rsidR="000A3153" w:rsidRPr="00EC1ADE">
        <w:rPr>
          <w:rFonts w:cs="Verdana"/>
          <w:color w:val="000000"/>
          <w:sz w:val="20"/>
          <w:szCs w:val="20"/>
        </w:rPr>
        <w:t>dziennik</w:t>
      </w:r>
      <w:r w:rsidR="007F7E42" w:rsidRPr="00EC1ADE">
        <w:rPr>
          <w:rFonts w:cs="Verdana"/>
          <w:color w:val="000000"/>
          <w:sz w:val="20"/>
          <w:szCs w:val="20"/>
        </w:rPr>
        <w:t>i</w:t>
      </w:r>
      <w:r w:rsidR="000A3153" w:rsidRPr="00EC1ADE">
        <w:rPr>
          <w:rFonts w:cs="Verdana"/>
          <w:color w:val="000000"/>
          <w:sz w:val="20"/>
          <w:szCs w:val="20"/>
        </w:rPr>
        <w:t xml:space="preserve"> budowy </w:t>
      </w:r>
      <w:r w:rsidR="007F7E42" w:rsidRPr="00EC1ADE">
        <w:rPr>
          <w:rFonts w:cs="Verdana"/>
          <w:color w:val="000000"/>
          <w:sz w:val="20"/>
          <w:szCs w:val="20"/>
        </w:rPr>
        <w:t>zostaną</w:t>
      </w:r>
      <w:r w:rsidR="000A3153" w:rsidRPr="00EC1ADE">
        <w:rPr>
          <w:rFonts w:cs="Verdana"/>
          <w:color w:val="000000"/>
          <w:sz w:val="20"/>
          <w:szCs w:val="20"/>
        </w:rPr>
        <w:t xml:space="preserve"> dostarczon</w:t>
      </w:r>
      <w:r w:rsidR="007F7E42" w:rsidRPr="00EC1ADE">
        <w:rPr>
          <w:rFonts w:cs="Verdana"/>
          <w:color w:val="000000"/>
          <w:sz w:val="20"/>
          <w:szCs w:val="20"/>
        </w:rPr>
        <w:t>e</w:t>
      </w:r>
      <w:r w:rsidR="000A3153" w:rsidRPr="00EC1ADE">
        <w:rPr>
          <w:rFonts w:cs="Verdana"/>
          <w:color w:val="000000"/>
          <w:sz w:val="20"/>
          <w:szCs w:val="20"/>
        </w:rPr>
        <w:t xml:space="preserve"> Wykonawcy przez Zamawiającego przed datą rozpoczęcia robót,</w:t>
      </w:r>
    </w:p>
    <w:p w14:paraId="5C5E510C" w14:textId="77777777" w:rsidR="000A3153" w:rsidRPr="00EC1ADE" w:rsidRDefault="009F3E19" w:rsidP="009F3E19">
      <w:pPr>
        <w:widowControl w:val="0"/>
        <w:shd w:val="clear" w:color="auto" w:fill="FFFFFF"/>
        <w:autoSpaceDE w:val="0"/>
        <w:autoSpaceDN w:val="0"/>
        <w:adjustRightInd w:val="0"/>
        <w:spacing w:before="120" w:after="0"/>
        <w:ind w:left="1418" w:hanging="284"/>
        <w:jc w:val="both"/>
        <w:rPr>
          <w:rFonts w:cs="Verdana"/>
          <w:color w:val="000000"/>
          <w:sz w:val="20"/>
          <w:szCs w:val="20"/>
        </w:rPr>
      </w:pPr>
      <w:r w:rsidRPr="00EC1ADE">
        <w:rPr>
          <w:rFonts w:cs="Verdana"/>
          <w:color w:val="000000"/>
          <w:sz w:val="20"/>
          <w:szCs w:val="20"/>
        </w:rPr>
        <w:t>-</w:t>
      </w:r>
      <w:r w:rsidRPr="00EC1ADE">
        <w:rPr>
          <w:rFonts w:cs="Verdana"/>
          <w:color w:val="000000"/>
          <w:sz w:val="20"/>
          <w:szCs w:val="20"/>
        </w:rPr>
        <w:tab/>
      </w:r>
      <w:r w:rsidR="000A3153" w:rsidRPr="00EC1ADE">
        <w:rPr>
          <w:rFonts w:cs="Verdana"/>
          <w:color w:val="000000"/>
          <w:sz w:val="20"/>
          <w:szCs w:val="20"/>
        </w:rPr>
        <w:t>dziennik budowy</w:t>
      </w:r>
      <w:r w:rsidR="00D61CA8">
        <w:rPr>
          <w:rFonts w:cs="Verdana"/>
          <w:color w:val="000000"/>
          <w:sz w:val="20"/>
          <w:szCs w:val="20"/>
        </w:rPr>
        <w:t xml:space="preserve"> </w:t>
      </w:r>
      <w:r w:rsidR="000A3153" w:rsidRPr="00EC1ADE">
        <w:rPr>
          <w:rFonts w:cs="Verdana"/>
          <w:color w:val="000000"/>
          <w:sz w:val="20"/>
          <w:szCs w:val="20"/>
        </w:rPr>
        <w:t xml:space="preserve">będzie przechowywany na terenie budowy i Kierownik Budowy będzie odpowiedzialny za jego prowadzenie zgodnie z polskim prawem budowlanym. Informacje będą wprowadzane do Dziennika Budowy jedynie przez osoby właściwie umocowane zgodnie z polskim prawem budowlanym. </w:t>
      </w:r>
    </w:p>
    <w:p w14:paraId="29582E2D" w14:textId="77777777" w:rsidR="00CD423D" w:rsidRPr="00752E03" w:rsidRDefault="00CD423D" w:rsidP="00CF15AC">
      <w:pPr>
        <w:pStyle w:val="Akapitzlist"/>
        <w:numPr>
          <w:ilvl w:val="1"/>
          <w:numId w:val="16"/>
        </w:numPr>
        <w:spacing w:before="120" w:after="0"/>
        <w:ind w:left="1134" w:hanging="425"/>
        <w:rPr>
          <w:sz w:val="20"/>
          <w:szCs w:val="20"/>
        </w:rPr>
      </w:pPr>
      <w:r w:rsidRPr="00EC1ADE">
        <w:rPr>
          <w:rFonts w:cs="Verdana"/>
          <w:bCs/>
          <w:color w:val="000000"/>
          <w:sz w:val="20"/>
          <w:szCs w:val="20"/>
        </w:rPr>
        <w:t>p</w:t>
      </w:r>
      <w:r w:rsidR="000A3153" w:rsidRPr="009F3E19">
        <w:rPr>
          <w:sz w:val="20"/>
          <w:szCs w:val="20"/>
        </w:rPr>
        <w:t xml:space="preserve">rzeprowadzenie wszelkich wymaganych </w:t>
      </w:r>
      <w:r w:rsidR="000A3153" w:rsidRPr="00752E03">
        <w:rPr>
          <w:sz w:val="20"/>
          <w:szCs w:val="20"/>
        </w:rPr>
        <w:t>przepisami odbiorów kontroli przez właściwe urzędy i organy administracji, rzeczoznawców i dozór techniczny</w:t>
      </w:r>
      <w:r w:rsidR="00752E03" w:rsidRPr="00752E03">
        <w:rPr>
          <w:sz w:val="20"/>
          <w:szCs w:val="20"/>
        </w:rPr>
        <w:t>, jeżeli będzie wymagany</w:t>
      </w:r>
      <w:r w:rsidRPr="00752E03">
        <w:rPr>
          <w:sz w:val="20"/>
          <w:szCs w:val="20"/>
        </w:rPr>
        <w:t>;</w:t>
      </w:r>
    </w:p>
    <w:p w14:paraId="36F02EA5" w14:textId="77777777" w:rsidR="00CD423D"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752E03">
        <w:rPr>
          <w:rFonts w:cs="Verdana"/>
          <w:color w:val="000000"/>
          <w:sz w:val="20"/>
          <w:szCs w:val="20"/>
        </w:rPr>
        <w:t>i</w:t>
      </w:r>
      <w:r w:rsidR="000A3153" w:rsidRPr="00752E03">
        <w:rPr>
          <w:rFonts w:cs="Verdana"/>
          <w:color w:val="000000"/>
          <w:sz w:val="20"/>
          <w:szCs w:val="20"/>
        </w:rPr>
        <w:t>nformowania Inspektora nadzoru o terminie zakrycia robót ulegających zakryciu, oraz</w:t>
      </w:r>
      <w:r w:rsidR="000A3153" w:rsidRPr="00EC1ADE">
        <w:rPr>
          <w:rFonts w:cs="Verdana"/>
          <w:color w:val="000000"/>
          <w:sz w:val="20"/>
          <w:szCs w:val="20"/>
        </w:rPr>
        <w:t xml:space="preserve"> terminie odbioru robót zanikających; jeżeli Wykonawca </w:t>
      </w:r>
      <w:r w:rsidR="0031640A" w:rsidRPr="00EC1ADE">
        <w:rPr>
          <w:rFonts w:cs="Verdana"/>
          <w:color w:val="000000"/>
          <w:sz w:val="20"/>
          <w:szCs w:val="20"/>
        </w:rPr>
        <w:t xml:space="preserve">nie poinformuje o tych faktach </w:t>
      </w:r>
      <w:r w:rsidR="000A3153" w:rsidRPr="00EC1ADE">
        <w:rPr>
          <w:rFonts w:cs="Verdana"/>
          <w:color w:val="000000"/>
          <w:sz w:val="20"/>
          <w:szCs w:val="20"/>
        </w:rPr>
        <w:t>inspektora nadzoru zobowiązany jest odkryć roboty lub wykonać otwory niezbędne do zbadania robót, a następnie przywrócić roboty do stanu poprzedniego</w:t>
      </w:r>
      <w:r w:rsidRPr="00EC1ADE">
        <w:rPr>
          <w:rFonts w:cs="Verdana"/>
          <w:color w:val="000000"/>
          <w:sz w:val="20"/>
          <w:szCs w:val="20"/>
        </w:rPr>
        <w:t>;</w:t>
      </w:r>
    </w:p>
    <w:p w14:paraId="373A2F8E" w14:textId="77777777" w:rsidR="000A3153"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EC1ADE">
        <w:rPr>
          <w:rFonts w:cs="Verdana"/>
          <w:color w:val="000000"/>
          <w:sz w:val="20"/>
          <w:szCs w:val="20"/>
        </w:rPr>
        <w:lastRenderedPageBreak/>
        <w:t>w</w:t>
      </w:r>
      <w:r w:rsidR="000A3153" w:rsidRPr="00EC1ADE">
        <w:rPr>
          <w:rFonts w:cs="Verdana"/>
          <w:color w:val="000000"/>
          <w:sz w:val="20"/>
          <w:szCs w:val="20"/>
        </w:rPr>
        <w:t xml:space="preserve"> wypadku zniszczenia lub uszkodzenia robót, ich części w toku</w:t>
      </w:r>
      <w:r w:rsidR="00587277" w:rsidRPr="00EC1ADE">
        <w:rPr>
          <w:rFonts w:cs="Verdana"/>
          <w:color w:val="000000"/>
          <w:sz w:val="20"/>
          <w:szCs w:val="20"/>
        </w:rPr>
        <w:t xml:space="preserve"> realizacji - naprawienia ich i</w:t>
      </w:r>
      <w:r w:rsidR="00D61CA8">
        <w:rPr>
          <w:rFonts w:cs="Verdana"/>
          <w:color w:val="000000"/>
          <w:sz w:val="20"/>
          <w:szCs w:val="20"/>
        </w:rPr>
        <w:t xml:space="preserve"> </w:t>
      </w:r>
      <w:r w:rsidR="000A3153" w:rsidRPr="00EC1ADE">
        <w:rPr>
          <w:rFonts w:cs="Verdana"/>
          <w:color w:val="000000"/>
          <w:sz w:val="20"/>
          <w:szCs w:val="20"/>
        </w:rPr>
        <w:t>doprowadzenia do stanu poprzedniego.</w:t>
      </w:r>
    </w:p>
    <w:p w14:paraId="4E3F3C97" w14:textId="77777777" w:rsidR="000A3153" w:rsidRPr="00EC1ADE" w:rsidRDefault="000A3153"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zaznajomi się z umiejscowieniem wszystkich instalacji, takich jak odwodnienie, linie i słupy telefoniczne i elektryczne, światłowody, wodociągi, kanalizacje</w:t>
      </w:r>
      <w:r w:rsidR="00D61CA8">
        <w:rPr>
          <w:rFonts w:cs="Verdana"/>
          <w:color w:val="000000"/>
          <w:sz w:val="20"/>
          <w:szCs w:val="20"/>
        </w:rPr>
        <w:t>, gazociąg</w:t>
      </w:r>
      <w:r w:rsidR="007C539F" w:rsidRPr="00EC1ADE">
        <w:rPr>
          <w:rFonts w:cs="Verdana"/>
          <w:color w:val="000000"/>
          <w:sz w:val="20"/>
          <w:szCs w:val="20"/>
        </w:rPr>
        <w:t xml:space="preserve">i </w:t>
      </w:r>
      <w:r w:rsidR="007C0575">
        <w:rPr>
          <w:rFonts w:cs="Verdana"/>
          <w:color w:val="000000"/>
          <w:sz w:val="20"/>
          <w:szCs w:val="20"/>
        </w:rPr>
        <w:t xml:space="preserve">i </w:t>
      </w:r>
      <w:r w:rsidRPr="00EC1ADE">
        <w:rPr>
          <w:rFonts w:cs="Verdana"/>
          <w:color w:val="000000"/>
          <w:sz w:val="20"/>
          <w:szCs w:val="20"/>
        </w:rPr>
        <w:t>podobne, przed rozpoczęciem jakichkolwiek wykopów lub innych prac mogących uszkodzić istniejące instalacje. Każdorazowo przed przystąpieniem do wykonywanych robót ziemnych, Wykonawca wykona wykopy kontrolne w celu zidentyfikowania podziemnej instalacji, której uszkodzenie może stanowić zagrożenie bezpieczeństwa ruchu.</w:t>
      </w:r>
      <w:r w:rsidR="003B698E" w:rsidRPr="00EC1ADE">
        <w:rPr>
          <w:rFonts w:cs="Verdana"/>
          <w:color w:val="000000"/>
          <w:sz w:val="20"/>
          <w:szCs w:val="20"/>
        </w:rPr>
        <w:t xml:space="preserve"> Wykonawca zapewni nadzór właściwych Instytucji nad wykonywanymi pracami. </w:t>
      </w:r>
    </w:p>
    <w:p w14:paraId="6B045D2C" w14:textId="77777777" w:rsidR="000A3153" w:rsidRPr="00EC1ADE" w:rsidRDefault="000A3153"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na własną odpowiedzialność i na swój koszt, podejmie wszelkie środki zapobiegawcze wymagane przez rzetelną praktykę budowlaną oraz aktualne okoliczności, aby zabezpieczyć prawa właścicieli po</w:t>
      </w:r>
      <w:r w:rsidR="0031640A" w:rsidRPr="00EC1ADE">
        <w:rPr>
          <w:rFonts w:cs="Verdana"/>
          <w:color w:val="000000"/>
          <w:sz w:val="20"/>
          <w:szCs w:val="20"/>
        </w:rPr>
        <w:t xml:space="preserve">sesji i budynków sąsiadujących </w:t>
      </w:r>
      <w:r w:rsidRPr="00EC1ADE">
        <w:rPr>
          <w:rFonts w:cs="Verdana"/>
          <w:color w:val="000000"/>
          <w:sz w:val="20"/>
          <w:szCs w:val="20"/>
        </w:rPr>
        <w:t>z terenem budowy i unikać powodowania tam jakichkolwiek zakłóceń i szkód.</w:t>
      </w:r>
    </w:p>
    <w:p w14:paraId="2177458A" w14:textId="77777777" w:rsidR="000A3153" w:rsidRPr="00EC1ADE" w:rsidRDefault="000A3153" w:rsidP="00CF15AC">
      <w:pPr>
        <w:widowControl w:val="0"/>
        <w:numPr>
          <w:ilvl w:val="0"/>
          <w:numId w:val="11"/>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w:t>
      </w:r>
    </w:p>
    <w:p w14:paraId="77B38FFA"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 wypadku spowodowania zniszczeń lub uszkodzeń u osób trzecich na skutek </w:t>
      </w:r>
      <w:r w:rsidR="00533435">
        <w:rPr>
          <w:rFonts w:cs="Verdana"/>
          <w:color w:val="000000"/>
          <w:sz w:val="20"/>
          <w:szCs w:val="20"/>
        </w:rPr>
        <w:t>nienależytej</w:t>
      </w:r>
      <w:r w:rsidR="00D61CA8">
        <w:rPr>
          <w:rFonts w:cs="Verdana"/>
          <w:color w:val="000000"/>
          <w:sz w:val="20"/>
          <w:szCs w:val="20"/>
        </w:rPr>
        <w:t xml:space="preserve"> </w:t>
      </w:r>
      <w:r w:rsidRPr="00EC1ADE">
        <w:rPr>
          <w:rFonts w:cs="Verdana"/>
          <w:color w:val="000000"/>
          <w:sz w:val="20"/>
          <w:szCs w:val="20"/>
        </w:rPr>
        <w:t xml:space="preserve">organizacji robót </w:t>
      </w:r>
      <w:r w:rsidR="00CD423D" w:rsidRPr="00EC1ADE">
        <w:rPr>
          <w:rFonts w:cs="Verdana"/>
          <w:color w:val="000000"/>
          <w:sz w:val="20"/>
          <w:szCs w:val="20"/>
        </w:rPr>
        <w:t xml:space="preserve">–Wykonawca zobowiązuje się do </w:t>
      </w:r>
      <w:r w:rsidRPr="00EC1ADE">
        <w:rPr>
          <w:rFonts w:cs="Verdana"/>
          <w:color w:val="000000"/>
          <w:sz w:val="20"/>
          <w:szCs w:val="20"/>
        </w:rPr>
        <w:t>naprawienia ich i doprowadzenia do stanu poprzedniego, a</w:t>
      </w:r>
      <w:r w:rsidR="00D61CA8">
        <w:rPr>
          <w:rFonts w:cs="Verdana"/>
          <w:color w:val="000000"/>
          <w:sz w:val="20"/>
          <w:szCs w:val="20"/>
        </w:rPr>
        <w:t xml:space="preserve"> </w:t>
      </w:r>
      <w:r w:rsidRPr="00EC1ADE">
        <w:rPr>
          <w:rFonts w:cs="Verdana"/>
          <w:color w:val="000000"/>
          <w:sz w:val="20"/>
          <w:szCs w:val="20"/>
        </w:rPr>
        <w:t>jeżeli to jest niemożliwe do wypłacenia odszkodowania za zniszczenia.</w:t>
      </w:r>
    </w:p>
    <w:p w14:paraId="3EA769A6" w14:textId="77777777" w:rsidR="00CD423D" w:rsidRPr="00EC1ADE" w:rsidRDefault="00CD423D"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odpowiedzialny jest za:</w:t>
      </w:r>
    </w:p>
    <w:p w14:paraId="378CDAA6" w14:textId="77777777" w:rsidR="000A3153" w:rsidRPr="00EC1ADE" w:rsidRDefault="00CD423D" w:rsidP="00CF15AC">
      <w:pPr>
        <w:pStyle w:val="Akapitzlist"/>
        <w:widowControl w:val="0"/>
        <w:numPr>
          <w:ilvl w:val="1"/>
          <w:numId w:val="16"/>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 xml:space="preserve">pełnienie </w:t>
      </w:r>
      <w:r w:rsidR="000A3153" w:rsidRPr="00EC1ADE">
        <w:rPr>
          <w:rFonts w:cs="Verdana"/>
          <w:color w:val="000000"/>
          <w:sz w:val="20"/>
          <w:szCs w:val="20"/>
        </w:rPr>
        <w:t>zobowiązań wobec osób trzecich, powstałych w związku z korzystaniem na cele budowlane z publicznych lub prywatnych nieruchomości i obiektów</w:t>
      </w:r>
      <w:r w:rsidRPr="00EC1ADE">
        <w:rPr>
          <w:rFonts w:cs="Verdana"/>
          <w:color w:val="000000"/>
          <w:sz w:val="20"/>
          <w:szCs w:val="20"/>
        </w:rPr>
        <w:t>;</w:t>
      </w:r>
    </w:p>
    <w:p w14:paraId="31ACE7E0" w14:textId="77777777" w:rsidR="000A3153" w:rsidRPr="00EC1ADE" w:rsidRDefault="00CD423D"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color w:val="000000"/>
          <w:sz w:val="20"/>
          <w:szCs w:val="20"/>
        </w:rPr>
      </w:pPr>
      <w:r w:rsidRPr="00EC1ADE">
        <w:rPr>
          <w:rFonts w:cs="Verdana"/>
          <w:color w:val="000000"/>
          <w:sz w:val="20"/>
          <w:szCs w:val="20"/>
        </w:rPr>
        <w:t>d</w:t>
      </w:r>
      <w:r w:rsidR="000A3153" w:rsidRPr="00EC1ADE">
        <w:rPr>
          <w:rFonts w:cs="Verdana"/>
          <w:color w:val="000000"/>
          <w:sz w:val="20"/>
          <w:szCs w:val="20"/>
        </w:rPr>
        <w:t>ostarczenie niezbędnej dokumentacji potrzebnej do wypełnienia przez Zamawiającego ciążących na nim obowiązków publicznoprawnych</w:t>
      </w:r>
      <w:r w:rsidRPr="00EC1ADE">
        <w:rPr>
          <w:rFonts w:cs="Verdana"/>
          <w:color w:val="000000"/>
          <w:sz w:val="20"/>
          <w:szCs w:val="20"/>
        </w:rPr>
        <w:t>;</w:t>
      </w:r>
    </w:p>
    <w:p w14:paraId="5148407C" w14:textId="77777777" w:rsidR="000A3153" w:rsidRPr="00EC1ADE" w:rsidRDefault="00964665"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b/>
          <w:color w:val="0070C0"/>
          <w:sz w:val="20"/>
          <w:szCs w:val="20"/>
        </w:rPr>
      </w:pPr>
      <w:r w:rsidRPr="00EC1ADE">
        <w:rPr>
          <w:rFonts w:cs="Verdana"/>
          <w:color w:val="000000"/>
          <w:sz w:val="20"/>
          <w:szCs w:val="20"/>
        </w:rPr>
        <w:t>zapewnienie niezbędnej obsługi geodezyjnej</w:t>
      </w:r>
      <w:r w:rsidR="000A3153" w:rsidRPr="00EC1ADE">
        <w:rPr>
          <w:rFonts w:cs="Verdana"/>
          <w:color w:val="000000"/>
          <w:sz w:val="20"/>
          <w:szCs w:val="20"/>
        </w:rPr>
        <w:t xml:space="preserve"> robót</w:t>
      </w:r>
      <w:r w:rsidR="007165CC" w:rsidRPr="00EC1ADE">
        <w:rPr>
          <w:rFonts w:cs="Verdana"/>
          <w:color w:val="000000"/>
          <w:sz w:val="20"/>
          <w:szCs w:val="20"/>
        </w:rPr>
        <w:t xml:space="preserve"> z</w:t>
      </w:r>
      <w:r w:rsidR="005A03F0" w:rsidRPr="00EC1ADE">
        <w:rPr>
          <w:rFonts w:cs="Verdana"/>
          <w:color w:val="000000"/>
          <w:sz w:val="20"/>
          <w:szCs w:val="20"/>
        </w:rPr>
        <w:t xml:space="preserve">godnie z </w:t>
      </w:r>
      <w:r w:rsidR="00C94127" w:rsidRPr="00EC1ADE">
        <w:rPr>
          <w:rFonts w:cs="Verdana"/>
          <w:color w:val="000000"/>
          <w:sz w:val="20"/>
          <w:szCs w:val="20"/>
        </w:rPr>
        <w:t xml:space="preserve">polskim prawem budowlanym </w:t>
      </w:r>
      <w:r w:rsidR="005A03F0" w:rsidRPr="00EC1ADE">
        <w:rPr>
          <w:rFonts w:cs="Verdana"/>
          <w:color w:val="000000"/>
          <w:sz w:val="20"/>
          <w:szCs w:val="20"/>
        </w:rPr>
        <w:t xml:space="preserve">i </w:t>
      </w:r>
      <w:r w:rsidR="000A3153" w:rsidRPr="00EC1ADE">
        <w:rPr>
          <w:rFonts w:cs="Verdana"/>
          <w:color w:val="000000"/>
          <w:sz w:val="20"/>
          <w:szCs w:val="20"/>
        </w:rPr>
        <w:t>innymi przepisami. Po ukoń</w:t>
      </w:r>
      <w:r w:rsidR="005A03F0" w:rsidRPr="00EC1ADE">
        <w:rPr>
          <w:rFonts w:cs="Verdana"/>
          <w:color w:val="000000"/>
          <w:sz w:val="20"/>
          <w:szCs w:val="20"/>
        </w:rPr>
        <w:t xml:space="preserve">czeniu robót Wykonawca wykona i </w:t>
      </w:r>
      <w:r w:rsidR="000A3153" w:rsidRPr="00EC1ADE">
        <w:rPr>
          <w:rFonts w:cs="Verdana"/>
          <w:color w:val="000000"/>
          <w:sz w:val="20"/>
          <w:szCs w:val="20"/>
        </w:rPr>
        <w:t>dostarczy Zamawiającemu powykonawczą dokumentację geodezyjną.</w:t>
      </w:r>
    </w:p>
    <w:p w14:paraId="5BDEB328" w14:textId="77777777" w:rsidR="00805955" w:rsidRPr="00EC1ADE" w:rsidRDefault="00805955" w:rsidP="00CF15AC">
      <w:pPr>
        <w:widowControl w:val="0"/>
        <w:numPr>
          <w:ilvl w:val="0"/>
          <w:numId w:val="16"/>
        </w:numPr>
        <w:shd w:val="clear" w:color="auto" w:fill="FFFFFF"/>
        <w:autoSpaceDE w:val="0"/>
        <w:autoSpaceDN w:val="0"/>
        <w:adjustRightInd w:val="0"/>
        <w:spacing w:before="120" w:after="0"/>
        <w:ind w:left="567" w:hanging="567"/>
        <w:jc w:val="both"/>
        <w:rPr>
          <w:rFonts w:cs="Verdana"/>
          <w:b/>
          <w:color w:val="0070C0"/>
          <w:sz w:val="20"/>
          <w:szCs w:val="20"/>
        </w:rPr>
      </w:pPr>
      <w:r w:rsidRPr="00EC1ADE">
        <w:rPr>
          <w:rFonts w:cs="Verdana"/>
          <w:color w:val="000000"/>
          <w:sz w:val="20"/>
          <w:szCs w:val="20"/>
        </w:rPr>
        <w:t xml:space="preserve">Wykonawca </w:t>
      </w:r>
      <w:r w:rsidR="00CD423D" w:rsidRPr="00EC1ADE">
        <w:rPr>
          <w:rFonts w:cs="Verdana"/>
          <w:color w:val="000000"/>
          <w:sz w:val="20"/>
          <w:szCs w:val="20"/>
        </w:rPr>
        <w:t>ponosi pełną odpowiedzialność</w:t>
      </w:r>
      <w:r w:rsidRPr="00EC1ADE">
        <w:rPr>
          <w:rFonts w:cs="Verdana"/>
          <w:color w:val="000000"/>
          <w:sz w:val="20"/>
          <w:szCs w:val="20"/>
        </w:rPr>
        <w:t xml:space="preserve"> za szkody oraz następstwa nieszczęśliwych wypadków pracowników osób</w:t>
      </w:r>
      <w:r w:rsidR="00587277" w:rsidRPr="00EC1ADE">
        <w:rPr>
          <w:rFonts w:cs="Verdana"/>
          <w:color w:val="000000"/>
          <w:sz w:val="20"/>
          <w:szCs w:val="20"/>
        </w:rPr>
        <w:t xml:space="preserve"> trzecich, powstałe w związku z</w:t>
      </w:r>
      <w:r w:rsidR="00D61CA8">
        <w:rPr>
          <w:rFonts w:cs="Verdana"/>
          <w:color w:val="000000"/>
          <w:sz w:val="20"/>
          <w:szCs w:val="20"/>
        </w:rPr>
        <w:t xml:space="preserve"> </w:t>
      </w:r>
      <w:r w:rsidRPr="00EC1ADE">
        <w:rPr>
          <w:rFonts w:cs="Verdana"/>
          <w:color w:val="000000"/>
          <w:sz w:val="20"/>
          <w:szCs w:val="20"/>
        </w:rPr>
        <w:t>prowadzonymi robotami lub ruchem pojazdów.</w:t>
      </w:r>
    </w:p>
    <w:p w14:paraId="098BE4C5" w14:textId="77777777" w:rsidR="00805955" w:rsidRPr="00EC1ADE" w:rsidRDefault="00805955" w:rsidP="00CF15AC">
      <w:pPr>
        <w:widowControl w:val="0"/>
        <w:numPr>
          <w:ilvl w:val="0"/>
          <w:numId w:val="16"/>
        </w:numPr>
        <w:shd w:val="clear" w:color="auto" w:fill="FFFFFF"/>
        <w:autoSpaceDE w:val="0"/>
        <w:autoSpaceDN w:val="0"/>
        <w:adjustRightInd w:val="0"/>
        <w:spacing w:before="120" w:after="0"/>
        <w:ind w:left="567" w:hanging="567"/>
        <w:jc w:val="both"/>
        <w:rPr>
          <w:rFonts w:cs="Verdana"/>
          <w:b/>
          <w:color w:val="0070C0"/>
          <w:sz w:val="20"/>
          <w:szCs w:val="20"/>
        </w:rPr>
      </w:pPr>
      <w:r w:rsidRPr="00EC1ADE">
        <w:rPr>
          <w:rFonts w:cs="Verdana"/>
          <w:color w:val="000000"/>
          <w:sz w:val="20"/>
          <w:szCs w:val="20"/>
        </w:rPr>
        <w:t>Wykonawca odpowiada za dokonane przez niego i/</w:t>
      </w:r>
      <w:r w:rsidR="005A03F0" w:rsidRPr="00EC1ADE">
        <w:rPr>
          <w:rFonts w:cs="Verdana"/>
          <w:color w:val="000000"/>
          <w:sz w:val="20"/>
          <w:szCs w:val="20"/>
        </w:rPr>
        <w:t xml:space="preserve">lub podwykonawców zniszczenia i </w:t>
      </w:r>
      <w:r w:rsidRPr="00EC1ADE">
        <w:rPr>
          <w:rFonts w:cs="Verdana"/>
          <w:color w:val="000000"/>
          <w:sz w:val="20"/>
          <w:szCs w:val="20"/>
        </w:rPr>
        <w:t>uszkodzenia terenów przyległych do terenu budowy or</w:t>
      </w:r>
      <w:r w:rsidR="00D72E19" w:rsidRPr="00EC1ADE">
        <w:rPr>
          <w:rFonts w:cs="Verdana"/>
          <w:color w:val="000000"/>
          <w:sz w:val="20"/>
          <w:szCs w:val="20"/>
        </w:rPr>
        <w:t xml:space="preserve">az wykorzystywanych w związku z </w:t>
      </w:r>
      <w:r w:rsidRPr="00EC1ADE">
        <w:rPr>
          <w:rFonts w:cs="Verdana"/>
          <w:color w:val="000000"/>
          <w:sz w:val="20"/>
          <w:szCs w:val="20"/>
        </w:rPr>
        <w:t>budową, w tym dróg dojazdowych i podobnych i jest obowiązany do przywrócenia ich do stanu poprzedniego do dnia zakończenia budowy.</w:t>
      </w:r>
    </w:p>
    <w:p w14:paraId="56D407DF" w14:textId="77777777" w:rsidR="000A3153" w:rsidRPr="00EC1ADE" w:rsidRDefault="000A3153" w:rsidP="00C148B8">
      <w:pPr>
        <w:spacing w:before="120" w:after="0"/>
        <w:ind w:left="567" w:hanging="567"/>
        <w:jc w:val="center"/>
        <w:rPr>
          <w:rFonts w:cs="Verdana"/>
          <w:b/>
          <w:bCs/>
          <w:sz w:val="20"/>
          <w:szCs w:val="20"/>
        </w:rPr>
      </w:pPr>
      <w:r w:rsidRPr="00EC1ADE">
        <w:rPr>
          <w:rFonts w:cs="Verdana"/>
          <w:b/>
          <w:bCs/>
          <w:color w:val="000000"/>
          <w:sz w:val="20"/>
          <w:szCs w:val="20"/>
        </w:rPr>
        <w:t>§ 9.</w:t>
      </w:r>
    </w:p>
    <w:p w14:paraId="1F3ED998" w14:textId="77777777" w:rsidR="00D33BBD" w:rsidRDefault="000A3153" w:rsidP="00CF15AC">
      <w:pPr>
        <w:pStyle w:val="Akapitzlist"/>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Wykonawca udziela Zamawiającemu </w:t>
      </w:r>
      <w:r w:rsidR="00D33BBD" w:rsidRPr="00EC1ADE">
        <w:rPr>
          <w:rFonts w:cs="Verdana"/>
          <w:bCs/>
          <w:color w:val="000000"/>
          <w:sz w:val="20"/>
          <w:szCs w:val="20"/>
        </w:rPr>
        <w:t>następującej gwarancji</w:t>
      </w:r>
      <w:r w:rsidR="00D33BBD" w:rsidRPr="00EC1ADE">
        <w:rPr>
          <w:b/>
          <w:snapToGrid w:val="0"/>
          <w:sz w:val="20"/>
          <w:szCs w:val="20"/>
        </w:rPr>
        <w:t>:</w:t>
      </w:r>
    </w:p>
    <w:p w14:paraId="492E5F0E" w14:textId="77777777" w:rsidR="00A17605" w:rsidRPr="002746C4" w:rsidRDefault="00E525A8" w:rsidP="00C24BAE">
      <w:pPr>
        <w:shd w:val="clear" w:color="auto" w:fill="FFFFFF"/>
        <w:spacing w:before="120"/>
        <w:ind w:left="567"/>
        <w:jc w:val="both"/>
        <w:rPr>
          <w:b/>
          <w:sz w:val="20"/>
          <w:szCs w:val="20"/>
        </w:rPr>
      </w:pPr>
      <w:r w:rsidRPr="00D56A9E">
        <w:rPr>
          <w:b/>
          <w:sz w:val="20"/>
          <w:szCs w:val="20"/>
        </w:rPr>
        <w:t>Rozbudowa drogi  gminnej w miejscowości Ujazd ulica Przed</w:t>
      </w:r>
      <w:r w:rsidR="00517565">
        <w:rPr>
          <w:b/>
          <w:sz w:val="20"/>
          <w:szCs w:val="20"/>
        </w:rPr>
        <w:t>szkolna</w:t>
      </w:r>
      <w:r w:rsidRPr="00D56A9E">
        <w:rPr>
          <w:rFonts w:asciiTheme="minorHAnsi" w:hAnsiTheme="minorHAnsi"/>
          <w:b/>
          <w:sz w:val="20"/>
          <w:szCs w:val="20"/>
        </w:rPr>
        <w:t xml:space="preserve"> </w:t>
      </w:r>
      <w:r>
        <w:rPr>
          <w:rFonts w:asciiTheme="minorHAnsi" w:hAnsiTheme="minorHAnsi"/>
          <w:b/>
          <w:sz w:val="20"/>
          <w:szCs w:val="20"/>
        </w:rPr>
        <w:t xml:space="preserve"> </w:t>
      </w:r>
      <w:r w:rsidR="002F0DDC" w:rsidRPr="00EC1ADE">
        <w:rPr>
          <w:color w:val="000000"/>
          <w:sz w:val="20"/>
          <w:szCs w:val="20"/>
        </w:rPr>
        <w:t>….</w:t>
      </w:r>
      <w:r w:rsidR="002F0DDC" w:rsidRPr="00EC1ADE">
        <w:rPr>
          <w:rFonts w:cs="Verdana"/>
          <w:b/>
          <w:bCs/>
          <w:color w:val="000000"/>
          <w:sz w:val="20"/>
          <w:szCs w:val="20"/>
        </w:rPr>
        <w:t xml:space="preserve"> letniej (zgodnie z treścią formularza oferty) </w:t>
      </w:r>
      <w:r w:rsidR="00C24BAE" w:rsidRPr="00EC1ADE">
        <w:rPr>
          <w:rFonts w:cs="Verdana"/>
          <w:color w:val="000000"/>
          <w:sz w:val="20"/>
          <w:szCs w:val="20"/>
        </w:rPr>
        <w:t>gwarancji jakości za wady na roboty budowlane stanowiące przedmiot niniejszej umowy oraz wszelkie</w:t>
      </w:r>
      <w:r w:rsidR="005B345E" w:rsidRPr="005B345E">
        <w:rPr>
          <w:rFonts w:cs="Verdana"/>
          <w:color w:val="000000"/>
          <w:sz w:val="20"/>
          <w:szCs w:val="20"/>
        </w:rPr>
        <w:t xml:space="preserve"> materiały budowlane wykorzystane w trakcie realizacji zamówienia.</w:t>
      </w:r>
    </w:p>
    <w:p w14:paraId="130176D4" w14:textId="77777777" w:rsidR="000A3153" w:rsidRPr="002B0AAB" w:rsidRDefault="00B4624A" w:rsidP="002B0AAB">
      <w:pPr>
        <w:pStyle w:val="Akapitzlist"/>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2B0AAB">
        <w:rPr>
          <w:rFonts w:cs="Verdana"/>
          <w:color w:val="000000"/>
          <w:sz w:val="20"/>
          <w:szCs w:val="20"/>
        </w:rPr>
        <w:t>Podany powyżej okres gwarancji dotyczy</w:t>
      </w:r>
      <w:r w:rsidR="00D61CA8">
        <w:rPr>
          <w:rFonts w:cs="Verdana"/>
          <w:color w:val="000000"/>
          <w:sz w:val="20"/>
          <w:szCs w:val="20"/>
        </w:rPr>
        <w:t xml:space="preserve"> </w:t>
      </w:r>
      <w:r w:rsidR="00CC10D9" w:rsidRPr="002B0AAB">
        <w:rPr>
          <w:rFonts w:cs="Verdana"/>
          <w:color w:val="000000"/>
          <w:sz w:val="20"/>
          <w:szCs w:val="20"/>
        </w:rPr>
        <w:t>całości przedmiotu zamówienia</w:t>
      </w:r>
      <w:r w:rsidR="00D61CA8">
        <w:rPr>
          <w:rFonts w:cs="Verdana"/>
          <w:color w:val="000000"/>
          <w:sz w:val="20"/>
          <w:szCs w:val="20"/>
        </w:rPr>
        <w:t xml:space="preserve"> </w:t>
      </w:r>
      <w:r w:rsidRPr="002B0AAB">
        <w:rPr>
          <w:rFonts w:cs="Verdana"/>
          <w:color w:val="000000"/>
          <w:sz w:val="20"/>
          <w:szCs w:val="20"/>
        </w:rPr>
        <w:t xml:space="preserve">i gwarancja </w:t>
      </w:r>
      <w:r w:rsidR="00D33BBD" w:rsidRPr="002B0AAB">
        <w:rPr>
          <w:rFonts w:cs="Verdana"/>
          <w:color w:val="000000"/>
          <w:sz w:val="20"/>
          <w:szCs w:val="20"/>
        </w:rPr>
        <w:t>udzielan</w:t>
      </w:r>
      <w:r w:rsidRPr="002B0AAB">
        <w:rPr>
          <w:rFonts w:cs="Verdana"/>
          <w:color w:val="000000"/>
          <w:sz w:val="20"/>
          <w:szCs w:val="20"/>
        </w:rPr>
        <w:t>a</w:t>
      </w:r>
      <w:r w:rsidR="00D61CA8">
        <w:rPr>
          <w:rFonts w:cs="Verdana"/>
          <w:color w:val="000000"/>
          <w:sz w:val="20"/>
          <w:szCs w:val="20"/>
        </w:rPr>
        <w:t xml:space="preserve"> </w:t>
      </w:r>
      <w:r w:rsidRPr="002B0AAB">
        <w:rPr>
          <w:rFonts w:cs="Verdana"/>
          <w:color w:val="000000"/>
          <w:sz w:val="20"/>
          <w:szCs w:val="20"/>
        </w:rPr>
        <w:t>jest</w:t>
      </w:r>
      <w:r w:rsidR="000A3153" w:rsidRPr="002B0AAB">
        <w:rPr>
          <w:rFonts w:cs="Verdana"/>
          <w:color w:val="000000"/>
          <w:sz w:val="20"/>
          <w:szCs w:val="20"/>
        </w:rPr>
        <w:t xml:space="preserve"> na zasadach określonych w Kodeksie cywilnym, z zastrzeżeniem ustępów poniższych. Okres gwarancji </w:t>
      </w:r>
      <w:r w:rsidR="0054577E" w:rsidRPr="002B0AAB">
        <w:rPr>
          <w:rFonts w:cs="Verdana"/>
          <w:color w:val="000000"/>
          <w:sz w:val="20"/>
          <w:szCs w:val="20"/>
        </w:rPr>
        <w:t xml:space="preserve">oraz rękojmi </w:t>
      </w:r>
      <w:r w:rsidR="000A3153" w:rsidRPr="002B0AAB">
        <w:rPr>
          <w:rFonts w:cs="Verdana"/>
          <w:color w:val="000000"/>
          <w:sz w:val="20"/>
          <w:szCs w:val="20"/>
        </w:rPr>
        <w:t xml:space="preserve">rozpoczyna swój bieg od dnia </w:t>
      </w:r>
      <w:r w:rsidR="000A3153" w:rsidRPr="002B0AAB">
        <w:rPr>
          <w:rFonts w:cs="Verdana"/>
          <w:sz w:val="20"/>
          <w:szCs w:val="20"/>
        </w:rPr>
        <w:t xml:space="preserve">podpisania przez strony umowy protokołu </w:t>
      </w:r>
      <w:r w:rsidR="000A3153" w:rsidRPr="002B0AAB">
        <w:rPr>
          <w:rFonts w:cs="Verdana"/>
          <w:color w:val="000000"/>
          <w:sz w:val="20"/>
          <w:szCs w:val="20"/>
        </w:rPr>
        <w:t xml:space="preserve">odbioru </w:t>
      </w:r>
      <w:r w:rsidR="00354B6F" w:rsidRPr="002B0AAB">
        <w:rPr>
          <w:rFonts w:cs="Verdana"/>
          <w:color w:val="000000"/>
          <w:sz w:val="20"/>
          <w:szCs w:val="20"/>
        </w:rPr>
        <w:t>końcowego</w:t>
      </w:r>
      <w:r w:rsidR="000A3153" w:rsidRPr="002B0AAB">
        <w:rPr>
          <w:rFonts w:cs="Verdana"/>
          <w:color w:val="000000"/>
          <w:sz w:val="20"/>
          <w:szCs w:val="20"/>
        </w:rPr>
        <w:t>. Gwarancja obejmuje również części zrealizowane przez Podwykonawców oraz dalszych podwykonawców.</w:t>
      </w:r>
      <w:r w:rsidR="00EB1B08" w:rsidRPr="002B0AAB">
        <w:rPr>
          <w:rFonts w:cs="Verdana"/>
          <w:color w:val="000000"/>
          <w:sz w:val="20"/>
          <w:szCs w:val="20"/>
        </w:rPr>
        <w:t xml:space="preserve"> Wykonawca odpowiada z tytułu rękojmi na zasadach określonych w ustawie kodeks cywilny (Dz.U. 2014, poz. 121 ze zm.) przez okres 5 lat od podpisania protokołu odbioru.</w:t>
      </w:r>
    </w:p>
    <w:p w14:paraId="3A385538" w14:textId="77777777" w:rsidR="000A3153" w:rsidRPr="00EC1ADE" w:rsidRDefault="000A3153" w:rsidP="00CF15AC">
      <w:pPr>
        <w:pStyle w:val="Akapitzlist"/>
        <w:widowControl w:val="0"/>
        <w:numPr>
          <w:ilvl w:val="0"/>
          <w:numId w:val="18"/>
        </w:numPr>
        <w:shd w:val="clear" w:color="auto" w:fill="FFFFFF"/>
        <w:autoSpaceDE w:val="0"/>
        <w:autoSpaceDN w:val="0"/>
        <w:adjustRightInd w:val="0"/>
        <w:spacing w:before="120" w:after="0"/>
        <w:ind w:left="567" w:hanging="567"/>
        <w:contextualSpacing w:val="0"/>
        <w:jc w:val="both"/>
        <w:rPr>
          <w:rFonts w:cs="Verdana"/>
          <w:sz w:val="20"/>
          <w:szCs w:val="20"/>
        </w:rPr>
      </w:pPr>
      <w:r w:rsidRPr="00E10787">
        <w:rPr>
          <w:rFonts w:asciiTheme="minorHAnsi" w:hAnsiTheme="minorHAnsi" w:cs="Verdana"/>
          <w:sz w:val="20"/>
          <w:szCs w:val="20"/>
        </w:rPr>
        <w:t>Niniejsza gwarancja</w:t>
      </w:r>
      <w:r w:rsidR="00D61CA8">
        <w:rPr>
          <w:rFonts w:asciiTheme="minorHAnsi" w:hAnsiTheme="minorHAnsi" w:cs="Verdana"/>
          <w:sz w:val="20"/>
          <w:szCs w:val="20"/>
        </w:rPr>
        <w:t xml:space="preserve"> </w:t>
      </w:r>
      <w:r w:rsidRPr="00E10787">
        <w:rPr>
          <w:rFonts w:asciiTheme="minorHAnsi" w:hAnsiTheme="minorHAnsi" w:cs="Verdana"/>
          <w:sz w:val="20"/>
          <w:szCs w:val="20"/>
        </w:rPr>
        <w:t>obejmuje bezpłatną</w:t>
      </w:r>
      <w:r w:rsidRPr="00EC1ADE">
        <w:rPr>
          <w:rFonts w:cs="Verdana"/>
          <w:sz w:val="20"/>
          <w:szCs w:val="20"/>
        </w:rPr>
        <w:t xml:space="preserve"> wymianę lub naprawę elementów uznanych przez producenta za </w:t>
      </w:r>
      <w:r w:rsidRPr="00EC1ADE">
        <w:rPr>
          <w:rFonts w:cs="Verdana"/>
          <w:sz w:val="20"/>
          <w:szCs w:val="20"/>
        </w:rPr>
        <w:lastRenderedPageBreak/>
        <w:t xml:space="preserve">wadliwe pod względem materiału i/lub wykonania oraz pokrycie kosztów robocizny związanych z usunięciem takich wad. Wykonawca lub serwis producenta zadecyduje o tym, jakie działania zostaną podjęte w celu usunięcia wyżej wymienionych wad. </w:t>
      </w:r>
    </w:p>
    <w:p w14:paraId="1E2A13A5"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 ramach gwaran</w:t>
      </w:r>
      <w:r w:rsidR="00DB175E" w:rsidRPr="00EC1ADE">
        <w:rPr>
          <w:rFonts w:cs="Verdana"/>
          <w:color w:val="000000"/>
          <w:sz w:val="20"/>
          <w:szCs w:val="20"/>
        </w:rPr>
        <w:t>cji jakości i rękojmi za wady.</w:t>
      </w:r>
      <w:r w:rsidRPr="00EC1ADE">
        <w:rPr>
          <w:rFonts w:cs="Verdana"/>
          <w:color w:val="000000"/>
          <w:sz w:val="20"/>
          <w:szCs w:val="20"/>
        </w:rPr>
        <w:t xml:space="preserve"> Wykonawca zobowiązuje</w:t>
      </w:r>
      <w:r w:rsidR="006654DA" w:rsidRPr="00EC1ADE">
        <w:rPr>
          <w:rFonts w:cs="Verdana"/>
          <w:color w:val="000000"/>
          <w:sz w:val="20"/>
          <w:szCs w:val="20"/>
        </w:rPr>
        <w:t xml:space="preserve"> się </w:t>
      </w:r>
      <w:r w:rsidRPr="00EC1ADE">
        <w:rPr>
          <w:rFonts w:cs="Verdana"/>
          <w:color w:val="000000"/>
          <w:sz w:val="20"/>
          <w:szCs w:val="20"/>
        </w:rPr>
        <w:t>do nieodpłatnego przystąpienia do usunięcia wady w terminie 7 (słownie: siedmiu) dni od dnia powiadomienia go o wadzie przez Zamawiającego.</w:t>
      </w:r>
    </w:p>
    <w:p w14:paraId="4F4073A9"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sz w:val="20"/>
          <w:szCs w:val="20"/>
        </w:rPr>
        <w:t xml:space="preserve">Termin usunięcia wad ujawnionych w okresie gwarancji </w:t>
      </w:r>
      <w:r w:rsidR="00655875" w:rsidRPr="00EC1ADE">
        <w:rPr>
          <w:rFonts w:cs="Verdana"/>
          <w:sz w:val="20"/>
          <w:szCs w:val="20"/>
        </w:rPr>
        <w:t>i rękojmi za wady</w:t>
      </w:r>
      <w:r w:rsidR="00D61CA8">
        <w:rPr>
          <w:rFonts w:cs="Verdana"/>
          <w:sz w:val="20"/>
          <w:szCs w:val="20"/>
        </w:rPr>
        <w:t xml:space="preserve"> </w:t>
      </w:r>
      <w:r w:rsidR="00655875" w:rsidRPr="00EC1ADE">
        <w:rPr>
          <w:rFonts w:cs="Verdana"/>
          <w:sz w:val="20"/>
          <w:szCs w:val="20"/>
        </w:rPr>
        <w:t>wynosi max. 14</w:t>
      </w:r>
      <w:r w:rsidRPr="00EC1ADE">
        <w:rPr>
          <w:rFonts w:cs="Verdana"/>
          <w:sz w:val="20"/>
          <w:szCs w:val="20"/>
        </w:rPr>
        <w:t xml:space="preserve"> (słownie: </w:t>
      </w:r>
      <w:r w:rsidR="00655875" w:rsidRPr="00EC1ADE">
        <w:rPr>
          <w:rFonts w:cs="Verdana"/>
          <w:sz w:val="20"/>
          <w:szCs w:val="20"/>
        </w:rPr>
        <w:t>czternaście</w:t>
      </w:r>
      <w:r w:rsidRPr="00EC1ADE">
        <w:rPr>
          <w:rFonts w:cs="Verdana"/>
          <w:sz w:val="20"/>
          <w:szCs w:val="20"/>
        </w:rPr>
        <w:t>) dni od</w:t>
      </w:r>
      <w:r w:rsidR="006B04B8" w:rsidRPr="00EC1ADE">
        <w:rPr>
          <w:rFonts w:cs="Verdana"/>
          <w:sz w:val="20"/>
          <w:szCs w:val="20"/>
        </w:rPr>
        <w:t xml:space="preserve"> dnia powiadomienia Wykonawcy o</w:t>
      </w:r>
      <w:r w:rsidRPr="00EC1ADE">
        <w:rPr>
          <w:rFonts w:cs="Verdana"/>
          <w:sz w:val="20"/>
          <w:szCs w:val="20"/>
        </w:rPr>
        <w:t xml:space="preserve">wadzie przez Zamawiającego, chyba, że obiektywne uwarunkowania technologiczne uniemożliwiają zachowanie tego terminu. W takim przypadku na wniosek Wykonawcy zostanie ustalony najkrótszy możliwy termin usunięcia wad wynikający z tych uwarunkowań. </w:t>
      </w:r>
    </w:p>
    <w:p w14:paraId="76A2089C"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sz w:val="20"/>
          <w:szCs w:val="20"/>
        </w:rPr>
        <w:t>W zakresie wad stwierdzonych i usuniętych w okresie gwarancji</w:t>
      </w:r>
      <w:r w:rsidR="006B04B8" w:rsidRPr="00EC1ADE">
        <w:rPr>
          <w:rFonts w:cs="Verdana"/>
          <w:sz w:val="20"/>
          <w:szCs w:val="20"/>
        </w:rPr>
        <w:t xml:space="preserve"> okres gwarancji </w:t>
      </w:r>
      <w:r w:rsidRPr="00EC1ADE">
        <w:rPr>
          <w:rFonts w:cs="Verdana"/>
          <w:sz w:val="20"/>
          <w:szCs w:val="20"/>
        </w:rPr>
        <w:t>jest liczony pon</w:t>
      </w:r>
      <w:r w:rsidR="006B04B8" w:rsidRPr="00EC1ADE">
        <w:rPr>
          <w:rFonts w:cs="Verdana"/>
          <w:sz w:val="20"/>
          <w:szCs w:val="20"/>
        </w:rPr>
        <w:t>ownie, począwszy od daty protoko</w:t>
      </w:r>
      <w:r w:rsidRPr="00EC1ADE">
        <w:rPr>
          <w:rFonts w:cs="Verdana"/>
          <w:sz w:val="20"/>
          <w:szCs w:val="20"/>
        </w:rPr>
        <w:t xml:space="preserve">larnego stwierdzenia ich usunięcia. Wykaz robót (elementów) objętych nową gwarancją zostanie sporządzony w dniu </w:t>
      </w:r>
      <w:r w:rsidR="00D84093" w:rsidRPr="00EC1ADE">
        <w:rPr>
          <w:rFonts w:cs="Verdana"/>
          <w:sz w:val="20"/>
          <w:szCs w:val="20"/>
        </w:rPr>
        <w:t>sporządzeni</w:t>
      </w:r>
      <w:r w:rsidR="00533435">
        <w:rPr>
          <w:rFonts w:cs="Verdana"/>
          <w:sz w:val="20"/>
          <w:szCs w:val="20"/>
        </w:rPr>
        <w:t>a</w:t>
      </w:r>
      <w:r w:rsidR="00D84093" w:rsidRPr="00EC1ADE">
        <w:rPr>
          <w:rFonts w:cs="Verdana"/>
          <w:sz w:val="20"/>
          <w:szCs w:val="20"/>
        </w:rPr>
        <w:t xml:space="preserve"> protokołu usunięcia wad.</w:t>
      </w:r>
    </w:p>
    <w:p w14:paraId="4131504B"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b/>
          <w:bCs/>
          <w:sz w:val="20"/>
          <w:szCs w:val="20"/>
        </w:rPr>
      </w:pPr>
      <w:r w:rsidRPr="00EC1ADE">
        <w:rPr>
          <w:rFonts w:cs="Verdana"/>
          <w:color w:val="000000"/>
          <w:sz w:val="20"/>
          <w:szCs w:val="20"/>
        </w:rPr>
        <w:t>Udzielenie gwarancji jakości przez innych gwarantów na poszczególne urządzenia, materiały itp. wchodzące w skład przedmiotu umowy nie ogranicza, ani nie wyłącza w jakimkolwiek zakresie gwarancji jakości udzielonej przez Wykonawcę</w:t>
      </w:r>
      <w:r w:rsidR="00EF39A2" w:rsidRPr="00EC1ADE">
        <w:rPr>
          <w:rFonts w:cs="Verdana"/>
          <w:color w:val="000000"/>
          <w:sz w:val="20"/>
          <w:szCs w:val="20"/>
        </w:rPr>
        <w:t>.</w:t>
      </w:r>
    </w:p>
    <w:p w14:paraId="1BE21E65"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sz w:val="20"/>
          <w:szCs w:val="20"/>
        </w:rPr>
        <w:t>§ 10.</w:t>
      </w:r>
    </w:p>
    <w:p w14:paraId="4CB4D7AA" w14:textId="77777777" w:rsidR="000A3153" w:rsidRPr="00EC1ADE" w:rsidRDefault="000A3153" w:rsidP="00CF15AC">
      <w:pPr>
        <w:pStyle w:val="Akapitzlist"/>
        <w:widowControl w:val="0"/>
        <w:numPr>
          <w:ilvl w:val="0"/>
          <w:numId w:val="19"/>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Na zabezpieczenie roszczeń służących na podstawie niniejszej umowy Zamawiającemu przeciwko Wykonawcy z jakiegokolwiek tytułu prawnego, Wykonawca </w:t>
      </w:r>
      <w:r w:rsidR="00D84093" w:rsidRPr="00EC1ADE">
        <w:rPr>
          <w:rFonts w:cs="Verdana"/>
          <w:color w:val="000000"/>
          <w:sz w:val="20"/>
          <w:szCs w:val="20"/>
        </w:rPr>
        <w:t xml:space="preserve">wniósł przed zawarciem umowy </w:t>
      </w:r>
      <w:r w:rsidRPr="00EC1ADE">
        <w:rPr>
          <w:rFonts w:cs="Verdana"/>
          <w:color w:val="000000"/>
          <w:sz w:val="20"/>
          <w:szCs w:val="20"/>
        </w:rPr>
        <w:t>zabezpiecz</w:t>
      </w:r>
      <w:r w:rsidR="00AC211F" w:rsidRPr="00EC1ADE">
        <w:rPr>
          <w:rFonts w:cs="Verdana"/>
          <w:color w:val="000000"/>
          <w:sz w:val="20"/>
          <w:szCs w:val="20"/>
        </w:rPr>
        <w:t>enie należytego wykonania umow</w:t>
      </w:r>
      <w:r w:rsidR="005B3552" w:rsidRPr="00EC1ADE">
        <w:rPr>
          <w:rFonts w:cs="Verdana"/>
          <w:color w:val="000000"/>
          <w:sz w:val="20"/>
          <w:szCs w:val="20"/>
        </w:rPr>
        <w:t>y</w:t>
      </w:r>
      <w:r w:rsidR="00AC211F" w:rsidRPr="00EC1ADE">
        <w:rPr>
          <w:rFonts w:cs="Verdana"/>
          <w:color w:val="000000"/>
          <w:sz w:val="20"/>
          <w:szCs w:val="20"/>
        </w:rPr>
        <w:t>.</w:t>
      </w:r>
    </w:p>
    <w:p w14:paraId="50C27FD4" w14:textId="77777777" w:rsidR="006B04B8" w:rsidRPr="00EC1ADE" w:rsidRDefault="000A3153" w:rsidP="00CF15AC">
      <w:pPr>
        <w:pStyle w:val="Akapitzlist"/>
        <w:widowControl w:val="0"/>
        <w:numPr>
          <w:ilvl w:val="0"/>
          <w:numId w:val="19"/>
        </w:numPr>
        <w:shd w:val="clear" w:color="auto" w:fill="FFFFFF"/>
        <w:tabs>
          <w:tab w:val="left" w:leader="underscore" w:pos="4190"/>
        </w:tabs>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Zabezpieczenie zostało wniesione w wysokości </w:t>
      </w:r>
      <w:r w:rsidRPr="00EC1ADE">
        <w:rPr>
          <w:rFonts w:cs="Verdana"/>
          <w:b/>
          <w:color w:val="000000"/>
          <w:sz w:val="20"/>
          <w:szCs w:val="20"/>
        </w:rPr>
        <w:t>5%</w:t>
      </w:r>
      <w:r w:rsidRPr="00EC1ADE">
        <w:rPr>
          <w:rFonts w:cs="Verdana"/>
          <w:color w:val="000000"/>
          <w:sz w:val="20"/>
          <w:szCs w:val="20"/>
        </w:rPr>
        <w:t xml:space="preserve"> (słownie: pięciu procent) wynagrodzenia </w:t>
      </w:r>
      <w:r w:rsidR="003F767E" w:rsidRPr="00EC1ADE">
        <w:rPr>
          <w:rFonts w:cs="Verdana"/>
          <w:color w:val="000000"/>
          <w:sz w:val="20"/>
          <w:szCs w:val="20"/>
        </w:rPr>
        <w:t>łą</w:t>
      </w:r>
      <w:r w:rsidR="00922EE3" w:rsidRPr="00EC1ADE">
        <w:rPr>
          <w:rFonts w:cs="Verdana"/>
          <w:color w:val="000000"/>
          <w:sz w:val="20"/>
          <w:szCs w:val="20"/>
        </w:rPr>
        <w:t>cznego</w:t>
      </w:r>
      <w:r w:rsidR="00D61CA8">
        <w:rPr>
          <w:rFonts w:cs="Verdana"/>
          <w:color w:val="000000"/>
          <w:sz w:val="20"/>
          <w:szCs w:val="20"/>
        </w:rPr>
        <w:t xml:space="preserve"> </w:t>
      </w:r>
      <w:r w:rsidRPr="00EC1ADE">
        <w:rPr>
          <w:rFonts w:cs="Verdana"/>
          <w:color w:val="000000"/>
          <w:sz w:val="20"/>
          <w:szCs w:val="20"/>
        </w:rPr>
        <w:t>brutto określone</w:t>
      </w:r>
      <w:r w:rsidR="003B280F" w:rsidRPr="00EC1ADE">
        <w:rPr>
          <w:rFonts w:cs="Verdana"/>
          <w:color w:val="000000"/>
          <w:sz w:val="20"/>
          <w:szCs w:val="20"/>
        </w:rPr>
        <w:t>go</w:t>
      </w:r>
      <w:r w:rsidR="00D61CA8">
        <w:rPr>
          <w:rFonts w:cs="Verdana"/>
          <w:color w:val="000000"/>
          <w:sz w:val="20"/>
          <w:szCs w:val="20"/>
        </w:rPr>
        <w:t xml:space="preserve"> </w:t>
      </w:r>
      <w:r w:rsidRPr="00EC1ADE">
        <w:rPr>
          <w:rFonts w:cs="Verdana"/>
          <w:color w:val="000000"/>
          <w:sz w:val="20"/>
          <w:szCs w:val="20"/>
        </w:rPr>
        <w:t>w § 13 pkt</w:t>
      </w:r>
      <w:r w:rsidR="00016434" w:rsidRPr="00EC1ADE">
        <w:rPr>
          <w:rFonts w:cs="Verdana"/>
          <w:color w:val="000000"/>
          <w:sz w:val="20"/>
          <w:szCs w:val="20"/>
        </w:rPr>
        <w:t>.</w:t>
      </w:r>
      <w:r w:rsidR="005235C0" w:rsidRPr="00EC1ADE">
        <w:rPr>
          <w:rFonts w:cs="Verdana"/>
          <w:color w:val="000000"/>
          <w:sz w:val="20"/>
          <w:szCs w:val="20"/>
        </w:rPr>
        <w:t xml:space="preserve"> 1 niniejszej Umowy, tj. </w:t>
      </w:r>
      <w:r w:rsidRPr="00EC1ADE">
        <w:rPr>
          <w:rFonts w:cs="Verdana"/>
          <w:color w:val="000000"/>
          <w:sz w:val="20"/>
          <w:szCs w:val="20"/>
        </w:rPr>
        <w:t>w kwocie</w:t>
      </w:r>
      <w:r w:rsidR="007610E0" w:rsidRPr="00EC1ADE">
        <w:rPr>
          <w:rFonts w:cs="Verdana"/>
          <w:color w:val="000000"/>
          <w:sz w:val="20"/>
          <w:szCs w:val="20"/>
        </w:rPr>
        <w:t>:</w:t>
      </w:r>
      <w:r w:rsidR="006B04B8" w:rsidRPr="00EC1ADE">
        <w:rPr>
          <w:color w:val="000000"/>
          <w:sz w:val="20"/>
          <w:szCs w:val="20"/>
        </w:rPr>
        <w:t xml:space="preserve">…………………………………… </w:t>
      </w:r>
      <w:r w:rsidR="006B04B8" w:rsidRPr="00EC1ADE">
        <w:rPr>
          <w:rFonts w:cs="Verdana"/>
          <w:color w:val="000000"/>
          <w:sz w:val="20"/>
          <w:szCs w:val="20"/>
        </w:rPr>
        <w:t>zł. (słownie: ………………………………..)</w:t>
      </w:r>
      <w:r w:rsidR="00914BB3" w:rsidRPr="00EC1ADE">
        <w:rPr>
          <w:rFonts w:cs="Verdana"/>
          <w:color w:val="000000"/>
          <w:sz w:val="20"/>
          <w:szCs w:val="20"/>
        </w:rPr>
        <w:t xml:space="preserve"> w formie: ……………………………………………</w:t>
      </w:r>
    </w:p>
    <w:p w14:paraId="50AED782"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sz w:val="20"/>
          <w:szCs w:val="20"/>
        </w:rPr>
      </w:pPr>
      <w:r w:rsidRPr="00EC1ADE">
        <w:rPr>
          <w:rFonts w:cs="Verdana"/>
          <w:color w:val="000000"/>
          <w:sz w:val="20"/>
          <w:szCs w:val="20"/>
        </w:rPr>
        <w:t>Zwrot zabezpieczenia nastąpi w następujących terminach:</w:t>
      </w:r>
    </w:p>
    <w:p w14:paraId="5E8E7ADB" w14:textId="77777777" w:rsidR="000A3153" w:rsidRPr="00EC1ADE" w:rsidRDefault="000A3153" w:rsidP="00BD068B">
      <w:pPr>
        <w:pStyle w:val="Akapitzlist"/>
        <w:widowControl w:val="0"/>
        <w:numPr>
          <w:ilvl w:val="0"/>
          <w:numId w:val="3"/>
        </w:numPr>
        <w:shd w:val="clear" w:color="auto" w:fill="FFFFFF"/>
        <w:autoSpaceDE w:val="0"/>
        <w:autoSpaceDN w:val="0"/>
        <w:adjustRightInd w:val="0"/>
        <w:spacing w:before="120" w:after="0"/>
        <w:ind w:left="1134" w:hanging="567"/>
        <w:contextualSpacing w:val="0"/>
        <w:jc w:val="both"/>
        <w:rPr>
          <w:rFonts w:cs="Verdana"/>
          <w:color w:val="000000"/>
          <w:sz w:val="20"/>
          <w:szCs w:val="20"/>
        </w:rPr>
      </w:pPr>
      <w:r w:rsidRPr="00EC1ADE">
        <w:rPr>
          <w:rFonts w:cs="Verdana"/>
          <w:b/>
          <w:color w:val="000000"/>
          <w:sz w:val="20"/>
          <w:szCs w:val="20"/>
        </w:rPr>
        <w:t>70%</w:t>
      </w:r>
      <w:r w:rsidRPr="00EC1ADE">
        <w:rPr>
          <w:rFonts w:cs="Verdana"/>
          <w:color w:val="000000"/>
          <w:sz w:val="20"/>
          <w:szCs w:val="20"/>
        </w:rPr>
        <w:t xml:space="preserve"> (słownie: siedemdziesiąt procent) wartości zabezpieczenia - w terminie 30 (słownie: trzydziestu) dni od</w:t>
      </w:r>
      <w:r w:rsidR="003F767E" w:rsidRPr="00EC1ADE">
        <w:rPr>
          <w:rFonts w:cs="Verdana"/>
          <w:color w:val="000000"/>
          <w:sz w:val="20"/>
          <w:szCs w:val="20"/>
        </w:rPr>
        <w:t xml:space="preserve"> dnia</w:t>
      </w:r>
      <w:r w:rsidRPr="00EC1ADE">
        <w:rPr>
          <w:rFonts w:cs="Verdana"/>
          <w:color w:val="000000"/>
          <w:sz w:val="20"/>
          <w:szCs w:val="20"/>
        </w:rPr>
        <w:t xml:space="preserve"> odbioru </w:t>
      </w:r>
      <w:r w:rsidR="003F767E" w:rsidRPr="00EC1ADE">
        <w:rPr>
          <w:rFonts w:cs="Verdana"/>
          <w:color w:val="000000"/>
          <w:sz w:val="20"/>
          <w:szCs w:val="20"/>
        </w:rPr>
        <w:t>przedmiotu umowy</w:t>
      </w:r>
      <w:r w:rsidRPr="00EC1ADE">
        <w:rPr>
          <w:rFonts w:cs="Verdana"/>
          <w:color w:val="000000"/>
          <w:sz w:val="20"/>
          <w:szCs w:val="20"/>
        </w:rPr>
        <w:t xml:space="preserve"> z zastrzeżeniem </w:t>
      </w:r>
      <w:r w:rsidRPr="00EC1ADE">
        <w:rPr>
          <w:rFonts w:cs="Verdana"/>
          <w:sz w:val="20"/>
          <w:szCs w:val="20"/>
        </w:rPr>
        <w:t>§ 1</w:t>
      </w:r>
      <w:r w:rsidR="00533435">
        <w:rPr>
          <w:rFonts w:cs="Verdana"/>
          <w:sz w:val="20"/>
          <w:szCs w:val="20"/>
        </w:rPr>
        <w:t>1</w:t>
      </w:r>
      <w:r w:rsidRPr="00EC1ADE">
        <w:rPr>
          <w:rFonts w:cs="Verdana"/>
          <w:sz w:val="20"/>
          <w:szCs w:val="20"/>
        </w:rPr>
        <w:t>;</w:t>
      </w:r>
    </w:p>
    <w:p w14:paraId="1B0BFB3A" w14:textId="77777777" w:rsidR="000A3153" w:rsidRPr="00EC1ADE" w:rsidRDefault="000A3153" w:rsidP="00BD068B">
      <w:pPr>
        <w:widowControl w:val="0"/>
        <w:numPr>
          <w:ilvl w:val="0"/>
          <w:numId w:val="3"/>
        </w:numPr>
        <w:shd w:val="clear" w:color="auto" w:fill="FFFFFF"/>
        <w:autoSpaceDE w:val="0"/>
        <w:autoSpaceDN w:val="0"/>
        <w:adjustRightInd w:val="0"/>
        <w:spacing w:before="120" w:after="0"/>
        <w:ind w:left="1134" w:hanging="567"/>
        <w:jc w:val="both"/>
        <w:rPr>
          <w:rFonts w:cs="Verdana"/>
          <w:color w:val="000000"/>
          <w:sz w:val="20"/>
          <w:szCs w:val="20"/>
        </w:rPr>
      </w:pPr>
      <w:r w:rsidRPr="00EC1ADE">
        <w:rPr>
          <w:rFonts w:cs="Verdana"/>
          <w:b/>
          <w:color w:val="000000"/>
          <w:sz w:val="20"/>
          <w:szCs w:val="20"/>
        </w:rPr>
        <w:t>30%</w:t>
      </w:r>
      <w:r w:rsidRPr="00EC1ADE">
        <w:rPr>
          <w:rFonts w:cs="Verdana"/>
          <w:color w:val="000000"/>
          <w:sz w:val="20"/>
          <w:szCs w:val="20"/>
        </w:rPr>
        <w:t xml:space="preserve"> (słownie: trzydzieści procent) wartości zabezpieczenia - w terminie 15 (słownie: piętnastu) dni po upływie okresu </w:t>
      </w:r>
      <w:r w:rsidR="00E27BC8" w:rsidRPr="00EC1ADE">
        <w:rPr>
          <w:rFonts w:cs="Verdana"/>
          <w:color w:val="000000"/>
          <w:sz w:val="20"/>
          <w:szCs w:val="20"/>
        </w:rPr>
        <w:t>rękojmi</w:t>
      </w:r>
      <w:r w:rsidRPr="00EC1ADE">
        <w:rPr>
          <w:rFonts w:cs="Verdana"/>
          <w:color w:val="000000"/>
          <w:sz w:val="20"/>
          <w:szCs w:val="20"/>
        </w:rPr>
        <w:t xml:space="preserve"> za wady</w:t>
      </w:r>
      <w:r w:rsidR="00E27BC8" w:rsidRPr="00EC1ADE">
        <w:rPr>
          <w:rFonts w:cs="Verdana"/>
          <w:color w:val="000000"/>
          <w:sz w:val="20"/>
          <w:szCs w:val="20"/>
        </w:rPr>
        <w:t>.</w:t>
      </w:r>
    </w:p>
    <w:p w14:paraId="35B1A77A"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sz w:val="20"/>
          <w:szCs w:val="20"/>
        </w:rPr>
      </w:pPr>
      <w:r w:rsidRPr="00EC1ADE">
        <w:rPr>
          <w:rFonts w:cs="Verdana"/>
          <w:color w:val="000000"/>
          <w:sz w:val="20"/>
          <w:szCs w:val="20"/>
        </w:rPr>
        <w:t xml:space="preserve">W przypadku wniesienia Zabezpieczenia w postaci gwarancji lub poręczenia Zamawiający wymaga aby dokument gwarancji lub poręczenia obejmował okres do dnia zakończenia robót. Na </w:t>
      </w:r>
      <w:r w:rsidR="00F57AF3" w:rsidRPr="00EC1ADE">
        <w:rPr>
          <w:rFonts w:cs="Verdana"/>
          <w:color w:val="000000"/>
          <w:sz w:val="20"/>
          <w:szCs w:val="20"/>
        </w:rPr>
        <w:t xml:space="preserve">14 </w:t>
      </w:r>
      <w:r w:rsidRPr="00EC1ADE">
        <w:rPr>
          <w:rFonts w:cs="Verdana"/>
          <w:color w:val="000000"/>
          <w:sz w:val="20"/>
          <w:szCs w:val="20"/>
        </w:rPr>
        <w:t xml:space="preserve">dni przed upływem  tego terminu Wykonawca obowiązany jest złożyć u Zamawiającego dokument gwarancji lub poręczenia na kwotę w wysokości </w:t>
      </w:r>
      <w:r w:rsidR="00611B69" w:rsidRPr="00EC1ADE">
        <w:rPr>
          <w:rFonts w:cs="Verdana"/>
          <w:color w:val="000000"/>
          <w:sz w:val="20"/>
          <w:szCs w:val="20"/>
        </w:rPr>
        <w:t xml:space="preserve">30% </w:t>
      </w:r>
      <w:r w:rsidRPr="00EC1ADE">
        <w:rPr>
          <w:rFonts w:cs="Verdana"/>
          <w:color w:val="000000"/>
          <w:sz w:val="20"/>
          <w:szCs w:val="20"/>
        </w:rPr>
        <w:t>wartości</w:t>
      </w:r>
      <w:r w:rsidR="00611B69" w:rsidRPr="00EC1ADE">
        <w:rPr>
          <w:rFonts w:cs="Verdana"/>
          <w:color w:val="000000"/>
          <w:sz w:val="20"/>
          <w:szCs w:val="20"/>
        </w:rPr>
        <w:t xml:space="preserve"> zabezpieczenia </w:t>
      </w:r>
      <w:r w:rsidRPr="00EC1ADE">
        <w:rPr>
          <w:rFonts w:cs="Verdana"/>
          <w:color w:val="000000"/>
          <w:sz w:val="20"/>
          <w:szCs w:val="20"/>
        </w:rPr>
        <w:t>obejmujący okres gwarancji i rękojmi pod rygorem zapłaty kary umownej.</w:t>
      </w:r>
    </w:p>
    <w:p w14:paraId="7B72D121"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color w:val="000000"/>
          <w:sz w:val="20"/>
          <w:szCs w:val="20"/>
        </w:rPr>
      </w:pPr>
      <w:r w:rsidRPr="00EC1ADE">
        <w:rPr>
          <w:rFonts w:cs="Verdana"/>
          <w:color w:val="000000"/>
          <w:sz w:val="20"/>
          <w:szCs w:val="20"/>
        </w:rPr>
        <w:t>W przypadku nieuregulowania przez Wykonawcę r</w:t>
      </w:r>
      <w:r w:rsidR="00B63803" w:rsidRPr="00EC1ADE">
        <w:rPr>
          <w:rFonts w:cs="Verdana"/>
          <w:color w:val="000000"/>
          <w:sz w:val="20"/>
          <w:szCs w:val="20"/>
        </w:rPr>
        <w:t>oszczeń Zamawiającego, o</w:t>
      </w:r>
      <w:r w:rsidR="00D61CA8">
        <w:rPr>
          <w:rFonts w:cs="Verdana"/>
          <w:color w:val="000000"/>
          <w:sz w:val="20"/>
          <w:szCs w:val="20"/>
        </w:rPr>
        <w:t xml:space="preserve"> </w:t>
      </w:r>
      <w:r w:rsidRPr="00EC1ADE">
        <w:rPr>
          <w:rFonts w:cs="Verdana"/>
          <w:color w:val="000000"/>
          <w:sz w:val="20"/>
          <w:szCs w:val="20"/>
        </w:rPr>
        <w:t xml:space="preserve">których mowa w ust. 1, Zamawiający może dokonać polecenia przelewu lub wypłaty gotówkowej z rachunku/zrealizować gwarancję (poręczenie) celem zaspokojenia roszczenia. Polecenie przelewu lub wypłata może nastąpić w każdym  terminie. </w:t>
      </w:r>
    </w:p>
    <w:p w14:paraId="7ECDC8B5" w14:textId="77777777" w:rsidR="000A3153" w:rsidRPr="00EC1ADE" w:rsidRDefault="000A3153" w:rsidP="00A85AB0">
      <w:pPr>
        <w:shd w:val="clear" w:color="auto" w:fill="FFFFFF"/>
        <w:tabs>
          <w:tab w:val="left" w:pos="542"/>
        </w:tabs>
        <w:spacing w:before="120" w:after="0"/>
        <w:ind w:left="567" w:hanging="567"/>
        <w:jc w:val="center"/>
        <w:rPr>
          <w:rFonts w:cs="Verdana"/>
          <w:b/>
          <w:bCs/>
          <w:color w:val="000000"/>
          <w:sz w:val="20"/>
          <w:szCs w:val="20"/>
        </w:rPr>
      </w:pPr>
      <w:r w:rsidRPr="00EC1ADE">
        <w:rPr>
          <w:rFonts w:cs="Verdana"/>
          <w:b/>
          <w:bCs/>
          <w:color w:val="000000"/>
          <w:sz w:val="20"/>
          <w:szCs w:val="20"/>
        </w:rPr>
        <w:t xml:space="preserve">ZASADY ODBIORU ROBÓT </w:t>
      </w:r>
    </w:p>
    <w:p w14:paraId="3799D359" w14:textId="77777777" w:rsidR="000A3153" w:rsidRPr="00EC1ADE" w:rsidRDefault="000A3153" w:rsidP="00A85AB0">
      <w:pPr>
        <w:shd w:val="clear" w:color="auto" w:fill="FFFFFF"/>
        <w:tabs>
          <w:tab w:val="left" w:pos="542"/>
          <w:tab w:val="left" w:pos="4395"/>
        </w:tabs>
        <w:spacing w:before="120" w:after="0"/>
        <w:ind w:left="567" w:hanging="567"/>
        <w:jc w:val="center"/>
        <w:rPr>
          <w:rFonts w:cs="Verdana"/>
          <w:color w:val="000000"/>
          <w:sz w:val="20"/>
          <w:szCs w:val="20"/>
        </w:rPr>
      </w:pPr>
      <w:r w:rsidRPr="00EC1ADE">
        <w:rPr>
          <w:rFonts w:cs="Verdana"/>
          <w:b/>
          <w:bCs/>
          <w:color w:val="000000"/>
          <w:sz w:val="20"/>
          <w:szCs w:val="20"/>
        </w:rPr>
        <w:t>§ 11.</w:t>
      </w:r>
    </w:p>
    <w:p w14:paraId="234DC018" w14:textId="02AFB5F0" w:rsidR="000A3153" w:rsidRPr="00DC76B3" w:rsidRDefault="000A3153" w:rsidP="00CF15AC">
      <w:pPr>
        <w:widowControl w:val="0"/>
        <w:numPr>
          <w:ilvl w:val="0"/>
          <w:numId w:val="12"/>
        </w:numPr>
        <w:shd w:val="clear" w:color="auto" w:fill="FFFFFF"/>
        <w:autoSpaceDE w:val="0"/>
        <w:autoSpaceDN w:val="0"/>
        <w:adjustRightInd w:val="0"/>
        <w:spacing w:before="120" w:after="0"/>
        <w:ind w:left="567" w:hanging="567"/>
        <w:jc w:val="both"/>
        <w:rPr>
          <w:rFonts w:cs="Arial"/>
          <w:color w:val="0070C0"/>
          <w:sz w:val="20"/>
          <w:szCs w:val="20"/>
        </w:rPr>
      </w:pPr>
      <w:r w:rsidRPr="00752E03">
        <w:rPr>
          <w:rFonts w:cs="Arial"/>
          <w:color w:val="000000"/>
          <w:sz w:val="20"/>
          <w:szCs w:val="20"/>
        </w:rPr>
        <w:t>Strony postanawiają, że przedmiotem odbioru robó</w:t>
      </w:r>
      <w:r w:rsidR="00C240D0" w:rsidRPr="00752E03">
        <w:rPr>
          <w:rFonts w:cs="Arial"/>
          <w:color w:val="000000"/>
          <w:sz w:val="20"/>
          <w:szCs w:val="20"/>
        </w:rPr>
        <w:t xml:space="preserve">t budowlanych będzie przedmiot </w:t>
      </w:r>
      <w:r w:rsidRPr="00752E03">
        <w:rPr>
          <w:rFonts w:cs="Arial"/>
          <w:color w:val="000000"/>
          <w:sz w:val="20"/>
          <w:szCs w:val="20"/>
        </w:rPr>
        <w:t>umowy opisany w §1 niniejszej umowy</w:t>
      </w:r>
      <w:r w:rsidR="00987B78" w:rsidRPr="00752E03">
        <w:rPr>
          <w:rFonts w:cs="Arial"/>
          <w:color w:val="000000"/>
          <w:sz w:val="20"/>
          <w:szCs w:val="20"/>
        </w:rPr>
        <w:t xml:space="preserve">, po wykonaniu </w:t>
      </w:r>
      <w:r w:rsidR="0082643F" w:rsidRPr="00752E03">
        <w:rPr>
          <w:rFonts w:cs="Arial"/>
          <w:color w:val="000000"/>
          <w:sz w:val="20"/>
          <w:szCs w:val="20"/>
        </w:rPr>
        <w:t>robót uj</w:t>
      </w:r>
      <w:r w:rsidR="000B75F4" w:rsidRPr="00752E03">
        <w:rPr>
          <w:rFonts w:cs="Arial"/>
          <w:color w:val="000000"/>
          <w:sz w:val="20"/>
          <w:szCs w:val="20"/>
        </w:rPr>
        <w:t>ę</w:t>
      </w:r>
      <w:r w:rsidR="0082643F" w:rsidRPr="00752E03">
        <w:rPr>
          <w:rFonts w:cs="Arial"/>
          <w:color w:val="000000"/>
          <w:sz w:val="20"/>
          <w:szCs w:val="20"/>
        </w:rPr>
        <w:t>tych</w:t>
      </w:r>
      <w:r w:rsidR="00987B78" w:rsidRPr="00752E03">
        <w:rPr>
          <w:rFonts w:cs="Arial"/>
          <w:color w:val="000000"/>
          <w:sz w:val="20"/>
          <w:szCs w:val="20"/>
        </w:rPr>
        <w:t xml:space="preserve"> w </w:t>
      </w:r>
      <w:r w:rsidR="00B11B5E" w:rsidRPr="00752E03">
        <w:rPr>
          <w:rFonts w:cs="Arial"/>
          <w:color w:val="000000"/>
          <w:sz w:val="20"/>
          <w:szCs w:val="20"/>
        </w:rPr>
        <w:t>H</w:t>
      </w:r>
      <w:r w:rsidR="00987B78" w:rsidRPr="00752E03">
        <w:rPr>
          <w:rFonts w:cs="Arial"/>
          <w:color w:val="000000"/>
          <w:sz w:val="20"/>
          <w:szCs w:val="20"/>
        </w:rPr>
        <w:t>armonogramie</w:t>
      </w:r>
      <w:r w:rsidR="00B11B5E" w:rsidRPr="00752E03">
        <w:rPr>
          <w:rFonts w:cs="Arial"/>
          <w:color w:val="000000"/>
          <w:sz w:val="20"/>
          <w:szCs w:val="20"/>
        </w:rPr>
        <w:t xml:space="preserve"> realizacji zamówienia stanowiącym załącznik nr </w:t>
      </w:r>
      <w:r w:rsidR="005573AD" w:rsidRPr="00752E03">
        <w:rPr>
          <w:rFonts w:cs="Arial"/>
          <w:color w:val="000000"/>
          <w:sz w:val="20"/>
          <w:szCs w:val="20"/>
        </w:rPr>
        <w:t>4</w:t>
      </w:r>
      <w:r w:rsidR="00B11B5E" w:rsidRPr="00752E03">
        <w:rPr>
          <w:rFonts w:cs="Arial"/>
          <w:color w:val="000000"/>
          <w:sz w:val="20"/>
          <w:szCs w:val="20"/>
        </w:rPr>
        <w:t xml:space="preserve"> do umowy</w:t>
      </w:r>
      <w:r w:rsidR="00F94279" w:rsidRPr="00752E03">
        <w:rPr>
          <w:rFonts w:cs="Arial"/>
          <w:color w:val="000000"/>
          <w:sz w:val="20"/>
          <w:szCs w:val="20"/>
        </w:rPr>
        <w:t>.</w:t>
      </w:r>
    </w:p>
    <w:p w14:paraId="29E36FF0" w14:textId="535C1B63" w:rsidR="00DC76B3" w:rsidRPr="00DC76B3" w:rsidRDefault="00DC76B3" w:rsidP="00CF15AC">
      <w:pPr>
        <w:widowControl w:val="0"/>
        <w:numPr>
          <w:ilvl w:val="0"/>
          <w:numId w:val="12"/>
        </w:numPr>
        <w:shd w:val="clear" w:color="auto" w:fill="FFFFFF"/>
        <w:autoSpaceDE w:val="0"/>
        <w:autoSpaceDN w:val="0"/>
        <w:adjustRightInd w:val="0"/>
        <w:spacing w:before="120" w:after="0"/>
        <w:ind w:left="567" w:hanging="567"/>
        <w:jc w:val="both"/>
        <w:rPr>
          <w:rFonts w:asciiTheme="minorHAnsi" w:hAnsiTheme="minorHAnsi" w:cstheme="minorHAnsi"/>
          <w:color w:val="0070C0"/>
          <w:sz w:val="20"/>
          <w:szCs w:val="20"/>
        </w:rPr>
      </w:pPr>
      <w:r w:rsidRPr="00DC76B3">
        <w:rPr>
          <w:rFonts w:asciiTheme="minorHAnsi" w:hAnsiTheme="minorHAnsi" w:cstheme="minorHAnsi"/>
          <w:color w:val="000000"/>
          <w:sz w:val="20"/>
          <w:szCs w:val="20"/>
        </w:rPr>
        <w:t xml:space="preserve">Strony przewidują również odbiór częściowy robót przewidziany w harmonogramie, o którym mowa w §  5 ust 2 pkt </w:t>
      </w:r>
      <w:r w:rsidR="00590B0B">
        <w:rPr>
          <w:rFonts w:asciiTheme="minorHAnsi" w:hAnsiTheme="minorHAnsi" w:cstheme="minorHAnsi"/>
          <w:color w:val="000000"/>
          <w:sz w:val="20"/>
          <w:szCs w:val="20"/>
        </w:rPr>
        <w:t>a</w:t>
      </w:r>
      <w:r w:rsidRPr="00DC76B3">
        <w:rPr>
          <w:rFonts w:asciiTheme="minorHAnsi" w:hAnsiTheme="minorHAnsi" w:cstheme="minorHAnsi"/>
          <w:color w:val="000000"/>
          <w:sz w:val="20"/>
          <w:szCs w:val="20"/>
        </w:rPr>
        <w:t xml:space="preserve"> umowy do wykonania do dnia </w:t>
      </w:r>
      <w:r w:rsidRPr="00590B0B">
        <w:rPr>
          <w:rFonts w:asciiTheme="minorHAnsi" w:hAnsiTheme="minorHAnsi" w:cstheme="minorHAnsi"/>
          <w:b/>
          <w:bCs/>
          <w:color w:val="0070C0"/>
          <w:sz w:val="20"/>
          <w:szCs w:val="20"/>
        </w:rPr>
        <w:t>3</w:t>
      </w:r>
      <w:r w:rsidR="00590B0B" w:rsidRPr="00590B0B">
        <w:rPr>
          <w:rFonts w:asciiTheme="minorHAnsi" w:hAnsiTheme="minorHAnsi" w:cstheme="minorHAnsi"/>
          <w:b/>
          <w:bCs/>
          <w:color w:val="0070C0"/>
          <w:sz w:val="20"/>
          <w:szCs w:val="20"/>
        </w:rPr>
        <w:t>1</w:t>
      </w:r>
      <w:r w:rsidRPr="00590B0B">
        <w:rPr>
          <w:rFonts w:asciiTheme="minorHAnsi" w:hAnsiTheme="minorHAnsi" w:cstheme="minorHAnsi"/>
          <w:b/>
          <w:bCs/>
          <w:color w:val="0070C0"/>
          <w:sz w:val="20"/>
          <w:szCs w:val="20"/>
        </w:rPr>
        <w:t>.01.2020r</w:t>
      </w:r>
      <w:r w:rsidRPr="00DC76B3">
        <w:rPr>
          <w:rFonts w:asciiTheme="minorHAnsi" w:hAnsiTheme="minorHAnsi" w:cstheme="minorHAnsi"/>
          <w:color w:val="000000"/>
          <w:sz w:val="20"/>
          <w:szCs w:val="20"/>
        </w:rPr>
        <w:t xml:space="preserve">. Odbiór częściowy </w:t>
      </w:r>
      <w:r w:rsidR="00301E36">
        <w:rPr>
          <w:rFonts w:asciiTheme="minorHAnsi" w:hAnsiTheme="minorHAnsi" w:cstheme="minorHAnsi"/>
          <w:color w:val="000000"/>
          <w:sz w:val="20"/>
          <w:szCs w:val="20"/>
        </w:rPr>
        <w:t>r</w:t>
      </w:r>
      <w:r>
        <w:rPr>
          <w:rFonts w:asciiTheme="minorHAnsi" w:hAnsiTheme="minorHAnsi" w:cstheme="minorHAnsi"/>
          <w:color w:val="000000"/>
          <w:sz w:val="20"/>
          <w:szCs w:val="20"/>
        </w:rPr>
        <w:t xml:space="preserve">obót polegać będzie na ocenie ilości </w:t>
      </w:r>
      <w:r>
        <w:rPr>
          <w:rFonts w:asciiTheme="minorHAnsi" w:hAnsiTheme="minorHAnsi" w:cstheme="minorHAnsi"/>
          <w:color w:val="000000"/>
          <w:sz w:val="20"/>
          <w:szCs w:val="20"/>
        </w:rPr>
        <w:lastRenderedPageBreak/>
        <w:t>i jakości wykonanych robót.</w:t>
      </w:r>
      <w:r w:rsidR="00301E36">
        <w:rPr>
          <w:rFonts w:asciiTheme="minorHAnsi" w:hAnsiTheme="minorHAnsi" w:cstheme="minorHAnsi"/>
          <w:color w:val="000000"/>
          <w:sz w:val="20"/>
          <w:szCs w:val="20"/>
        </w:rPr>
        <w:t xml:space="preserve"> Zamawiający odbierze faktycznie zrealizowany zakres robót.</w:t>
      </w:r>
    </w:p>
    <w:p w14:paraId="78CF2C7C" w14:textId="674ECE58" w:rsidR="000A3153" w:rsidRPr="00752E03" w:rsidRDefault="00C240D0" w:rsidP="00CF15AC">
      <w:pPr>
        <w:widowControl w:val="0"/>
        <w:numPr>
          <w:ilvl w:val="0"/>
          <w:numId w:val="12"/>
        </w:numPr>
        <w:shd w:val="clear" w:color="auto" w:fill="FFFFFF"/>
        <w:autoSpaceDE w:val="0"/>
        <w:autoSpaceDN w:val="0"/>
        <w:adjustRightInd w:val="0"/>
        <w:spacing w:before="120" w:after="0"/>
        <w:ind w:left="567" w:hanging="567"/>
        <w:jc w:val="both"/>
        <w:rPr>
          <w:rFonts w:cs="Arial"/>
          <w:color w:val="000000"/>
          <w:sz w:val="20"/>
          <w:szCs w:val="20"/>
        </w:rPr>
      </w:pPr>
      <w:r w:rsidRPr="00DC76B3">
        <w:rPr>
          <w:rFonts w:asciiTheme="minorHAnsi" w:hAnsiTheme="minorHAnsi" w:cstheme="minorHAnsi"/>
          <w:color w:val="000000"/>
          <w:sz w:val="20"/>
          <w:szCs w:val="20"/>
        </w:rPr>
        <w:t xml:space="preserve">O </w:t>
      </w:r>
      <w:r w:rsidR="000A3153" w:rsidRPr="00DC76B3">
        <w:rPr>
          <w:rFonts w:asciiTheme="minorHAnsi" w:hAnsiTheme="minorHAnsi" w:cstheme="minorHAnsi"/>
          <w:color w:val="000000"/>
          <w:sz w:val="20"/>
          <w:szCs w:val="20"/>
        </w:rPr>
        <w:t xml:space="preserve">planowanym terminie </w:t>
      </w:r>
      <w:r w:rsidR="00F94279" w:rsidRPr="00DC76B3">
        <w:rPr>
          <w:rFonts w:asciiTheme="minorHAnsi" w:hAnsiTheme="minorHAnsi" w:cstheme="minorHAnsi"/>
          <w:color w:val="000000"/>
          <w:sz w:val="20"/>
          <w:szCs w:val="20"/>
        </w:rPr>
        <w:t>odbioru</w:t>
      </w:r>
      <w:r w:rsidR="00D61CA8" w:rsidRPr="00DC76B3">
        <w:rPr>
          <w:rFonts w:asciiTheme="minorHAnsi" w:hAnsiTheme="minorHAnsi" w:cstheme="minorHAnsi"/>
          <w:color w:val="000000"/>
          <w:sz w:val="20"/>
          <w:szCs w:val="20"/>
        </w:rPr>
        <w:t xml:space="preserve"> </w:t>
      </w:r>
      <w:r w:rsidR="00195F3B">
        <w:rPr>
          <w:rFonts w:asciiTheme="minorHAnsi" w:hAnsiTheme="minorHAnsi" w:cstheme="minorHAnsi"/>
          <w:color w:val="000000"/>
          <w:sz w:val="20"/>
          <w:szCs w:val="20"/>
        </w:rPr>
        <w:t xml:space="preserve">częściowego i końcowego </w:t>
      </w:r>
      <w:r w:rsidR="0082643F" w:rsidRPr="00DC76B3">
        <w:rPr>
          <w:rFonts w:asciiTheme="minorHAnsi" w:hAnsiTheme="minorHAnsi" w:cstheme="minorHAnsi"/>
          <w:color w:val="000000"/>
          <w:sz w:val="20"/>
          <w:szCs w:val="20"/>
        </w:rPr>
        <w:t>robót wymienionych</w:t>
      </w:r>
      <w:r w:rsidR="000A3153" w:rsidRPr="00DC76B3">
        <w:rPr>
          <w:rFonts w:asciiTheme="minorHAnsi" w:hAnsiTheme="minorHAnsi" w:cstheme="minorHAnsi"/>
          <w:color w:val="000000"/>
          <w:sz w:val="20"/>
          <w:szCs w:val="20"/>
        </w:rPr>
        <w:t xml:space="preserve"> w §1</w:t>
      </w:r>
      <w:r w:rsidR="00195F3B">
        <w:rPr>
          <w:rFonts w:asciiTheme="minorHAnsi" w:hAnsiTheme="minorHAnsi" w:cstheme="minorHAnsi"/>
          <w:color w:val="000000"/>
          <w:sz w:val="20"/>
          <w:szCs w:val="20"/>
        </w:rPr>
        <w:t xml:space="preserve"> i 2</w:t>
      </w:r>
      <w:r w:rsidR="000A3153" w:rsidRPr="00DC76B3">
        <w:rPr>
          <w:rFonts w:asciiTheme="minorHAnsi" w:hAnsiTheme="minorHAnsi" w:cstheme="minorHAnsi"/>
          <w:color w:val="000000"/>
          <w:sz w:val="20"/>
          <w:szCs w:val="20"/>
        </w:rPr>
        <w:t xml:space="preserve"> Wykonawca zobowiązany jest poinformować Zamawiającego</w:t>
      </w:r>
      <w:r w:rsidR="000A3153" w:rsidRPr="00752E03">
        <w:rPr>
          <w:rFonts w:cs="Arial"/>
          <w:color w:val="000000"/>
          <w:sz w:val="20"/>
          <w:szCs w:val="20"/>
        </w:rPr>
        <w:t xml:space="preserve"> na piśmie z co najmniej siedmiodniowym wyprzedzeniem.</w:t>
      </w:r>
    </w:p>
    <w:p w14:paraId="3EEA9419" w14:textId="77777777" w:rsidR="000A3153" w:rsidRPr="00EC1ADE" w:rsidRDefault="00DC3151" w:rsidP="00CF15AC">
      <w:pPr>
        <w:numPr>
          <w:ilvl w:val="0"/>
          <w:numId w:val="12"/>
        </w:numPr>
        <w:shd w:val="clear" w:color="auto" w:fill="FFFFFF"/>
        <w:spacing w:before="120" w:after="0"/>
        <w:ind w:left="567" w:hanging="567"/>
        <w:jc w:val="both"/>
        <w:rPr>
          <w:rFonts w:cs="Verdana"/>
          <w:sz w:val="20"/>
          <w:szCs w:val="20"/>
        </w:rPr>
      </w:pPr>
      <w:r w:rsidRPr="00752E03">
        <w:rPr>
          <w:rFonts w:cs="Verdana"/>
          <w:color w:val="000000"/>
          <w:sz w:val="20"/>
          <w:szCs w:val="20"/>
        </w:rPr>
        <w:t>Odbiór</w:t>
      </w:r>
      <w:r w:rsidR="00D61CA8">
        <w:rPr>
          <w:rFonts w:cs="Verdana"/>
          <w:color w:val="000000"/>
          <w:sz w:val="20"/>
          <w:szCs w:val="20"/>
        </w:rPr>
        <w:t xml:space="preserve"> </w:t>
      </w:r>
      <w:r w:rsidR="000A3153" w:rsidRPr="00752E03">
        <w:rPr>
          <w:rFonts w:cs="Verdana"/>
          <w:color w:val="000000"/>
          <w:sz w:val="20"/>
          <w:szCs w:val="20"/>
        </w:rPr>
        <w:t>dokon</w:t>
      </w:r>
      <w:r w:rsidR="00ED3339" w:rsidRPr="00752E03">
        <w:rPr>
          <w:rFonts w:cs="Verdana"/>
          <w:color w:val="000000"/>
          <w:sz w:val="20"/>
          <w:szCs w:val="20"/>
        </w:rPr>
        <w:t>ywan</w:t>
      </w:r>
      <w:r w:rsidRPr="00752E03">
        <w:rPr>
          <w:rFonts w:cs="Verdana"/>
          <w:color w:val="000000"/>
          <w:sz w:val="20"/>
          <w:szCs w:val="20"/>
        </w:rPr>
        <w:t>y</w:t>
      </w:r>
      <w:r w:rsidR="000A3153" w:rsidRPr="00752E03">
        <w:rPr>
          <w:rFonts w:cs="Verdana"/>
          <w:color w:val="000000"/>
          <w:sz w:val="20"/>
          <w:szCs w:val="20"/>
        </w:rPr>
        <w:t xml:space="preserve"> będ</w:t>
      </w:r>
      <w:r w:rsidRPr="00752E03">
        <w:rPr>
          <w:rFonts w:cs="Verdana"/>
          <w:color w:val="000000"/>
          <w:sz w:val="20"/>
          <w:szCs w:val="20"/>
        </w:rPr>
        <w:t>zie</w:t>
      </w:r>
      <w:r w:rsidR="000A3153" w:rsidRPr="00752E03">
        <w:rPr>
          <w:rFonts w:cs="Verdana"/>
          <w:color w:val="000000"/>
          <w:sz w:val="20"/>
          <w:szCs w:val="20"/>
        </w:rPr>
        <w:t xml:space="preserve"> w obecności przedstawiciela wykonawcy oraz Inspektora nadzoru inwestorskiego</w:t>
      </w:r>
      <w:r w:rsidR="00711506" w:rsidRPr="00EC1ADE">
        <w:rPr>
          <w:rFonts w:cs="Verdana"/>
          <w:color w:val="000000"/>
          <w:sz w:val="20"/>
          <w:szCs w:val="20"/>
        </w:rPr>
        <w:t>(dalej jako „Inspektor Nadz</w:t>
      </w:r>
      <w:r w:rsidR="00B11B5E" w:rsidRPr="00EC1ADE">
        <w:rPr>
          <w:rFonts w:cs="Verdana"/>
          <w:color w:val="000000"/>
          <w:sz w:val="20"/>
          <w:szCs w:val="20"/>
        </w:rPr>
        <w:t xml:space="preserve">oru”) </w:t>
      </w:r>
      <w:r w:rsidR="000A3153" w:rsidRPr="00EC1ADE">
        <w:rPr>
          <w:rFonts w:cs="Verdana"/>
          <w:color w:val="000000"/>
          <w:sz w:val="20"/>
          <w:szCs w:val="20"/>
        </w:rPr>
        <w:t>oraz przedstawicieli Zamawiającego</w:t>
      </w:r>
      <w:r w:rsidR="00A13560" w:rsidRPr="00EC1ADE">
        <w:rPr>
          <w:rFonts w:cs="Verdana"/>
          <w:color w:val="000000"/>
          <w:sz w:val="20"/>
          <w:szCs w:val="20"/>
        </w:rPr>
        <w:t>.</w:t>
      </w:r>
      <w:r w:rsidR="00D61CA8">
        <w:rPr>
          <w:rFonts w:cs="Verdana"/>
          <w:color w:val="000000"/>
          <w:sz w:val="20"/>
          <w:szCs w:val="20"/>
        </w:rPr>
        <w:t xml:space="preserve"> </w:t>
      </w:r>
      <w:r w:rsidR="000A3153" w:rsidRPr="00EC1ADE">
        <w:rPr>
          <w:rFonts w:cs="Verdana"/>
          <w:sz w:val="20"/>
          <w:szCs w:val="20"/>
        </w:rPr>
        <w:t xml:space="preserve">Odbioru robót dokonuje </w:t>
      </w:r>
      <w:r w:rsidR="00533435">
        <w:rPr>
          <w:rFonts w:cs="Verdana"/>
          <w:sz w:val="20"/>
          <w:szCs w:val="20"/>
        </w:rPr>
        <w:t>I</w:t>
      </w:r>
      <w:r w:rsidR="000A3153" w:rsidRPr="00EC1ADE">
        <w:rPr>
          <w:rFonts w:cs="Verdana"/>
          <w:sz w:val="20"/>
          <w:szCs w:val="20"/>
        </w:rPr>
        <w:t>nspektor Nadzoru.</w:t>
      </w:r>
    </w:p>
    <w:p w14:paraId="48405115" w14:textId="554EF7EF" w:rsidR="000A3153" w:rsidRPr="00EC1ADE" w:rsidRDefault="000A3153" w:rsidP="00CF15AC">
      <w:pPr>
        <w:numPr>
          <w:ilvl w:val="0"/>
          <w:numId w:val="12"/>
        </w:numPr>
        <w:shd w:val="clear" w:color="auto" w:fill="FFFFFF"/>
        <w:spacing w:before="120" w:after="0"/>
        <w:ind w:left="567" w:hanging="567"/>
        <w:jc w:val="both"/>
        <w:rPr>
          <w:rFonts w:cs="Verdana"/>
          <w:sz w:val="20"/>
          <w:szCs w:val="20"/>
        </w:rPr>
      </w:pPr>
      <w:r w:rsidRPr="00EC1ADE">
        <w:rPr>
          <w:rFonts w:cs="Verdana"/>
          <w:sz w:val="20"/>
          <w:szCs w:val="20"/>
        </w:rPr>
        <w:t>Odbiór przedmiotu umowy ma na celu przekazanie Zamawiającemu ustalonego w umowie przedmiotu zamówienia do eksploatacji, po sprawdzeniu jego należytego wykonania.</w:t>
      </w:r>
    </w:p>
    <w:p w14:paraId="66736FD6" w14:textId="2106A512"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Zamawiający ma prawo wstrzymać czynności odbior</w:t>
      </w:r>
      <w:r w:rsidR="00195F3B">
        <w:rPr>
          <w:rFonts w:cs="Verdana"/>
          <w:sz w:val="20"/>
          <w:szCs w:val="20"/>
        </w:rPr>
        <w:t xml:space="preserve">ów </w:t>
      </w:r>
      <w:r w:rsidRPr="00EC1ADE">
        <w:rPr>
          <w:rFonts w:cs="Verdana"/>
          <w:sz w:val="20"/>
          <w:szCs w:val="20"/>
        </w:rPr>
        <w:t>jeżeli w czasie tych czynności ujawniono istnienie takich wad, które uzna za istotne – do czasu usunięcia tych wad.</w:t>
      </w:r>
    </w:p>
    <w:p w14:paraId="75966371" w14:textId="77777777"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 xml:space="preserve">Wykonawca jest zobowiązany do usunięcia wszystkich wad stwierdzonych w protokole </w:t>
      </w:r>
      <w:r w:rsidR="00B11B5E" w:rsidRPr="00EC1ADE">
        <w:rPr>
          <w:rFonts w:cs="Verdana"/>
          <w:sz w:val="20"/>
          <w:szCs w:val="20"/>
        </w:rPr>
        <w:t>w ramach wynagrodzenia wskazanego w umowie.</w:t>
      </w:r>
    </w:p>
    <w:p w14:paraId="2571EC2D" w14:textId="703FBB94"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 xml:space="preserve">Stwierdzenie wad lub usterek podczas odbioru uniemożliwiających korzystanie z niego w sposób prawidłowy skutkuje odmową odbioru. Wady powinny zostać usunięte przez Wykonawcę </w:t>
      </w:r>
      <w:r w:rsidR="00A13560" w:rsidRPr="00EC1ADE">
        <w:rPr>
          <w:rFonts w:cs="Verdana"/>
          <w:sz w:val="20"/>
          <w:szCs w:val="20"/>
        </w:rPr>
        <w:t xml:space="preserve">na </w:t>
      </w:r>
      <w:r w:rsidRPr="00EC1ADE">
        <w:rPr>
          <w:rFonts w:cs="Verdana"/>
          <w:sz w:val="20"/>
          <w:szCs w:val="20"/>
        </w:rPr>
        <w:t xml:space="preserve">koszt własny </w:t>
      </w:r>
      <w:r w:rsidR="007D6EAE" w:rsidRPr="00EC1ADE">
        <w:rPr>
          <w:rFonts w:cs="Verdana"/>
          <w:sz w:val="20"/>
          <w:szCs w:val="20"/>
        </w:rPr>
        <w:br/>
      </w:r>
      <w:r w:rsidRPr="00EC1ADE">
        <w:rPr>
          <w:rFonts w:cs="Verdana"/>
          <w:sz w:val="20"/>
          <w:szCs w:val="20"/>
        </w:rPr>
        <w:t xml:space="preserve">w nieprzekraczalnym terminie </w:t>
      </w:r>
      <w:r w:rsidR="00F94279" w:rsidRPr="00EC1ADE">
        <w:rPr>
          <w:rFonts w:cs="Verdana"/>
          <w:sz w:val="20"/>
          <w:szCs w:val="20"/>
        </w:rPr>
        <w:t>14</w:t>
      </w:r>
      <w:r w:rsidRPr="00EC1ADE">
        <w:rPr>
          <w:rFonts w:cs="Verdana"/>
          <w:sz w:val="20"/>
          <w:szCs w:val="20"/>
        </w:rPr>
        <w:t xml:space="preserve"> dni od</w:t>
      </w:r>
      <w:r w:rsidR="00071059" w:rsidRPr="00EC1ADE">
        <w:rPr>
          <w:rFonts w:cs="Verdana"/>
          <w:sz w:val="20"/>
          <w:szCs w:val="20"/>
        </w:rPr>
        <w:t xml:space="preserve"> terminu wyznaczonego na odbiór </w:t>
      </w:r>
      <w:r w:rsidRPr="00EC1ADE">
        <w:rPr>
          <w:rFonts w:cs="Verdana"/>
          <w:sz w:val="20"/>
          <w:szCs w:val="20"/>
        </w:rPr>
        <w:t>chyba, że obiektywne uwarunkowania technologiczne uniemożliwiają zachowanie tego terminu. W takim przypadku na wniosek Wykonawcy zostanie ustalony najkrótszy możliwy termin usunięcia wad wynikający z tych uwarunkowań. Wykonawcy nie przysługuje wynagrodzenie za pracę, materiały i urządzenia użyte do usunięcia wad.</w:t>
      </w:r>
    </w:p>
    <w:p w14:paraId="1E7E3338" w14:textId="77777777"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Po protokolarnym stwierdzeniu usunięcia wszystkich wad stwierdzonych przy odbiorze</w:t>
      </w:r>
      <w:r w:rsidR="00071059" w:rsidRPr="00EC1ADE">
        <w:rPr>
          <w:rFonts w:cs="Verdana"/>
          <w:sz w:val="20"/>
          <w:szCs w:val="20"/>
        </w:rPr>
        <w:t xml:space="preserve"> końcowym</w:t>
      </w:r>
      <w:r w:rsidR="00D61CA8">
        <w:rPr>
          <w:rFonts w:cs="Verdana"/>
          <w:sz w:val="20"/>
          <w:szCs w:val="20"/>
        </w:rPr>
        <w:t xml:space="preserve"> </w:t>
      </w:r>
      <w:r w:rsidR="00F94279" w:rsidRPr="00EC1ADE">
        <w:rPr>
          <w:rFonts w:cs="Verdana"/>
          <w:sz w:val="20"/>
          <w:szCs w:val="20"/>
        </w:rPr>
        <w:t>rozpoczynają swój bieg terminy na zwrot (zwolnienie) pozostałej kwoty zabezpieczenia należytego wykonania umowy.</w:t>
      </w:r>
    </w:p>
    <w:p w14:paraId="6A7FC003" w14:textId="77777777" w:rsidR="007553A2" w:rsidRPr="00EC1ADE" w:rsidRDefault="002F4F48"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Protoko</w:t>
      </w:r>
      <w:r w:rsidR="00F94279" w:rsidRPr="00EC1ADE">
        <w:rPr>
          <w:rFonts w:cs="Verdana"/>
          <w:sz w:val="20"/>
          <w:szCs w:val="20"/>
        </w:rPr>
        <w:t>ł</w:t>
      </w:r>
      <w:r w:rsidR="006E6096" w:rsidRPr="00EC1ADE">
        <w:rPr>
          <w:rFonts w:cs="Verdana"/>
          <w:sz w:val="20"/>
          <w:szCs w:val="20"/>
        </w:rPr>
        <w:t>y</w:t>
      </w:r>
      <w:r w:rsidR="000A3153" w:rsidRPr="00EC1ADE">
        <w:rPr>
          <w:rFonts w:cs="Verdana"/>
          <w:sz w:val="20"/>
          <w:szCs w:val="20"/>
        </w:rPr>
        <w:t xml:space="preserve"> odbioru zostan</w:t>
      </w:r>
      <w:r w:rsidR="006E6096" w:rsidRPr="00EC1ADE">
        <w:rPr>
          <w:rFonts w:cs="Verdana"/>
          <w:sz w:val="20"/>
          <w:szCs w:val="20"/>
        </w:rPr>
        <w:t>ą</w:t>
      </w:r>
      <w:r w:rsidR="000A3153" w:rsidRPr="00EC1ADE">
        <w:rPr>
          <w:rFonts w:cs="Verdana"/>
          <w:sz w:val="20"/>
          <w:szCs w:val="20"/>
        </w:rPr>
        <w:t xml:space="preserve"> przedstawion</w:t>
      </w:r>
      <w:r w:rsidR="006E6096" w:rsidRPr="00EC1ADE">
        <w:rPr>
          <w:rFonts w:cs="Verdana"/>
          <w:sz w:val="20"/>
          <w:szCs w:val="20"/>
        </w:rPr>
        <w:t>e</w:t>
      </w:r>
      <w:r w:rsidR="000A3153" w:rsidRPr="00EC1ADE">
        <w:rPr>
          <w:rFonts w:cs="Verdana"/>
          <w:sz w:val="20"/>
          <w:szCs w:val="20"/>
        </w:rPr>
        <w:t xml:space="preserve"> do akceptacji Zamawiającemu niezwłocznie po </w:t>
      </w:r>
      <w:r w:rsidR="0038585C" w:rsidRPr="00EC1ADE">
        <w:rPr>
          <w:rFonts w:cs="Verdana"/>
          <w:sz w:val="20"/>
          <w:szCs w:val="20"/>
        </w:rPr>
        <w:t>ich</w:t>
      </w:r>
      <w:r w:rsidR="000A3153" w:rsidRPr="00EC1ADE">
        <w:rPr>
          <w:rFonts w:cs="Verdana"/>
          <w:sz w:val="20"/>
          <w:szCs w:val="20"/>
        </w:rPr>
        <w:t xml:space="preserve"> sporządzeniu.</w:t>
      </w:r>
    </w:p>
    <w:p w14:paraId="41F616AB" w14:textId="77777777" w:rsidR="007553A2" w:rsidRPr="00EC1ADE" w:rsidRDefault="007553A2"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 xml:space="preserve">W odniesieniu do </w:t>
      </w:r>
      <w:r w:rsidR="00353416" w:rsidRPr="00EC1ADE">
        <w:rPr>
          <w:rFonts w:cs="Verdana"/>
          <w:sz w:val="20"/>
          <w:szCs w:val="20"/>
        </w:rPr>
        <w:t>przedmiotu umowy</w:t>
      </w:r>
      <w:r w:rsidRPr="00EC1ADE">
        <w:rPr>
          <w:rFonts w:cs="Verdana"/>
          <w:sz w:val="20"/>
          <w:szCs w:val="20"/>
        </w:rPr>
        <w:t xml:space="preserve"> przewiduje się dokonanie następujących odbiorów:</w:t>
      </w:r>
    </w:p>
    <w:p w14:paraId="18D08753" w14:textId="68603088" w:rsidR="0046360C" w:rsidRPr="00EC1ADE" w:rsidRDefault="00D61CA8" w:rsidP="00195F3B">
      <w:pPr>
        <w:pStyle w:val="Akapitzlist"/>
        <w:numPr>
          <w:ilvl w:val="1"/>
          <w:numId w:val="12"/>
        </w:numPr>
        <w:spacing w:before="120" w:after="0"/>
        <w:ind w:right="57"/>
        <w:jc w:val="both"/>
        <w:rPr>
          <w:b/>
        </w:rPr>
      </w:pPr>
      <w:r w:rsidRPr="00EC1ADE">
        <w:rPr>
          <w:rFonts w:cs="Verdana"/>
          <w:sz w:val="20"/>
          <w:szCs w:val="20"/>
        </w:rPr>
        <w:t>P</w:t>
      </w:r>
      <w:r w:rsidR="001E2959" w:rsidRPr="00EC1ADE">
        <w:rPr>
          <w:rFonts w:cs="Verdana"/>
          <w:sz w:val="20"/>
          <w:szCs w:val="20"/>
        </w:rPr>
        <w:t>rotokoły</w:t>
      </w:r>
      <w:r>
        <w:rPr>
          <w:rFonts w:cs="Verdana"/>
          <w:sz w:val="20"/>
          <w:szCs w:val="20"/>
        </w:rPr>
        <w:t xml:space="preserve"> </w:t>
      </w:r>
      <w:r w:rsidR="00195F3B">
        <w:rPr>
          <w:rFonts w:cs="Verdana"/>
          <w:sz w:val="20"/>
          <w:szCs w:val="20"/>
        </w:rPr>
        <w:t>technicznego</w:t>
      </w:r>
      <w:r w:rsidR="00DD7D0D" w:rsidRPr="00EC1ADE">
        <w:rPr>
          <w:rFonts w:cs="Verdana"/>
          <w:sz w:val="20"/>
          <w:szCs w:val="20"/>
        </w:rPr>
        <w:t xml:space="preserve"> </w:t>
      </w:r>
      <w:r w:rsidR="00E86BE4" w:rsidRPr="00EC1ADE">
        <w:rPr>
          <w:rFonts w:cs="Verdana"/>
          <w:sz w:val="20"/>
          <w:szCs w:val="20"/>
        </w:rPr>
        <w:t xml:space="preserve">odbioru robót </w:t>
      </w:r>
      <w:r w:rsidR="00DF78A8" w:rsidRPr="00EC1ADE">
        <w:rPr>
          <w:rFonts w:cs="Verdana"/>
          <w:sz w:val="20"/>
          <w:szCs w:val="20"/>
        </w:rPr>
        <w:t xml:space="preserve"> z</w:t>
      </w:r>
      <w:r w:rsidR="00DD7D0D" w:rsidRPr="00EC1ADE">
        <w:rPr>
          <w:rFonts w:cs="Verdana"/>
          <w:sz w:val="20"/>
          <w:szCs w:val="20"/>
        </w:rPr>
        <w:t>a</w:t>
      </w:r>
      <w:r w:rsidR="00DF78A8" w:rsidRPr="00EC1ADE">
        <w:rPr>
          <w:rFonts w:cs="Verdana"/>
          <w:sz w:val="20"/>
          <w:szCs w:val="20"/>
        </w:rPr>
        <w:t>a</w:t>
      </w:r>
      <w:r w:rsidR="00DD7D0D" w:rsidRPr="00EC1ADE">
        <w:rPr>
          <w:rFonts w:cs="Verdana"/>
          <w:sz w:val="20"/>
          <w:szCs w:val="20"/>
        </w:rPr>
        <w:t>kceptow</w:t>
      </w:r>
      <w:r w:rsidR="00E86BE4" w:rsidRPr="00EC1ADE">
        <w:rPr>
          <w:rFonts w:cs="Verdana"/>
          <w:sz w:val="20"/>
          <w:szCs w:val="20"/>
        </w:rPr>
        <w:t>an</w:t>
      </w:r>
      <w:r w:rsidR="001E2959" w:rsidRPr="00EC1ADE">
        <w:rPr>
          <w:rFonts w:cs="Verdana"/>
          <w:sz w:val="20"/>
          <w:szCs w:val="20"/>
        </w:rPr>
        <w:t>e</w:t>
      </w:r>
      <w:r w:rsidR="00E86BE4" w:rsidRPr="00EC1ADE">
        <w:rPr>
          <w:rFonts w:cs="Verdana"/>
          <w:sz w:val="20"/>
          <w:szCs w:val="20"/>
        </w:rPr>
        <w:t xml:space="preserve"> przez kierownika robót i </w:t>
      </w:r>
      <w:r w:rsidR="00B11B5E" w:rsidRPr="00EC1ADE">
        <w:rPr>
          <w:rFonts w:cs="Verdana"/>
          <w:sz w:val="20"/>
          <w:szCs w:val="20"/>
        </w:rPr>
        <w:t>I</w:t>
      </w:r>
      <w:r w:rsidR="00E86BE4" w:rsidRPr="00EC1ADE">
        <w:rPr>
          <w:rFonts w:cs="Verdana"/>
          <w:sz w:val="20"/>
          <w:szCs w:val="20"/>
        </w:rPr>
        <w:t xml:space="preserve">nspektora </w:t>
      </w:r>
      <w:r w:rsidR="00B11B5E" w:rsidRPr="00EC1ADE">
        <w:rPr>
          <w:rFonts w:cs="Verdana"/>
          <w:sz w:val="20"/>
          <w:szCs w:val="20"/>
        </w:rPr>
        <w:t>N</w:t>
      </w:r>
      <w:r w:rsidR="00E86BE4" w:rsidRPr="00EC1ADE">
        <w:rPr>
          <w:rFonts w:cs="Verdana"/>
          <w:sz w:val="20"/>
          <w:szCs w:val="20"/>
        </w:rPr>
        <w:t>adzoru</w:t>
      </w:r>
      <w:r w:rsidR="00DD7D0D" w:rsidRPr="00EC1ADE">
        <w:rPr>
          <w:rFonts w:cs="Verdana"/>
          <w:sz w:val="20"/>
          <w:szCs w:val="20"/>
        </w:rPr>
        <w:t>;</w:t>
      </w:r>
      <w:r w:rsidR="00195F3B" w:rsidRPr="00195F3B">
        <w:rPr>
          <w:rFonts w:cs="Verdana"/>
          <w:sz w:val="20"/>
          <w:szCs w:val="20"/>
        </w:rPr>
        <w:t xml:space="preserve"> </w:t>
      </w:r>
      <w:r w:rsidR="00195F3B" w:rsidRPr="00EC1ADE">
        <w:rPr>
          <w:rFonts w:cs="Verdana"/>
          <w:sz w:val="20"/>
          <w:szCs w:val="20"/>
        </w:rPr>
        <w:t xml:space="preserve">protokoły </w:t>
      </w:r>
      <w:r w:rsidR="00195F3B">
        <w:rPr>
          <w:rFonts w:cs="Verdana"/>
          <w:sz w:val="20"/>
          <w:szCs w:val="20"/>
        </w:rPr>
        <w:t>technicznego</w:t>
      </w:r>
      <w:r w:rsidR="00195F3B" w:rsidRPr="00EC1ADE">
        <w:rPr>
          <w:rFonts w:cs="Verdana"/>
          <w:sz w:val="20"/>
          <w:szCs w:val="20"/>
        </w:rPr>
        <w:t xml:space="preserve"> odbioru stanowić będą załącznik do</w:t>
      </w:r>
      <w:r w:rsidR="00195F3B">
        <w:rPr>
          <w:rFonts w:cs="Verdana"/>
          <w:sz w:val="20"/>
          <w:szCs w:val="20"/>
        </w:rPr>
        <w:t xml:space="preserve"> częściowego i </w:t>
      </w:r>
      <w:r w:rsidR="00195F3B" w:rsidRPr="00EC1ADE">
        <w:rPr>
          <w:rFonts w:cs="Verdana"/>
          <w:sz w:val="20"/>
          <w:szCs w:val="20"/>
        </w:rPr>
        <w:t>końcowego odbioru przedmiotu Umowy.</w:t>
      </w:r>
    </w:p>
    <w:p w14:paraId="12E42F88" w14:textId="75B43623" w:rsidR="0046360C" w:rsidRPr="00EC1ADE" w:rsidRDefault="00195F3B" w:rsidP="00195F3B">
      <w:pPr>
        <w:pStyle w:val="Akapitzlist"/>
        <w:numPr>
          <w:ilvl w:val="1"/>
          <w:numId w:val="12"/>
        </w:numPr>
        <w:spacing w:before="120" w:after="0"/>
        <w:ind w:left="1094" w:right="57" w:hanging="357"/>
        <w:contextualSpacing w:val="0"/>
        <w:jc w:val="both"/>
        <w:rPr>
          <w:b/>
        </w:rPr>
      </w:pPr>
      <w:r w:rsidRPr="00EC1ADE">
        <w:rPr>
          <w:rFonts w:cs="Verdana"/>
          <w:sz w:val="20"/>
          <w:szCs w:val="20"/>
        </w:rPr>
        <w:t>P</w:t>
      </w:r>
      <w:r w:rsidR="00DD7D0D" w:rsidRPr="00EC1ADE">
        <w:rPr>
          <w:rFonts w:cs="Verdana"/>
          <w:sz w:val="20"/>
          <w:szCs w:val="20"/>
        </w:rPr>
        <w:t>rotokół</w:t>
      </w:r>
      <w:r>
        <w:rPr>
          <w:rFonts w:cs="Verdana"/>
          <w:sz w:val="20"/>
          <w:szCs w:val="20"/>
        </w:rPr>
        <w:t xml:space="preserve"> częściowy i</w:t>
      </w:r>
      <w:r w:rsidR="00DD7D0D" w:rsidRPr="00EC1ADE">
        <w:rPr>
          <w:rFonts w:cs="Verdana"/>
          <w:sz w:val="20"/>
          <w:szCs w:val="20"/>
        </w:rPr>
        <w:t xml:space="preserve"> </w:t>
      </w:r>
      <w:r w:rsidR="00E86BE4" w:rsidRPr="00EC1ADE">
        <w:rPr>
          <w:rFonts w:cs="Verdana"/>
          <w:sz w:val="20"/>
          <w:szCs w:val="20"/>
        </w:rPr>
        <w:t xml:space="preserve">końcowy </w:t>
      </w:r>
      <w:r w:rsidR="00DD7D0D" w:rsidRPr="00EC1ADE">
        <w:rPr>
          <w:rFonts w:cs="Verdana"/>
          <w:sz w:val="20"/>
          <w:szCs w:val="20"/>
        </w:rPr>
        <w:t xml:space="preserve">odbioru </w:t>
      </w:r>
      <w:r w:rsidR="00E86BE4" w:rsidRPr="00EC1ADE">
        <w:rPr>
          <w:rFonts w:cs="Verdana"/>
          <w:sz w:val="20"/>
          <w:szCs w:val="20"/>
        </w:rPr>
        <w:t xml:space="preserve">przedmiotu umowy </w:t>
      </w:r>
      <w:r w:rsidR="00BE6426" w:rsidRPr="00EC1ADE">
        <w:rPr>
          <w:rFonts w:cs="Verdana"/>
          <w:sz w:val="20"/>
          <w:szCs w:val="20"/>
        </w:rPr>
        <w:t>za</w:t>
      </w:r>
      <w:r w:rsidR="00DD7D0D" w:rsidRPr="00EC1ADE">
        <w:rPr>
          <w:rFonts w:cs="Verdana"/>
          <w:sz w:val="20"/>
          <w:szCs w:val="20"/>
        </w:rPr>
        <w:t>akceptowany przez komisję odbiorową,</w:t>
      </w:r>
      <w:r w:rsidR="00D61CA8">
        <w:rPr>
          <w:rFonts w:cs="Verdana"/>
          <w:sz w:val="20"/>
          <w:szCs w:val="20"/>
        </w:rPr>
        <w:t xml:space="preserve"> </w:t>
      </w:r>
      <w:r w:rsidR="00B11B5E" w:rsidRPr="00EC1ADE">
        <w:rPr>
          <w:rFonts w:cs="Verdana"/>
          <w:sz w:val="20"/>
          <w:szCs w:val="20"/>
        </w:rPr>
        <w:t>I</w:t>
      </w:r>
      <w:r w:rsidR="00E86BE4" w:rsidRPr="00EC1ADE">
        <w:rPr>
          <w:rFonts w:cs="Verdana"/>
          <w:sz w:val="20"/>
          <w:szCs w:val="20"/>
        </w:rPr>
        <w:t>nspektor</w:t>
      </w:r>
      <w:r w:rsidR="00DD7D0D" w:rsidRPr="00EC1ADE">
        <w:rPr>
          <w:rFonts w:cs="Verdana"/>
          <w:sz w:val="20"/>
          <w:szCs w:val="20"/>
        </w:rPr>
        <w:t xml:space="preserve">a </w:t>
      </w:r>
      <w:r w:rsidR="00B11B5E" w:rsidRPr="00EC1ADE">
        <w:rPr>
          <w:rFonts w:cs="Verdana"/>
          <w:sz w:val="20"/>
          <w:szCs w:val="20"/>
        </w:rPr>
        <w:t>N</w:t>
      </w:r>
      <w:r w:rsidR="00DD7D0D" w:rsidRPr="00EC1ADE">
        <w:rPr>
          <w:rFonts w:cs="Verdana"/>
          <w:sz w:val="20"/>
          <w:szCs w:val="20"/>
        </w:rPr>
        <w:t>adzoru i zatwierdzany przez W</w:t>
      </w:r>
      <w:r w:rsidR="00E86BE4" w:rsidRPr="00EC1ADE">
        <w:rPr>
          <w:rFonts w:cs="Verdana"/>
          <w:sz w:val="20"/>
          <w:szCs w:val="20"/>
        </w:rPr>
        <w:t>ójta</w:t>
      </w:r>
      <w:r w:rsidR="00DD7D0D" w:rsidRPr="00EC1ADE">
        <w:rPr>
          <w:rFonts w:cs="Verdana"/>
          <w:sz w:val="20"/>
          <w:szCs w:val="20"/>
        </w:rPr>
        <w:t xml:space="preserve"> Gminy Ujazd;</w:t>
      </w:r>
    </w:p>
    <w:p w14:paraId="5700269B" w14:textId="63FC2E9E" w:rsidR="0046360C" w:rsidRPr="00EC1ADE" w:rsidRDefault="000A3153" w:rsidP="00195F3B">
      <w:pPr>
        <w:pStyle w:val="Akapitzlist"/>
        <w:numPr>
          <w:ilvl w:val="1"/>
          <w:numId w:val="12"/>
        </w:numPr>
        <w:spacing w:before="120" w:after="0"/>
        <w:ind w:left="1094" w:right="57" w:hanging="357"/>
        <w:contextualSpacing w:val="0"/>
        <w:jc w:val="both"/>
        <w:rPr>
          <w:b/>
        </w:rPr>
      </w:pPr>
      <w:r w:rsidRPr="00EC1ADE">
        <w:rPr>
          <w:rFonts w:cs="Verdana"/>
          <w:sz w:val="20"/>
          <w:szCs w:val="20"/>
        </w:rPr>
        <w:t>Zaakceptowan</w:t>
      </w:r>
      <w:r w:rsidR="00BE6426" w:rsidRPr="00EC1ADE">
        <w:rPr>
          <w:rFonts w:cs="Verdana"/>
          <w:sz w:val="20"/>
          <w:szCs w:val="20"/>
        </w:rPr>
        <w:t>y</w:t>
      </w:r>
      <w:r w:rsidR="00D61CA8">
        <w:rPr>
          <w:rFonts w:cs="Verdana"/>
          <w:sz w:val="20"/>
          <w:szCs w:val="20"/>
        </w:rPr>
        <w:t xml:space="preserve"> </w:t>
      </w:r>
      <w:r w:rsidR="00B11B5E" w:rsidRPr="00EC1ADE">
        <w:rPr>
          <w:rFonts w:cs="Verdana"/>
          <w:sz w:val="20"/>
          <w:szCs w:val="20"/>
        </w:rPr>
        <w:t xml:space="preserve">bez uwag </w:t>
      </w:r>
      <w:r w:rsidRPr="00EC1ADE">
        <w:rPr>
          <w:rFonts w:cs="Verdana"/>
          <w:sz w:val="20"/>
          <w:szCs w:val="20"/>
        </w:rPr>
        <w:t>protok</w:t>
      </w:r>
      <w:r w:rsidR="00BE6426" w:rsidRPr="00EC1ADE">
        <w:rPr>
          <w:rFonts w:cs="Verdana"/>
          <w:sz w:val="20"/>
          <w:szCs w:val="20"/>
        </w:rPr>
        <w:t>ó</w:t>
      </w:r>
      <w:r w:rsidR="00071059" w:rsidRPr="00EC1ADE">
        <w:rPr>
          <w:rFonts w:cs="Verdana"/>
          <w:sz w:val="20"/>
          <w:szCs w:val="20"/>
        </w:rPr>
        <w:t xml:space="preserve">ł </w:t>
      </w:r>
      <w:r w:rsidRPr="00EC1ADE">
        <w:rPr>
          <w:rFonts w:cs="Verdana"/>
          <w:sz w:val="20"/>
          <w:szCs w:val="20"/>
        </w:rPr>
        <w:t>odbioru</w:t>
      </w:r>
      <w:r w:rsidR="00071059" w:rsidRPr="00EC1ADE">
        <w:rPr>
          <w:rFonts w:cs="Verdana"/>
          <w:sz w:val="20"/>
          <w:szCs w:val="20"/>
        </w:rPr>
        <w:t xml:space="preserve"> końcowego</w:t>
      </w:r>
      <w:r w:rsidRPr="00EC1ADE">
        <w:rPr>
          <w:rFonts w:cs="Verdana"/>
          <w:sz w:val="20"/>
          <w:szCs w:val="20"/>
        </w:rPr>
        <w:t xml:space="preserve"> robót</w:t>
      </w:r>
      <w:r w:rsidR="00D61CA8">
        <w:rPr>
          <w:rFonts w:cs="Verdana"/>
          <w:sz w:val="20"/>
          <w:szCs w:val="20"/>
        </w:rPr>
        <w:t xml:space="preserve"> </w:t>
      </w:r>
      <w:r w:rsidRPr="00EC1ADE">
        <w:rPr>
          <w:rFonts w:cs="Verdana"/>
          <w:sz w:val="20"/>
          <w:szCs w:val="20"/>
        </w:rPr>
        <w:t>stanowi</w:t>
      </w:r>
      <w:r w:rsidR="00D036CC" w:rsidRPr="00EC1ADE">
        <w:rPr>
          <w:rFonts w:cs="Verdana"/>
          <w:sz w:val="20"/>
          <w:szCs w:val="20"/>
        </w:rPr>
        <w:t>ć będ</w:t>
      </w:r>
      <w:r w:rsidR="00071059" w:rsidRPr="00EC1ADE">
        <w:rPr>
          <w:rFonts w:cs="Verdana"/>
          <w:sz w:val="20"/>
          <w:szCs w:val="20"/>
        </w:rPr>
        <w:t>ą</w:t>
      </w:r>
      <w:r w:rsidR="00D61CA8">
        <w:rPr>
          <w:rFonts w:cs="Verdana"/>
          <w:sz w:val="20"/>
          <w:szCs w:val="20"/>
        </w:rPr>
        <w:t xml:space="preserve"> </w:t>
      </w:r>
      <w:r w:rsidRPr="00EC1ADE">
        <w:rPr>
          <w:rFonts w:cs="Verdana"/>
          <w:sz w:val="20"/>
          <w:szCs w:val="20"/>
        </w:rPr>
        <w:t>podstawę do rozliczeń.</w:t>
      </w:r>
    </w:p>
    <w:p w14:paraId="3BD5FCF9" w14:textId="77777777" w:rsidR="00B63803" w:rsidRPr="00580094"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580094">
        <w:rPr>
          <w:rFonts w:cs="Verdana"/>
          <w:b/>
          <w:sz w:val="20"/>
          <w:szCs w:val="20"/>
        </w:rPr>
        <w:t>Odbiór ostateczny (pogwarancyjny)</w:t>
      </w:r>
      <w:r w:rsidR="0096644D">
        <w:rPr>
          <w:rFonts w:cs="Verdana"/>
          <w:b/>
          <w:sz w:val="20"/>
          <w:szCs w:val="20"/>
        </w:rPr>
        <w:t xml:space="preserve"> </w:t>
      </w:r>
      <w:r w:rsidRPr="00533435">
        <w:rPr>
          <w:rFonts w:cs="Verdana"/>
          <w:sz w:val="20"/>
          <w:szCs w:val="20"/>
        </w:rPr>
        <w:t>będzie polegał na sprawdzeniu poprawności wykonania robót związanych z usunięciem wad i uster</w:t>
      </w:r>
      <w:r w:rsidRPr="00066245">
        <w:rPr>
          <w:rFonts w:cs="Verdana"/>
          <w:sz w:val="20"/>
          <w:szCs w:val="20"/>
        </w:rPr>
        <w:t>ek, które ujawniły się w okresie gwarancji i rękojmi za wady. Odbiór ostateczny dokonany będzie poprzez sprawdzenie poprawności wykonanych robót, wedłu</w:t>
      </w:r>
      <w:r w:rsidR="009B71EE" w:rsidRPr="00125CE7">
        <w:rPr>
          <w:rFonts w:cs="Verdana"/>
          <w:sz w:val="20"/>
          <w:szCs w:val="20"/>
        </w:rPr>
        <w:t>g zasad określonych w umowie</w:t>
      </w:r>
      <w:r w:rsidR="006E6096" w:rsidRPr="00125CE7">
        <w:rPr>
          <w:rFonts w:cs="Verdana"/>
          <w:sz w:val="20"/>
          <w:szCs w:val="20"/>
        </w:rPr>
        <w:t xml:space="preserve"> jak dla odbiorów częściowych</w:t>
      </w:r>
      <w:r w:rsidRPr="00125CE7">
        <w:rPr>
          <w:rFonts w:cs="Verdana"/>
          <w:sz w:val="20"/>
          <w:szCs w:val="20"/>
        </w:rPr>
        <w:t xml:space="preserve"> po upływie terminu gwarancji i rękojmi</w:t>
      </w:r>
      <w:r w:rsidR="00B11B5E" w:rsidRPr="005573AD">
        <w:rPr>
          <w:rFonts w:cs="Verdana"/>
          <w:sz w:val="20"/>
          <w:szCs w:val="20"/>
        </w:rPr>
        <w:t xml:space="preserve"> oraz po dostarczeniu przez Wykonawcę niezbędnych dokumentów, m.in. wskazanych w </w:t>
      </w:r>
      <w:r w:rsidR="00B11B5E" w:rsidRPr="005573AD">
        <w:rPr>
          <w:rFonts w:ascii="Arial" w:hAnsi="Arial" w:cs="Arial"/>
          <w:sz w:val="20"/>
          <w:szCs w:val="20"/>
        </w:rPr>
        <w:t>§</w:t>
      </w:r>
      <w:r w:rsidR="00533435" w:rsidRPr="005573AD">
        <w:rPr>
          <w:rFonts w:cs="Verdana"/>
          <w:sz w:val="20"/>
          <w:szCs w:val="20"/>
        </w:rPr>
        <w:t>1</w:t>
      </w:r>
      <w:r w:rsidR="00B11B5E" w:rsidRPr="005573AD">
        <w:rPr>
          <w:rFonts w:cs="Verdana"/>
          <w:sz w:val="20"/>
          <w:szCs w:val="20"/>
        </w:rPr>
        <w:t xml:space="preserve"> ust. </w:t>
      </w:r>
      <w:r w:rsidR="00B11B5E" w:rsidRPr="00580094">
        <w:rPr>
          <w:rFonts w:cs="Verdana"/>
          <w:sz w:val="20"/>
          <w:szCs w:val="20"/>
        </w:rPr>
        <w:t xml:space="preserve">3 umowy. </w:t>
      </w:r>
    </w:p>
    <w:p w14:paraId="1B56AF2E" w14:textId="77777777" w:rsidR="000A3153" w:rsidRPr="00EC1ADE" w:rsidRDefault="000A3153" w:rsidP="00DC3151">
      <w:pPr>
        <w:shd w:val="clear" w:color="auto" w:fill="FFFFFF"/>
        <w:spacing w:before="120" w:after="0"/>
        <w:ind w:left="567" w:hanging="567"/>
        <w:jc w:val="center"/>
        <w:rPr>
          <w:rFonts w:cs="Verdana"/>
          <w:sz w:val="20"/>
          <w:szCs w:val="20"/>
        </w:rPr>
      </w:pPr>
      <w:r w:rsidRPr="00EC1ADE">
        <w:rPr>
          <w:rFonts w:cs="Verdana"/>
          <w:b/>
          <w:bCs/>
          <w:color w:val="000000"/>
          <w:sz w:val="20"/>
          <w:szCs w:val="20"/>
        </w:rPr>
        <w:t>PODWYKONAWCY</w:t>
      </w:r>
    </w:p>
    <w:p w14:paraId="678B3F91" w14:textId="77777777" w:rsidR="000A3153" w:rsidRPr="00EC1ADE" w:rsidRDefault="000A3153" w:rsidP="006E43A0">
      <w:pPr>
        <w:shd w:val="clear" w:color="auto" w:fill="FFFFFF"/>
        <w:spacing w:before="120" w:after="0"/>
        <w:ind w:left="567" w:right="17" w:hanging="567"/>
        <w:jc w:val="center"/>
        <w:rPr>
          <w:rFonts w:cs="Verdana"/>
          <w:sz w:val="20"/>
          <w:szCs w:val="20"/>
        </w:rPr>
      </w:pPr>
      <w:r w:rsidRPr="00EC1ADE">
        <w:rPr>
          <w:rFonts w:cs="Verdana"/>
          <w:b/>
          <w:bCs/>
          <w:color w:val="000000"/>
          <w:sz w:val="20"/>
          <w:szCs w:val="20"/>
        </w:rPr>
        <w:t>§ 12.</w:t>
      </w:r>
    </w:p>
    <w:p w14:paraId="64127EEE" w14:textId="77777777" w:rsidR="003532CA" w:rsidRPr="00EC1ADE" w:rsidRDefault="003532CA" w:rsidP="00CF15AC">
      <w:pPr>
        <w:numPr>
          <w:ilvl w:val="0"/>
          <w:numId w:val="27"/>
        </w:numPr>
        <w:shd w:val="clear" w:color="auto" w:fill="FFFFFF"/>
        <w:spacing w:before="120" w:after="0"/>
        <w:ind w:left="567" w:right="9" w:hanging="567"/>
        <w:jc w:val="both"/>
        <w:rPr>
          <w:rFonts w:cs="Arial"/>
          <w:bCs/>
          <w:sz w:val="20"/>
          <w:szCs w:val="20"/>
        </w:rPr>
      </w:pPr>
      <w:r w:rsidRPr="00EC1ADE">
        <w:rPr>
          <w:rFonts w:cs="Arial"/>
          <w:bCs/>
          <w:sz w:val="20"/>
          <w:szCs w:val="20"/>
        </w:rPr>
        <w:t>Wykonawca może zlecić wykonanie części robót budowlanych, dostaw lub usług Podwykonawcom na warunkach określonych w art. 647</w:t>
      </w:r>
      <w:r w:rsidRPr="00EC1ADE">
        <w:rPr>
          <w:rFonts w:cs="Arial"/>
          <w:bCs/>
          <w:sz w:val="20"/>
          <w:szCs w:val="20"/>
          <w:vertAlign w:val="superscript"/>
        </w:rPr>
        <w:t>1</w:t>
      </w:r>
      <w:r w:rsidRPr="00EC1ADE">
        <w:rPr>
          <w:rFonts w:cs="Arial"/>
          <w:bCs/>
          <w:sz w:val="20"/>
          <w:szCs w:val="20"/>
        </w:rPr>
        <w:t xml:space="preserve"> Kodeksu cywilnego, ustawie Prawo zamówień publicznych i w niniejszej Umowie. W takim przypadku Wykonawca jest zobowiązany do zorganizowania, prowadzenia, nadzorowania i zabezpieczania oraz koordynacji prac realizowanych przez Podwykonawców na zasadach określonych poniżej:</w:t>
      </w:r>
    </w:p>
    <w:p w14:paraId="349C67D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zobowiązuje się do wykonania przedmiotu umowy własnymi siłami/własnymi </w:t>
      </w:r>
      <w:r w:rsidR="005077E1" w:rsidRPr="00EC1ADE">
        <w:rPr>
          <w:sz w:val="20"/>
          <w:szCs w:val="20"/>
        </w:rPr>
        <w:t xml:space="preserve">siłami </w:t>
      </w:r>
      <w:r w:rsidRPr="00EC1ADE">
        <w:rPr>
          <w:sz w:val="20"/>
          <w:szCs w:val="20"/>
        </w:rPr>
        <w:t>oraz przy pomocy podwykonawców :</w:t>
      </w:r>
    </w:p>
    <w:p w14:paraId="6F47CAB0" w14:textId="77777777" w:rsidR="00CD7834" w:rsidRPr="00EC1ADE" w:rsidRDefault="00CD7834" w:rsidP="00CF15AC">
      <w:pPr>
        <w:pStyle w:val="Akapitzlist"/>
        <w:numPr>
          <w:ilvl w:val="0"/>
          <w:numId w:val="28"/>
        </w:numPr>
        <w:spacing w:before="120" w:after="0"/>
        <w:ind w:left="1134" w:hanging="567"/>
        <w:jc w:val="both"/>
        <w:rPr>
          <w:sz w:val="20"/>
          <w:szCs w:val="20"/>
        </w:rPr>
      </w:pPr>
      <w:r w:rsidRPr="00EC1ADE">
        <w:rPr>
          <w:sz w:val="20"/>
          <w:szCs w:val="20"/>
        </w:rPr>
        <w:t>........................................................................ ……………………………………………………………………..</w:t>
      </w:r>
    </w:p>
    <w:p w14:paraId="3037B541" w14:textId="77777777" w:rsidR="00CD7834" w:rsidRPr="00EC1ADE" w:rsidRDefault="00CD7834" w:rsidP="00071612">
      <w:pPr>
        <w:spacing w:after="0" w:line="240" w:lineRule="auto"/>
        <w:ind w:left="1134" w:hanging="567"/>
        <w:jc w:val="center"/>
        <w:rPr>
          <w:sz w:val="16"/>
          <w:szCs w:val="16"/>
        </w:rPr>
      </w:pPr>
      <w:r w:rsidRPr="00EC1ADE">
        <w:rPr>
          <w:sz w:val="16"/>
          <w:szCs w:val="16"/>
        </w:rPr>
        <w:lastRenderedPageBreak/>
        <w:t>(zakres robót)</w:t>
      </w:r>
      <w:r w:rsidRPr="00EC1ADE">
        <w:rPr>
          <w:sz w:val="16"/>
          <w:szCs w:val="16"/>
        </w:rPr>
        <w:tab/>
      </w:r>
      <w:r w:rsidRPr="00EC1ADE">
        <w:rPr>
          <w:sz w:val="16"/>
          <w:szCs w:val="16"/>
        </w:rPr>
        <w:tab/>
      </w:r>
      <w:r w:rsidRPr="00EC1ADE">
        <w:rPr>
          <w:sz w:val="16"/>
          <w:szCs w:val="16"/>
        </w:rPr>
        <w:tab/>
        <w:t>(firma/y podwykonawcy/ców)</w:t>
      </w:r>
    </w:p>
    <w:p w14:paraId="64314711" w14:textId="77777777" w:rsidR="00CD7834" w:rsidRPr="00EC1ADE" w:rsidRDefault="00CD7834" w:rsidP="00CF15AC">
      <w:pPr>
        <w:pStyle w:val="Akapitzlist"/>
        <w:numPr>
          <w:ilvl w:val="0"/>
          <w:numId w:val="28"/>
        </w:numPr>
        <w:spacing w:before="120" w:after="0"/>
        <w:ind w:left="1134" w:hanging="567"/>
        <w:jc w:val="both"/>
        <w:rPr>
          <w:sz w:val="20"/>
          <w:szCs w:val="20"/>
        </w:rPr>
      </w:pPr>
      <w:r w:rsidRPr="00EC1ADE">
        <w:rPr>
          <w:sz w:val="20"/>
          <w:szCs w:val="20"/>
        </w:rPr>
        <w:t>........................................................................ .........................................................................</w:t>
      </w:r>
    </w:p>
    <w:p w14:paraId="518049D1" w14:textId="77777777" w:rsidR="00CD7834" w:rsidRPr="00EC1ADE" w:rsidRDefault="00CD7834" w:rsidP="00071612">
      <w:pPr>
        <w:spacing w:after="0" w:line="240" w:lineRule="auto"/>
        <w:ind w:left="1134" w:hanging="567"/>
        <w:jc w:val="center"/>
        <w:rPr>
          <w:sz w:val="16"/>
          <w:szCs w:val="16"/>
        </w:rPr>
      </w:pPr>
      <w:r w:rsidRPr="00EC1ADE">
        <w:rPr>
          <w:sz w:val="16"/>
          <w:szCs w:val="16"/>
        </w:rPr>
        <w:t>(zakres robót)</w:t>
      </w:r>
      <w:r w:rsidRPr="00EC1ADE">
        <w:rPr>
          <w:sz w:val="16"/>
          <w:szCs w:val="16"/>
        </w:rPr>
        <w:tab/>
      </w:r>
      <w:r w:rsidR="00B9334D" w:rsidRPr="00EC1ADE">
        <w:rPr>
          <w:sz w:val="16"/>
          <w:szCs w:val="16"/>
        </w:rPr>
        <w:tab/>
      </w:r>
      <w:r w:rsidR="00B9334D" w:rsidRPr="00EC1ADE">
        <w:rPr>
          <w:sz w:val="16"/>
          <w:szCs w:val="16"/>
        </w:rPr>
        <w:tab/>
      </w:r>
      <w:r w:rsidRPr="00EC1ADE">
        <w:rPr>
          <w:sz w:val="16"/>
          <w:szCs w:val="16"/>
        </w:rPr>
        <w:t>(firma/y podwykonawcy/ców)</w:t>
      </w:r>
    </w:p>
    <w:p w14:paraId="419CAD51" w14:textId="77777777" w:rsidR="00CD7834" w:rsidRPr="00EC1ADE" w:rsidRDefault="00CD7834" w:rsidP="00071612">
      <w:pPr>
        <w:spacing w:before="120" w:after="0"/>
        <w:ind w:left="567"/>
        <w:jc w:val="both"/>
        <w:rPr>
          <w:i/>
          <w:sz w:val="16"/>
          <w:szCs w:val="16"/>
          <w:u w:val="single"/>
        </w:rPr>
      </w:pPr>
      <w:r w:rsidRPr="00EC1ADE">
        <w:rPr>
          <w:i/>
          <w:sz w:val="16"/>
          <w:szCs w:val="16"/>
          <w:u w:val="single"/>
        </w:rPr>
        <w:t>(w przypadku ujawnionych podwykonawców i ich firm postanowienia tego paragrafu ulegną odpowiednio zmianie)</w:t>
      </w:r>
    </w:p>
    <w:p w14:paraId="32B1E6D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ma obowiązek zgłaszania wszystkich podwykonawców zgodnie z obowiązującymi przepisami.</w:t>
      </w:r>
    </w:p>
    <w:p w14:paraId="6DF103CB"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celu powierzenia wykonania części umowy podwyko</w:t>
      </w:r>
      <w:r w:rsidR="003532CA" w:rsidRPr="00EC1ADE">
        <w:rPr>
          <w:sz w:val="20"/>
          <w:szCs w:val="20"/>
        </w:rPr>
        <w:t xml:space="preserve">nawcy, Wykonawca zawiera umowę </w:t>
      </w:r>
      <w:r w:rsidRPr="00EC1ADE">
        <w:rPr>
          <w:sz w:val="20"/>
          <w:szCs w:val="20"/>
        </w:rPr>
        <w:t>o podwykonawstwo, przez którą należy rozumieć umowę w formie pisemnej o charakterze odpłatnym, której przedmiotem są usługi, dostawy lub roboty budowlane stanowiące część zamówienia publicznego, zawartą pomiędzy wybranym przez Zamawiającego Wykonawcą a innym podmiotem (podwykonawcą), a w przypadku zamówień publicznych na roboty budowlane także między podwykonawcą a dalszym podwykonawcą lub między dalszymi podwykonawcami.</w:t>
      </w:r>
    </w:p>
    <w:p w14:paraId="522B661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Projekt umowy o podwykonawstwo wraz z załącznikami stanowiącymi jej integralną część oraz dokumenty żądane w SIWZ od podwykonawcy Wykonawca przedkłada Zamawiającemu. Zamawiający w terminie 14 dni po otrzymaniu od Wykonawcy kompletu wymaganych dokumentów może wnieść pisemne zastrzeżenia do projektu umowy o podwykonawstwo na zasadach opisanych w ustawie P</w:t>
      </w:r>
      <w:r w:rsidR="00066245">
        <w:rPr>
          <w:sz w:val="20"/>
          <w:szCs w:val="20"/>
        </w:rPr>
        <w:t xml:space="preserve">rawo </w:t>
      </w:r>
      <w:r w:rsidRPr="00EC1ADE">
        <w:rPr>
          <w:sz w:val="20"/>
          <w:szCs w:val="20"/>
        </w:rPr>
        <w:t>z</w:t>
      </w:r>
      <w:r w:rsidR="00066245">
        <w:rPr>
          <w:sz w:val="20"/>
          <w:szCs w:val="20"/>
        </w:rPr>
        <w:t xml:space="preserve">amówień </w:t>
      </w:r>
      <w:r w:rsidRPr="00EC1ADE">
        <w:rPr>
          <w:sz w:val="20"/>
          <w:szCs w:val="20"/>
        </w:rPr>
        <w:t>p</w:t>
      </w:r>
      <w:r w:rsidR="00066245">
        <w:rPr>
          <w:sz w:val="20"/>
          <w:szCs w:val="20"/>
        </w:rPr>
        <w:t>ublicznych (dalej jako „Pzp”</w:t>
      </w:r>
      <w:r w:rsidRPr="00EC1ADE">
        <w:rPr>
          <w:sz w:val="20"/>
          <w:szCs w:val="20"/>
        </w:rPr>
        <w:t>.</w:t>
      </w:r>
    </w:p>
    <w:p w14:paraId="65F8C7E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Postanowienia dotyczące podwykonawcy odnoszą się wprost ró</w:t>
      </w:r>
      <w:r w:rsidR="005431CB" w:rsidRPr="00EC1ADE">
        <w:rPr>
          <w:sz w:val="20"/>
          <w:szCs w:val="20"/>
        </w:rPr>
        <w:t xml:space="preserve">wnież do dalszego podwykonawcy </w:t>
      </w:r>
      <w:r w:rsidRPr="00EC1ADE">
        <w:rPr>
          <w:sz w:val="20"/>
          <w:szCs w:val="20"/>
        </w:rPr>
        <w:t>i dalszych podwykonawców oraz umów zawieranych między podwykonawcą i dalszym podwykonawcą lub między dalszymi podwykonawcami.</w:t>
      </w:r>
    </w:p>
    <w:p w14:paraId="14194481"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jest odpowiedzialny za działania lub zaniechania podwykonawcy, jego przedstawicieli lub pracowników, jak za wł</w:t>
      </w:r>
      <w:r w:rsidR="005431CB" w:rsidRPr="00EC1ADE">
        <w:rPr>
          <w:sz w:val="20"/>
          <w:szCs w:val="20"/>
        </w:rPr>
        <w:t>asne działania lub zaniechania.</w:t>
      </w:r>
    </w:p>
    <w:p w14:paraId="2865D810"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jest zobowiązany do sprawowania na bieżąco nadzoru nad pracami wykonywanymi przez pod</w:t>
      </w:r>
      <w:r w:rsidR="005431CB" w:rsidRPr="00EC1ADE">
        <w:rPr>
          <w:sz w:val="20"/>
          <w:szCs w:val="20"/>
        </w:rPr>
        <w:t>wykonawcę i do ich koordynacji.</w:t>
      </w:r>
    </w:p>
    <w:p w14:paraId="661EB76D"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Projekt umowy o podwykonawstwo oraz umowa o podwykonawstwo zawierać będzie postanowienia takie same jak postanowienia niniejszej umowy, za wyjątkiem postanowień, które ze swojej istoty odnoszą się indywidualnie tylko do stosunków pomiędzy Zamawiającym i </w:t>
      </w:r>
      <w:r w:rsidR="007D0183" w:rsidRPr="00EC1ADE">
        <w:rPr>
          <w:sz w:val="20"/>
          <w:szCs w:val="20"/>
        </w:rPr>
        <w:t xml:space="preserve">Wykonawcą i nie będą sprzeczne </w:t>
      </w:r>
      <w:r w:rsidRPr="00EC1ADE">
        <w:rPr>
          <w:sz w:val="20"/>
          <w:szCs w:val="20"/>
        </w:rPr>
        <w:t>z postanowieniami niniejszej umowy oraz zawierać będą w szczególności:</w:t>
      </w:r>
    </w:p>
    <w:p w14:paraId="436FB3BA"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część przedmiotu umowy powierzoną podwykonawcy zawierającą szczegółowy opis przedmiotu umowy o podwykonawstwo, który będzie zgodny z przedmiotem niniejszej umowy;</w:t>
      </w:r>
    </w:p>
    <w:p w14:paraId="2F4ECC53"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 wykonania umowy o podwykonawstwo, który będzie zgodny z terminem wykonania niniejszej umowy;</w:t>
      </w:r>
    </w:p>
    <w:p w14:paraId="7D015940"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terminy i zasady dokonywania odbioru, przy czym muszą one być</w:t>
      </w:r>
      <w:r w:rsidR="007D0183" w:rsidRPr="00EC1ADE">
        <w:rPr>
          <w:sz w:val="20"/>
          <w:szCs w:val="20"/>
        </w:rPr>
        <w:t xml:space="preserve"> zgodne z terminami wskazanymi </w:t>
      </w:r>
      <w:r w:rsidRPr="00EC1ADE">
        <w:rPr>
          <w:sz w:val="20"/>
          <w:szCs w:val="20"/>
        </w:rPr>
        <w:t>w niniejszej umowie;</w:t>
      </w:r>
    </w:p>
    <w:p w14:paraId="37C9E8EE"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wysokość wynagrodzenia ryczałtowego podwykonawcy lub w przypadku wynagrodzenia kosztorysowego, zasady ustalania wynagrodzenia kosztorysowego oraz określenie maksymalnej wysokości zobowiązań Wykonawcy wobec podwykonawcy z tytułu umowy o podwykonawstwo, zasady i terminy wystawienia faktury przez podwykonawcę, która będzie podstawą zapłaty wynagrodzenia podwykonawcy przez Wykonawcę wynagrodzenia dla podwykonawcy, przy czym termin zapłaty wynagrodzenia podwykonawcy nie może być dłuższy niż 30 dni od daty otrzymania faktury przez Wykonawcę;</w:t>
      </w:r>
    </w:p>
    <w:p w14:paraId="57F9D5E4"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 wykonania robót przez podwykonawcę; winien być zgodny z terminem wykonania przedmiotu umowy zawartej pomiędzy Zamawiającym a Wykonawcą, 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268F6718"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lastRenderedPageBreak/>
        <w:t>tryb wyłaniania i zatrudnienia dalszych podwykonawców, którzy legitymować się będą wiedzą, kwalifikacjami i doświadczeniem oraz sytuacją ekonomiczną i finansową wystarczającą do realizacji części zamówienia przewidzianej im do powierzenia;</w:t>
      </w:r>
    </w:p>
    <w:p w14:paraId="6672C055" w14:textId="77777777" w:rsidR="007B7C79" w:rsidRPr="00EC1ADE" w:rsidRDefault="007B7C79" w:rsidP="00CF15AC">
      <w:pPr>
        <w:pStyle w:val="Akapitzlist"/>
        <w:widowControl w:val="0"/>
        <w:numPr>
          <w:ilvl w:val="0"/>
          <w:numId w:val="29"/>
        </w:numPr>
        <w:shd w:val="clear" w:color="auto" w:fill="FFFFFF"/>
        <w:autoSpaceDE w:val="0"/>
        <w:autoSpaceDN w:val="0"/>
        <w:adjustRightInd w:val="0"/>
        <w:spacing w:before="120" w:after="0"/>
        <w:ind w:left="1134" w:hanging="567"/>
        <w:contextualSpacing w:val="0"/>
        <w:jc w:val="both"/>
        <w:rPr>
          <w:rFonts w:cs="Verdana"/>
          <w:sz w:val="20"/>
          <w:szCs w:val="20"/>
        </w:rPr>
      </w:pPr>
      <w:r w:rsidRPr="00EC1ADE">
        <w:rPr>
          <w:sz w:val="20"/>
          <w:szCs w:val="20"/>
        </w:rPr>
        <w:t>zobowiązanie Podwykonawcy/ dalszego Podwykonawcy, że osoby wykonujące prace na terenie budowy będą zatrudnione przez Wykonawcę lub Podwykonawców na podstawie przepisów prawa pracy. Obowiązek ten nie obejmuje osób wykonujących samodzielne funkcje techniczne w budownictwie</w:t>
      </w:r>
      <w:r w:rsidR="00C121D5" w:rsidRPr="00EC1ADE">
        <w:rPr>
          <w:sz w:val="20"/>
          <w:szCs w:val="20"/>
        </w:rPr>
        <w:t>;</w:t>
      </w:r>
    </w:p>
    <w:p w14:paraId="5B497B0F"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wysokość wynagrodzenia ryczałtowego dalszego podwykonawcy lub w przypadku wynagrodzenia kosztorysowego, zasady ustalania wynagrodzenia kosztorysowego oraz określenie maksymalnej wysokości zobowiązań podwykonawcy wobec dalszego podwykonawcy z tytułu umowy</w:t>
      </w:r>
      <w:r w:rsidR="00F03CF3" w:rsidRPr="00EC1ADE">
        <w:rPr>
          <w:sz w:val="20"/>
          <w:szCs w:val="20"/>
        </w:rPr>
        <w:t xml:space="preserve"> o </w:t>
      </w:r>
      <w:r w:rsidRPr="00EC1ADE">
        <w:rPr>
          <w:sz w:val="20"/>
          <w:szCs w:val="20"/>
        </w:rPr>
        <w:t>podwykonawstwo, zasady i terminy wystawienia faktury przez dalszego podwykonawcę, która będzie podstawą zapłaty wynagrodzenia dalszemu podwykonawcy przez podwykonawcę wynagrodzenia dla dalszego podwykonawcy, przy czym termin zapłaty wynagrodzenia dalszemu podwykonawcy nie może być dłuższy niż 30 dni od dnia otrzymania faktury przez podwykonawcę, który powierzył dalszemu podwykonawcy część zamówienia;</w:t>
      </w:r>
    </w:p>
    <w:p w14:paraId="2D02C3CB"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wymaganą treść postanowień projektu umowy i umowy o podwykonawstwo zawieranej z dalszym podwykonawcą/dalszymi podwykonawcami, przy czym nie może ona być mniej korzystna dla podwykonawcy/dalszego podwykonawcy niż postanowienia niniejszej umowy;</w:t>
      </w:r>
    </w:p>
    <w:p w14:paraId="5E1E1850"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uprawnienie Zamawiającego i Wykonawcy do zapłaty podwykonawcy i dalszym podwykonawcom wynagrodzenia;</w:t>
      </w:r>
    </w:p>
    <w:p w14:paraId="43979F89"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 razie wprowadzenia do umowy Wykonawcy z podwykonawcą klauzuli zakazującej dalszego podwykonawstwa postanowień zawartych w pkt 7-9 nie stosuje się jako bezprzedmiotowych.</w:t>
      </w:r>
    </w:p>
    <w:p w14:paraId="2AD028E2"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ma prawo nie wyrazić zgody na zawarcie umowy o podwykonawstwo z podwykonawcą wskazanym przez Wykonawcę, Podwykonawcę i w takim wypadku zgłasza pisemne zastrzeżenia do projektu umowy o podwykonawstwo na zasadach opisanych w ustawie Pzp oraz </w:t>
      </w:r>
      <w:r w:rsidR="003F3DBE" w:rsidRPr="00EC1ADE">
        <w:rPr>
          <w:sz w:val="20"/>
          <w:szCs w:val="20"/>
        </w:rPr>
        <w:t>SIWZ</w:t>
      </w:r>
      <w:r w:rsidRPr="00EC1ADE">
        <w:rPr>
          <w:sz w:val="20"/>
          <w:szCs w:val="20"/>
        </w:rPr>
        <w:t xml:space="preserve"> i umowie.</w:t>
      </w:r>
    </w:p>
    <w:p w14:paraId="0EBD1EF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Projekt umowy o podwykonawstwo jak również umowa o podwykonawstwo nie może zawierać postanowień, które uzależniają dokonanie odbioru, wystawienie faktury czy uzyskanie przez podwykonawcę wynagrodzenia ustalonego w umowie oraz dokonania jego zapłaty od Wykonawcy od zapłaty Wykonawcy przez Zamawiającego wynagrodzenia obejmującego zakres robót wykonanych przez podwykonawcę. </w:t>
      </w:r>
    </w:p>
    <w:p w14:paraId="085A0B21"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Zawarcie umowy o podwykonawstwo, której przedmiotem są roboty budowlane, może nastąpić wyłącznie po pisemnej akceptacji jej projektu przez Zamawiającego w te</w:t>
      </w:r>
      <w:r w:rsidR="005712C9" w:rsidRPr="00EC1ADE">
        <w:rPr>
          <w:sz w:val="20"/>
          <w:szCs w:val="20"/>
        </w:rPr>
        <w:t>rminie ustalonym w ustawie Pzp</w:t>
      </w:r>
      <w:r w:rsidR="003B3585">
        <w:rPr>
          <w:sz w:val="20"/>
          <w:szCs w:val="20"/>
        </w:rPr>
        <w:t xml:space="preserve"> </w:t>
      </w:r>
      <w:r w:rsidRPr="00EC1ADE">
        <w:rPr>
          <w:sz w:val="20"/>
          <w:szCs w:val="20"/>
        </w:rPr>
        <w:t>oraz w niniejszej umowie, a przystąpienie do realizacji robót budowlanych przez podwykonawcę może nastąpić wyłącznie po pisemnej akceptacji Umowy o podwykonawstwo przez Zamawiającego.</w:t>
      </w:r>
    </w:p>
    <w:p w14:paraId="0169AE35"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zobowiązany jest do przedłożenia Zamawiającemu projektu umowy o podwykonawstwo, której przedmiotem są roboty budowlane, wraz z zestawieniem ilości robót i ich wyceną oraz z częścią dokumentacji dotyczącej wykonania robót, które mają być </w:t>
      </w:r>
      <w:r w:rsidR="007719F5" w:rsidRPr="00EC1ADE">
        <w:rPr>
          <w:sz w:val="20"/>
          <w:szCs w:val="20"/>
        </w:rPr>
        <w:t xml:space="preserve">realizowane na podstawie umowy </w:t>
      </w:r>
      <w:r w:rsidRPr="00EC1ADE">
        <w:rPr>
          <w:sz w:val="20"/>
          <w:szCs w:val="20"/>
        </w:rPr>
        <w:t xml:space="preserve">o podwykonawstwo lub ze wskazaniem tej części dokumentacji, nie później niż 15 dni przed planowanym terminem jej zawarcia. </w:t>
      </w:r>
    </w:p>
    <w:p w14:paraId="4E4CEA17"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Projekt umowy o podwykonawstwo, której przedmiotem są roboty budowlane, będzie uważany za zaakceptowany przez Zamawiającego, jeżeli Zamawiający w terminie 14 dni od dnia przedłożenia mu projektu umowy wraz z kompletem dokumentów wymienionych powyżej ni</w:t>
      </w:r>
      <w:r w:rsidR="005431CB" w:rsidRPr="00EC1ADE">
        <w:rPr>
          <w:sz w:val="20"/>
          <w:szCs w:val="20"/>
        </w:rPr>
        <w:t xml:space="preserve">e zgłosi na piśmie zastrzeżeń. </w:t>
      </w:r>
      <w:r w:rsidRPr="00EC1ADE">
        <w:rPr>
          <w:sz w:val="20"/>
          <w:szCs w:val="20"/>
        </w:rPr>
        <w:t>Za dzień przedłożenia projektu umowy przez Wykonawcę uznaje się dzień przedłożenia</w:t>
      </w:r>
      <w:r w:rsidR="005431CB" w:rsidRPr="00EC1ADE">
        <w:rPr>
          <w:sz w:val="20"/>
          <w:szCs w:val="20"/>
        </w:rPr>
        <w:t xml:space="preserve"> projektu umowy </w:t>
      </w:r>
      <w:r w:rsidRPr="00EC1ADE">
        <w:rPr>
          <w:sz w:val="20"/>
          <w:szCs w:val="20"/>
        </w:rPr>
        <w:t>o podwykonawstwo wraz z kompletem wymaganych dokumentów.</w:t>
      </w:r>
    </w:p>
    <w:p w14:paraId="77BD4F17"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zgłosi</w:t>
      </w:r>
      <w:r w:rsidR="00015533" w:rsidRPr="00EC1ADE">
        <w:rPr>
          <w:sz w:val="20"/>
          <w:szCs w:val="20"/>
        </w:rPr>
        <w:t xml:space="preserve"> w terminie określonym w ust. 14</w:t>
      </w:r>
      <w:r w:rsidRPr="00EC1ADE">
        <w:rPr>
          <w:sz w:val="20"/>
          <w:szCs w:val="20"/>
        </w:rPr>
        <w:t xml:space="preserve"> pisemne </w:t>
      </w:r>
      <w:r w:rsidR="005431CB" w:rsidRPr="00EC1ADE">
        <w:rPr>
          <w:sz w:val="20"/>
          <w:szCs w:val="20"/>
        </w:rPr>
        <w:t xml:space="preserve">zastrzeżenia do projektu Umowy </w:t>
      </w:r>
      <w:r w:rsidRPr="00EC1ADE">
        <w:rPr>
          <w:sz w:val="20"/>
          <w:szCs w:val="20"/>
        </w:rPr>
        <w:t>o podwykonawstwo, której przedmiotem są roboty budowlane, w szczególności w następujących przypadkach:</w:t>
      </w:r>
    </w:p>
    <w:p w14:paraId="34902FC0"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lastRenderedPageBreak/>
        <w:t>niespełnienia przez projekt wymagań dotyczących Umowy o p</w:t>
      </w:r>
      <w:r w:rsidR="005431CB" w:rsidRPr="00EC1ADE">
        <w:rPr>
          <w:sz w:val="20"/>
          <w:szCs w:val="20"/>
        </w:rPr>
        <w:t xml:space="preserve">odwykonawstwo, w szczególności </w:t>
      </w:r>
      <w:r w:rsidRPr="00EC1ADE">
        <w:rPr>
          <w:sz w:val="20"/>
          <w:szCs w:val="20"/>
        </w:rPr>
        <w:t>w zakresie oznaczenia stron tej umowy, wartości wynagrodzenia z tytułu wykonania robót,</w:t>
      </w:r>
    </w:p>
    <w:p w14:paraId="1A849F1C"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niezałączenia do projektu zestawień, dokumentów lub informacji, o k</w:t>
      </w:r>
      <w:r w:rsidR="007D0183" w:rsidRPr="00EC1ADE">
        <w:rPr>
          <w:sz w:val="20"/>
          <w:szCs w:val="20"/>
        </w:rPr>
        <w:t>tórych mowa w ust. 13</w:t>
      </w:r>
      <w:r w:rsidRPr="00EC1ADE">
        <w:rPr>
          <w:sz w:val="20"/>
          <w:szCs w:val="20"/>
        </w:rPr>
        <w:t>,</w:t>
      </w:r>
    </w:p>
    <w:p w14:paraId="6CD8BE26"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niespełnienia przez podwykonawcę warunków określonych dla podwykonawc</w:t>
      </w:r>
      <w:r w:rsidR="00397635" w:rsidRPr="00EC1ADE">
        <w:rPr>
          <w:sz w:val="20"/>
          <w:szCs w:val="20"/>
        </w:rPr>
        <w:t>ów,</w:t>
      </w:r>
    </w:p>
    <w:p w14:paraId="5203B4DC"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określenia terminu zapłaty wynagrodzenia dłuższego niż 30 dni od doręczenia Wykonawcy, Podwykonawcy lub dalszemu podwykonawcy faktury lub rachunku za wykonane roboty budowlane,</w:t>
      </w:r>
    </w:p>
    <w:p w14:paraId="733E3BE7"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gdy wynagrodzenie za wykonanie robót budowlanych powierzanych do wykonania podwykonawcy lub dalszemu podwyko</w:t>
      </w:r>
      <w:r w:rsidR="00397635" w:rsidRPr="00EC1ADE">
        <w:rPr>
          <w:sz w:val="20"/>
          <w:szCs w:val="20"/>
        </w:rPr>
        <w:t>nawcy przekroczy wartość Umowy,</w:t>
      </w:r>
    </w:p>
    <w:p w14:paraId="358D00E8"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 xml:space="preserve">zamieszczenia w projekcie postanowień uzależniających uzyskanie przez podwykonawcę płatności od Wykonawcy od zapłaty Wykonawcy przez Zamawiającego wynagrodzenia obejmującego zakres robót </w:t>
      </w:r>
      <w:r w:rsidR="00397635" w:rsidRPr="00EC1ADE">
        <w:rPr>
          <w:sz w:val="20"/>
          <w:szCs w:val="20"/>
        </w:rPr>
        <w:t>wykonanych przez podwykonawcę,</w:t>
      </w:r>
    </w:p>
    <w:p w14:paraId="7D68A503"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 xml:space="preserve">gdy termin realizacji robót budowlanych określonych projektem jest </w:t>
      </w:r>
      <w:r w:rsidR="00397635" w:rsidRPr="00EC1ADE">
        <w:rPr>
          <w:sz w:val="20"/>
          <w:szCs w:val="20"/>
        </w:rPr>
        <w:t>dłuższy niż przewidywany Umową,</w:t>
      </w:r>
    </w:p>
    <w:p w14:paraId="328F5109"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gdy projekt zawiera postanowienia dotyczące sposobu rozliczeń za wykonane roboty uniemożliwiającego rozliczenie tych robót pomiędzy Zamawiającym a Wykonawcą na podstawie Umowy.</w:t>
      </w:r>
    </w:p>
    <w:p w14:paraId="3F24A44E"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przypadku zgłoszenia przez Zamawiającego zastrzeżeń do p</w:t>
      </w:r>
      <w:r w:rsidR="00F45F4A" w:rsidRPr="00EC1ADE">
        <w:rPr>
          <w:sz w:val="20"/>
          <w:szCs w:val="20"/>
        </w:rPr>
        <w:t xml:space="preserve">rojektu umowy o podwykonawstwo </w:t>
      </w:r>
      <w:r w:rsidRPr="00EC1ADE">
        <w:rPr>
          <w:sz w:val="20"/>
          <w:szCs w:val="20"/>
        </w:rPr>
        <w:t>w terminie określonym w ust. 1</w:t>
      </w:r>
      <w:r w:rsidR="005712C9" w:rsidRPr="00EC1ADE">
        <w:rPr>
          <w:sz w:val="20"/>
          <w:szCs w:val="20"/>
        </w:rPr>
        <w:t>4</w:t>
      </w:r>
      <w:r w:rsidRPr="00EC1ADE">
        <w:rPr>
          <w:sz w:val="20"/>
          <w:szCs w:val="20"/>
        </w:rPr>
        <w:t>, Wykonawca może prze</w:t>
      </w:r>
      <w:r w:rsidR="00F45F4A" w:rsidRPr="00EC1ADE">
        <w:rPr>
          <w:sz w:val="20"/>
          <w:szCs w:val="20"/>
        </w:rPr>
        <w:t xml:space="preserve">dłożyć zmieniony projekt umowy </w:t>
      </w:r>
      <w:r w:rsidRPr="00EC1ADE">
        <w:rPr>
          <w:sz w:val="20"/>
          <w:szCs w:val="20"/>
        </w:rPr>
        <w:t>o podwykonawstwo, uwzględniający w całości zastrzeżenia Zamawiającego. W takim przypadku termin do zgłoszenia zastrzeżeń przez Zamawiającego rozpoczyna bieg na nowo.</w:t>
      </w:r>
    </w:p>
    <w:p w14:paraId="7BC01C99"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przez siebie za zgodność z oryginałem kopię umowy o podwykonawstwo w terminie 7 dni od dnia zawarcia tej umowy. W przypadku, gdy zamówienie publiczne zostało udzielone Wykonawcom, którzy wspólnie ubiegali się o jego udzielenie (Konsorcjum) i wspólnie występują w niniejsze</w:t>
      </w:r>
      <w:r w:rsidR="006D6071" w:rsidRPr="00EC1ADE">
        <w:rPr>
          <w:sz w:val="20"/>
          <w:szCs w:val="20"/>
        </w:rPr>
        <w:t xml:space="preserve">j Umowie jako Wykonawca, umowa </w:t>
      </w:r>
      <w:r w:rsidRPr="00EC1ADE">
        <w:rPr>
          <w:sz w:val="20"/>
          <w:szCs w:val="20"/>
        </w:rPr>
        <w:t xml:space="preserve">o podwykonawstwo winna być zawarta z wszystkimi członkami Konsorcjum, a nie tylko z jednym lub niektórymi z nich. </w:t>
      </w:r>
    </w:p>
    <w:p w14:paraId="141618BD"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zgłosi pisemny sprzeciw do przedłożonej Umowy o podwykonawstwo, której przedmiotem są roboty budowlane, w terminie 14 dni od jej przedłożenia w przypadkach nieuwzględnienia w całości zast</w:t>
      </w:r>
      <w:r w:rsidR="00015533" w:rsidRPr="00EC1ADE">
        <w:rPr>
          <w:sz w:val="20"/>
          <w:szCs w:val="20"/>
        </w:rPr>
        <w:t>rzeżeń, o których mowa w ust. 15</w:t>
      </w:r>
      <w:r w:rsidRPr="00EC1ADE">
        <w:rPr>
          <w:sz w:val="20"/>
          <w:szCs w:val="20"/>
        </w:rPr>
        <w:t xml:space="preserve">. </w:t>
      </w:r>
    </w:p>
    <w:p w14:paraId="2EBFC79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Umowa o podwykonawstwo, której przedmiotem są roboty budowlane, będzie uważana za zaakceptowaną przez Zamawiającego, jeżeli Zamawiający w terminie 14 dni od dnia przedłożenia kopii tej umowy nie zgłosi do niej na piśmie sprzeciwu. </w:t>
      </w:r>
    </w:p>
    <w:p w14:paraId="0E584618"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może zawrzeć umowę z podwykonawcą wyłącznie w formie pisemnej i w brzmieniu zgodnym z projektem zaakceptowanym przez Zamawiającego. Niedotrzymanie tego warunku jest równoznaczne z brakiem zgody Zamawiającego na zawarcie umowy o podwykonawstwo.</w:t>
      </w:r>
    </w:p>
    <w:p w14:paraId="6B85CB93" w14:textId="4D8B7400"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podwykonawca, lub dalszy podwykonawca, przedkłada Zamawiającemu poświadczoną przez siebie za zgodność z oryginałem kopię Umowy o podwykonawstwo, której przedmiotem są dostawy lub usługi, w terminie 7 dni od dnia jej zawarcia, z wyłączeniem Umów o podwykonaws</w:t>
      </w:r>
      <w:r w:rsidR="001B5373" w:rsidRPr="00EC1ADE">
        <w:rPr>
          <w:sz w:val="20"/>
          <w:szCs w:val="20"/>
        </w:rPr>
        <w:t xml:space="preserve">two o wartości mniejszej </w:t>
      </w:r>
      <w:r w:rsidR="001B5373" w:rsidRPr="00EC1ADE">
        <w:rPr>
          <w:b/>
          <w:color w:val="0070C0"/>
          <w:sz w:val="20"/>
          <w:szCs w:val="20"/>
          <w:u w:val="single"/>
        </w:rPr>
        <w:t>niż 0,</w:t>
      </w:r>
      <w:r w:rsidR="00DC76A1">
        <w:rPr>
          <w:b/>
          <w:color w:val="0070C0"/>
          <w:sz w:val="20"/>
          <w:szCs w:val="20"/>
          <w:u w:val="single"/>
        </w:rPr>
        <w:t>5</w:t>
      </w:r>
      <w:r w:rsidRPr="00EC1ADE">
        <w:rPr>
          <w:b/>
          <w:color w:val="0070C0"/>
          <w:sz w:val="20"/>
          <w:szCs w:val="20"/>
          <w:u w:val="single"/>
        </w:rPr>
        <w:t xml:space="preserve"> %</w:t>
      </w:r>
      <w:r w:rsidRPr="00EC1ADE">
        <w:rPr>
          <w:sz w:val="20"/>
          <w:szCs w:val="20"/>
        </w:rPr>
        <w:t xml:space="preserve"> wartości niniejszej </w:t>
      </w:r>
      <w:r w:rsidR="001B5373" w:rsidRPr="00EC1ADE">
        <w:rPr>
          <w:sz w:val="20"/>
          <w:szCs w:val="20"/>
        </w:rPr>
        <w:t>Umowy</w:t>
      </w:r>
      <w:r w:rsidRPr="00EC1ADE">
        <w:rPr>
          <w:sz w:val="20"/>
          <w:szCs w:val="20"/>
        </w:rPr>
        <w:t xml:space="preserve">, </w:t>
      </w:r>
      <w:r w:rsidR="00142A39" w:rsidRPr="00EC1ADE">
        <w:rPr>
          <w:sz w:val="20"/>
          <w:szCs w:val="20"/>
        </w:rPr>
        <w:t xml:space="preserve">oraz Umów o podwykonawstwo, których </w:t>
      </w:r>
      <w:r w:rsidR="00BD049B" w:rsidRPr="00EC1ADE">
        <w:rPr>
          <w:sz w:val="20"/>
          <w:szCs w:val="20"/>
        </w:rPr>
        <w:t>przedmiot został wskazany w SIWZ</w:t>
      </w:r>
      <w:r w:rsidR="00142A39" w:rsidRPr="00EC1ADE">
        <w:rPr>
          <w:sz w:val="20"/>
          <w:szCs w:val="20"/>
        </w:rPr>
        <w:t xml:space="preserve"> jako niepodlegający temu obowiązkowi, </w:t>
      </w:r>
      <w:r w:rsidRPr="00EC1ADE">
        <w:rPr>
          <w:sz w:val="20"/>
          <w:szCs w:val="20"/>
        </w:rPr>
        <w:t xml:space="preserve">przy czym wyłączenie nie dotyczy Umów o podwykonawstwo o wartości większej niż </w:t>
      </w:r>
      <w:r w:rsidR="007E668B" w:rsidRPr="00EC1ADE">
        <w:rPr>
          <w:b/>
          <w:color w:val="0070C0"/>
          <w:sz w:val="20"/>
          <w:szCs w:val="20"/>
          <w:u w:val="single"/>
        </w:rPr>
        <w:t>5</w:t>
      </w:r>
      <w:r w:rsidR="00A67676">
        <w:rPr>
          <w:b/>
          <w:color w:val="0070C0"/>
          <w:sz w:val="20"/>
          <w:szCs w:val="20"/>
          <w:u w:val="single"/>
        </w:rPr>
        <w:t>0</w:t>
      </w:r>
      <w:r w:rsidRPr="00EC1ADE">
        <w:rPr>
          <w:b/>
          <w:color w:val="0070C0"/>
          <w:sz w:val="20"/>
          <w:szCs w:val="20"/>
          <w:u w:val="single"/>
        </w:rPr>
        <w:t>.000 zł.</w:t>
      </w:r>
    </w:p>
    <w:p w14:paraId="06DFC3D6"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ma obowiązek doprowadzenia do zmiany Umowy o podwykonawstwo </w:t>
      </w:r>
      <w:r w:rsidR="000F0642" w:rsidRPr="00EC1ADE">
        <w:rPr>
          <w:sz w:val="20"/>
          <w:szCs w:val="20"/>
        </w:rPr>
        <w:t>w przypadku określonym w ust. 18</w:t>
      </w:r>
      <w:r w:rsidRPr="00EC1ADE">
        <w:rPr>
          <w:sz w:val="20"/>
          <w:szCs w:val="20"/>
        </w:rPr>
        <w:t xml:space="preserve"> oraz na wezwanie Zamawiającego </w:t>
      </w:r>
      <w:r w:rsidR="007719F5" w:rsidRPr="00EC1ADE">
        <w:rPr>
          <w:sz w:val="20"/>
          <w:szCs w:val="20"/>
        </w:rPr>
        <w:t xml:space="preserve">w przypadku przedłożenia Umowy </w:t>
      </w:r>
      <w:r w:rsidRPr="00EC1ADE">
        <w:rPr>
          <w:sz w:val="20"/>
          <w:szCs w:val="20"/>
        </w:rPr>
        <w:t>o podwykonawstwo, o której mowa w ust. 2</w:t>
      </w:r>
      <w:r w:rsidR="006E7AEF" w:rsidRPr="00EC1ADE">
        <w:rPr>
          <w:sz w:val="20"/>
          <w:szCs w:val="20"/>
        </w:rPr>
        <w:t>1</w:t>
      </w:r>
      <w:r w:rsidRPr="00EC1ADE">
        <w:rPr>
          <w:sz w:val="20"/>
          <w:szCs w:val="20"/>
        </w:rPr>
        <w:t xml:space="preserve">, zawierającej termin zapłaty wynagrodzenia dłuższy niż 30 dni od dnia doręczenia faktury lub </w:t>
      </w:r>
      <w:r w:rsidRPr="00EC1ADE">
        <w:rPr>
          <w:sz w:val="20"/>
          <w:szCs w:val="20"/>
        </w:rPr>
        <w:lastRenderedPageBreak/>
        <w:t xml:space="preserve">rachunku. Wykonawca nie może polecić podwykonawcy realizacji przedmiotu Umowy o podwykonawstwo w przypadku braku jej pisemnej akceptacji przez Zamawiającego. </w:t>
      </w:r>
    </w:p>
    <w:p w14:paraId="51689EE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odpowiada wobec Zamawiającego za spójn</w:t>
      </w:r>
      <w:r w:rsidR="007719F5" w:rsidRPr="00EC1ADE">
        <w:rPr>
          <w:sz w:val="20"/>
          <w:szCs w:val="20"/>
        </w:rPr>
        <w:t xml:space="preserve">ość postanowień umowy zawartej </w:t>
      </w:r>
      <w:r w:rsidRPr="00EC1ADE">
        <w:rPr>
          <w:sz w:val="20"/>
          <w:szCs w:val="20"/>
        </w:rPr>
        <w:t xml:space="preserve">z podwykonawcą z niniejszą umową i ponosi ryzyko zaistniałych niezgodności. Strony stwierdzają, że zgoda Zamawiającego na zawarcie umowy z podwykonawcą nie zwalnia Wykonawcy z odpowiedzialności wobec Zamawiającego. </w:t>
      </w:r>
    </w:p>
    <w:p w14:paraId="35A55D5C"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przedłoży, wraz z kopią Umowy o podwyko</w:t>
      </w:r>
      <w:r w:rsidR="00CB3099" w:rsidRPr="00EC1ADE">
        <w:rPr>
          <w:sz w:val="20"/>
          <w:szCs w:val="20"/>
        </w:rPr>
        <w:t>nawstwo, o której mowa w ust. 17</w:t>
      </w:r>
      <w:r w:rsidRPr="00EC1ADE">
        <w:rPr>
          <w:sz w:val="20"/>
          <w:szCs w:val="20"/>
        </w:rPr>
        <w:t xml:space="preserve"> i 2</w:t>
      </w:r>
      <w:r w:rsidR="00CB3099" w:rsidRPr="00EC1ADE">
        <w:rPr>
          <w:sz w:val="20"/>
          <w:szCs w:val="20"/>
        </w:rPr>
        <w:t>1</w:t>
      </w:r>
      <w:r w:rsidRPr="00EC1ADE">
        <w:rPr>
          <w:sz w:val="20"/>
          <w:szCs w:val="20"/>
        </w:rPr>
        <w:t xml:space="preserve">, właściwy dokument potwierdzający uprawnienia do reprezentacji osób zawierających umowę w imieniu podwykonawcy. </w:t>
      </w:r>
    </w:p>
    <w:p w14:paraId="23FB70E9"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Powierzenie realizacji części zamówienia innemu podwykonawcy niż ten, z którym została zawarta zaakceptowana przez Zamawiającego umowa o podwykonawstwo, lub zmiana zakresu zadań określonych tą umową wymaga ponownej akceptacji Zamawiającego w trybie określonym w ust. </w:t>
      </w:r>
      <w:r w:rsidR="00CB3099" w:rsidRPr="00EC1ADE">
        <w:rPr>
          <w:sz w:val="20"/>
          <w:szCs w:val="20"/>
        </w:rPr>
        <w:t>4</w:t>
      </w:r>
      <w:r w:rsidRPr="00EC1ADE">
        <w:rPr>
          <w:sz w:val="20"/>
          <w:szCs w:val="20"/>
        </w:rPr>
        <w:t xml:space="preserve"> – 2</w:t>
      </w:r>
      <w:r w:rsidR="00CB3099" w:rsidRPr="00EC1ADE">
        <w:rPr>
          <w:sz w:val="20"/>
          <w:szCs w:val="20"/>
        </w:rPr>
        <w:t>4</w:t>
      </w:r>
      <w:r w:rsidRPr="00EC1ADE">
        <w:rPr>
          <w:sz w:val="20"/>
          <w:szCs w:val="20"/>
        </w:rPr>
        <w:t xml:space="preserve">. </w:t>
      </w:r>
    </w:p>
    <w:p w14:paraId="00274FF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Do zmian umów o podwykonawstwo stosuje się zasady określone </w:t>
      </w:r>
      <w:r w:rsidR="00CB3099" w:rsidRPr="00EC1ADE">
        <w:rPr>
          <w:sz w:val="20"/>
          <w:szCs w:val="20"/>
        </w:rPr>
        <w:t>w ust. 4 – 24</w:t>
      </w:r>
      <w:r w:rsidRPr="00EC1ADE">
        <w:rPr>
          <w:sz w:val="20"/>
          <w:szCs w:val="20"/>
        </w:rPr>
        <w:t>.</w:t>
      </w:r>
    </w:p>
    <w:p w14:paraId="7F34A9B2"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może żądać od Wykonawcy zmiany albo odsunięcia podwykonawcy w sposób stały lub czasowy, jeżeli sprzęt techniczny, osoby i kwalifikacje, którymi dysponuje podwykonawca, nie spełniają warunków lub wymagań dotyczących podwykonawstwa (wykonania części zamówienia powierzonego podwykonawcy), określonych w postępowaniu o udzielenie zamówienia publicznego, nie dają rękojmi należytego wykonania powierzonych podwykonawcy robót budowlanych lub dotrzymania terminów realizacji tych robót, a także w przypadku niewykonania lub nienależytego wykonania przez podwykonawcę części przedmiotu umowy. Wykonawca zobowiązany jest stosownie do zaistniałych okoliczności bezzwłocznie rozwiązać lub zmienić umowę zawartą z podwykonawcą. W sytuacji powyższej Wykonawca realizuje roboty samodzielnie lub powierza je z zachowaniem trybu określonego w ust. </w:t>
      </w:r>
      <w:r w:rsidR="00F9731D" w:rsidRPr="00EC1ADE">
        <w:rPr>
          <w:sz w:val="20"/>
          <w:szCs w:val="20"/>
        </w:rPr>
        <w:t>4</w:t>
      </w:r>
      <w:r w:rsidRPr="00EC1ADE">
        <w:rPr>
          <w:sz w:val="20"/>
          <w:szCs w:val="20"/>
        </w:rPr>
        <w:t>-2</w:t>
      </w:r>
      <w:r w:rsidR="00F9731D" w:rsidRPr="00EC1ADE">
        <w:rPr>
          <w:sz w:val="20"/>
          <w:szCs w:val="20"/>
        </w:rPr>
        <w:t>4</w:t>
      </w:r>
      <w:r w:rsidR="008D6B1E" w:rsidRPr="00EC1ADE">
        <w:rPr>
          <w:sz w:val="20"/>
          <w:szCs w:val="20"/>
        </w:rPr>
        <w:t xml:space="preserve"> innemu podwykonawcy.</w:t>
      </w:r>
    </w:p>
    <w:p w14:paraId="225F1D7C"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 przypadku zawarcia umowy o podwykonawstwo, Wykonawca jest zobowiązany do dokonania zapłaty we własnym zakresie wynagrodzenia należnego podwykonawcy z zachowaniem terminów określonych tą umową. </w:t>
      </w:r>
    </w:p>
    <w:p w14:paraId="35FADDA9"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 zakończeniu wykonywania prac przez danego podwykonawcę Wykonawca przekaże Zamawiającemu oświadczenie końcowe podwykonawcy (zał. nr 1</w:t>
      </w:r>
      <w:r w:rsidR="00F41BC4" w:rsidRPr="00EC1ADE">
        <w:rPr>
          <w:sz w:val="20"/>
          <w:szCs w:val="20"/>
        </w:rPr>
        <w:t xml:space="preserve"> do umowy</w:t>
      </w:r>
      <w:r w:rsidRPr="00EC1ADE">
        <w:rPr>
          <w:sz w:val="20"/>
          <w:szCs w:val="20"/>
        </w:rPr>
        <w:t xml:space="preserve">). Oświadczenie będzie dołączone na co najmniej trzy dni przed upływem terminu płatności należnej Wykonawcy ze strony Zamawiającego, w przeciwnym wypadku termin płatności dla Wykonawcy zostanie wydłużony odpowiednio od 1 do 3 dni bez naliczania odsetek za opóźnienie. </w:t>
      </w:r>
    </w:p>
    <w:p w14:paraId="74167E66"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Jeżeli w terminie określonym w zaakceptowanej przez Zamawiającego umowie o podwykonawstwo, Wykonawca, podwykonawca lub dalszy podwykonawca nie zapłaci wymagalnego wynagrodzenia przysługującego podwykonawcy, podwykonawca może zwrócić się na piśmie z żądaniem zapłaty należnego wynagrodzenia bezpośrednio do Zamawiającego, przedstawiając dokumenty potwierdzające zasadność zgłoszonego żądania. Żądanie bezpośredniej zapłaty od Zamawiającego może obejmować wyłącznie należności, które powstały po akceptacji przez Zamawiającego umowy o podwykonawstwo. </w:t>
      </w:r>
    </w:p>
    <w:p w14:paraId="1DFBFF60"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Przed dokonaniem bezpośredniej zapłaty na</w:t>
      </w:r>
      <w:r w:rsidR="00C20D1F" w:rsidRPr="00EC1ADE">
        <w:rPr>
          <w:sz w:val="20"/>
          <w:szCs w:val="20"/>
        </w:rPr>
        <w:t xml:space="preserve"> żądanie, o którym mowa w ust. 30</w:t>
      </w:r>
      <w:r w:rsidRPr="00EC1ADE">
        <w:rPr>
          <w:sz w:val="20"/>
          <w:szCs w:val="20"/>
        </w:rPr>
        <w:t>, Zamawiający wezwie Wykonawcę do zgłoszenia pisemnych uwag dotyczących zasadności bezpośredniej zapłaty wynagrodzenia podwykonawcy lub dalszemu podwykonawcy i poinformuje Wykonawcę o terminie zgłoszenia uwag, nie krótszym niż 7 dni od dnia doręczenia tej informacji.</w:t>
      </w:r>
    </w:p>
    <w:p w14:paraId="6780C42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przypadku zgłoszenia przez Wykonawcę uwag, o których mowa w ust. 3</w:t>
      </w:r>
      <w:r w:rsidR="00C20D1F" w:rsidRPr="00EC1ADE">
        <w:rPr>
          <w:sz w:val="20"/>
          <w:szCs w:val="20"/>
        </w:rPr>
        <w:t>1</w:t>
      </w:r>
      <w:r w:rsidRPr="00EC1ADE">
        <w:rPr>
          <w:sz w:val="20"/>
          <w:szCs w:val="20"/>
        </w:rPr>
        <w:t>, podważających zasadność bezpośredniej zapłaty, Zamawiający może:</w:t>
      </w:r>
    </w:p>
    <w:p w14:paraId="51F170BE"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t xml:space="preserve">nie dokonać bezpośredniej zapłaty wynagrodzenia podwykonawcy lub dalszemu podwykonawcy, jeżeli Wykonawca wykaże niezasadność takiej zapłaty, </w:t>
      </w:r>
    </w:p>
    <w:p w14:paraId="367F16CB"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lastRenderedPageBreak/>
        <w:t>złożyć do depozytu sądowego kwotę potrzebną na pokrycie wynagrodzenia podwykonawcy lub dalszego podwykonawcy w przypadku zaistnienia zasadniczej wątpliwości Zamawiającego co do wysokości kwoty należnej zapłaty lub podmiot</w:t>
      </w:r>
      <w:r w:rsidR="00737120" w:rsidRPr="00EC1ADE">
        <w:rPr>
          <w:sz w:val="20"/>
          <w:szCs w:val="20"/>
        </w:rPr>
        <w:t>u, któremu płatność się należy,</w:t>
      </w:r>
    </w:p>
    <w:p w14:paraId="449A478E"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t xml:space="preserve">dokonać bezpośredniej zapłaty wynagrodzenia podwykonawcy lub dalszemu podwykonawcy, jeżeli podwykonawca lub dalszy podwykonawca wykaże zasadność takiej zapłaty. </w:t>
      </w:r>
    </w:p>
    <w:p w14:paraId="6DB7FC4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zapłaci podwykonawcy/dalszemu podwykonawcy należne mu wymagalne wynagrodzenie określone w umowie o podwykonawstwo i będące przedmiotem </w:t>
      </w:r>
      <w:r w:rsidR="00DB78AD" w:rsidRPr="00EC1ADE">
        <w:rPr>
          <w:sz w:val="20"/>
          <w:szCs w:val="20"/>
        </w:rPr>
        <w:t>żądania, o którym mowa w ust. 30</w:t>
      </w:r>
      <w:r w:rsidRPr="00EC1ADE">
        <w:rPr>
          <w:sz w:val="20"/>
          <w:szCs w:val="20"/>
        </w:rPr>
        <w:t>, jeżeli podwykonawca udokumentuje jego zasadność fakturą oraz dokument</w:t>
      </w:r>
      <w:r w:rsidR="00FC04B7" w:rsidRPr="00EC1ADE">
        <w:rPr>
          <w:sz w:val="20"/>
          <w:szCs w:val="20"/>
        </w:rPr>
        <w:t xml:space="preserve">ami potwierdzającymi wykonanie </w:t>
      </w:r>
      <w:r w:rsidRPr="00EC1ADE">
        <w:rPr>
          <w:sz w:val="20"/>
          <w:szCs w:val="20"/>
        </w:rPr>
        <w:t>i odbiór robót, a Wykonawca nie zło</w:t>
      </w:r>
      <w:r w:rsidR="005B0E15" w:rsidRPr="00EC1ADE">
        <w:rPr>
          <w:sz w:val="20"/>
          <w:szCs w:val="20"/>
        </w:rPr>
        <w:t>ży w trybie określonym w ust. 31</w:t>
      </w:r>
      <w:r w:rsidRPr="00EC1ADE">
        <w:rPr>
          <w:sz w:val="20"/>
          <w:szCs w:val="20"/>
        </w:rPr>
        <w:t xml:space="preserve"> uwag wykazujących niezasadność bezpośredniej zapłaty. Bezpośrednia zapłata obejmuje wyłącznie należne wynagrodzenie bez odsetek należnych podwykonawcy. </w:t>
      </w:r>
    </w:p>
    <w:p w14:paraId="465747D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Kwota należna podwykonawcy/dalszemu podwykonawcy zostanie</w:t>
      </w:r>
      <w:r w:rsidR="00FC04B7" w:rsidRPr="00EC1ADE">
        <w:rPr>
          <w:sz w:val="20"/>
          <w:szCs w:val="20"/>
        </w:rPr>
        <w:t xml:space="preserve"> uiszczona przez Zamawiającego </w:t>
      </w:r>
      <w:r w:rsidRPr="00EC1ADE">
        <w:rPr>
          <w:sz w:val="20"/>
          <w:szCs w:val="20"/>
        </w:rPr>
        <w:t xml:space="preserve">w złotych polskich (PLN). </w:t>
      </w:r>
    </w:p>
    <w:p w14:paraId="1D6C586E"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Kwotę równą kwocie wynagrodzenia zapłaconej bezpośrednio przez Zamawiającego podwykonawcy, dalszemu podwykonawcy lub skierowanej do depozytu sądowego Zamawiający potrąci z wynagrodzenia należnego Wykonawcy.</w:t>
      </w:r>
    </w:p>
    <w:p w14:paraId="60892C75" w14:textId="77777777" w:rsidR="00CD7834" w:rsidRPr="00EC1ADE" w:rsidRDefault="00FC04B7" w:rsidP="00CF15AC">
      <w:pPr>
        <w:numPr>
          <w:ilvl w:val="0"/>
          <w:numId w:val="27"/>
        </w:numPr>
        <w:spacing w:before="120" w:after="0"/>
        <w:ind w:left="567" w:hanging="567"/>
        <w:jc w:val="both"/>
        <w:rPr>
          <w:sz w:val="20"/>
          <w:szCs w:val="20"/>
        </w:rPr>
      </w:pPr>
      <w:r w:rsidRPr="00EC1ADE">
        <w:rPr>
          <w:sz w:val="20"/>
          <w:szCs w:val="20"/>
        </w:rPr>
        <w:t>Postanowienia ust. 4 - 35</w:t>
      </w:r>
      <w:r w:rsidR="00CD7834" w:rsidRPr="00EC1ADE">
        <w:rPr>
          <w:sz w:val="20"/>
          <w:szCs w:val="20"/>
        </w:rPr>
        <w:t xml:space="preserve"> stosuje się odpowiednio do zawierania </w:t>
      </w:r>
      <w:r w:rsidRPr="00EC1ADE">
        <w:rPr>
          <w:sz w:val="20"/>
          <w:szCs w:val="20"/>
        </w:rPr>
        <w:t xml:space="preserve">umów z dalszymi podwykonawcami </w:t>
      </w:r>
      <w:r w:rsidR="00CD7834" w:rsidRPr="00EC1ADE">
        <w:rPr>
          <w:sz w:val="20"/>
          <w:szCs w:val="20"/>
        </w:rPr>
        <w:t>z zastrzeżeniem, iż zgodę na zawarcie umowy o podwykonawstwo wyrażają w formie pisemnej Wykonawca, podwykonawca i dalszy podwykonawca, tj. wszystkie podmioty ponoszące odpowiedzialność solidarną za zapłatę wynagrodzenia należnego dalszym podwykonawcom.</w:t>
      </w:r>
    </w:p>
    <w:p w14:paraId="097B5CB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jest odpowiedzialny za to, by wszystkie uprawnienia przysługujące Zamawiającemu wobec Wykonawcy mogły być realizowane wobec podwykonawcy i dalszych podwykonawców, nawet jeżeli poszczególne postanowienia umowy nie stwierdzają tego wprost. </w:t>
      </w:r>
    </w:p>
    <w:p w14:paraId="5C9FEA7C"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nie ponosi odpowiedzialności za zobowiązania zaciągnięte przez Wykonawcę wobec zatrudnionych, a nie zgłoszonych bądź nie zaakceptowanych prz</w:t>
      </w:r>
      <w:r w:rsidR="009609F5" w:rsidRPr="00EC1ADE">
        <w:rPr>
          <w:sz w:val="20"/>
          <w:szCs w:val="20"/>
        </w:rPr>
        <w:t xml:space="preserve">ez Zamawiającego podwykonawców </w:t>
      </w:r>
      <w:r w:rsidRPr="00EC1ADE">
        <w:rPr>
          <w:sz w:val="20"/>
          <w:szCs w:val="20"/>
        </w:rPr>
        <w:t>i dalszych podwykonawców.</w:t>
      </w:r>
    </w:p>
    <w:p w14:paraId="7DF37E5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nie ponosi odpowiedzialności za zobowiązania zaciągnięte przez Wykonawcę wobec dostawców, sprzedawców czy usługodawców, z którymi umowy zostały zawarte z naruszeniem postanowień niniejszego paragrafu</w:t>
      </w:r>
      <w:r w:rsidR="00C121D5" w:rsidRPr="00EC1ADE">
        <w:rPr>
          <w:sz w:val="20"/>
          <w:szCs w:val="20"/>
        </w:rPr>
        <w:t xml:space="preserve"> lub przepisów obowiązującego prawa.</w:t>
      </w:r>
    </w:p>
    <w:p w14:paraId="0143EEDD"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Suma zobowiązań brutto Wykonawcy wobec podwyk</w:t>
      </w:r>
      <w:r w:rsidR="007A3142" w:rsidRPr="00EC1ADE">
        <w:rPr>
          <w:sz w:val="20"/>
          <w:szCs w:val="20"/>
        </w:rPr>
        <w:t xml:space="preserve">onawcy/podwykonawców i dalszego </w:t>
      </w:r>
      <w:r w:rsidRPr="00EC1ADE">
        <w:rPr>
          <w:sz w:val="20"/>
          <w:szCs w:val="20"/>
        </w:rPr>
        <w:t>podwykonawcy/dalszych z tytułu zawartych umów o podwykonawstwo nie może przewyższać wysokości wynagrodzenia Wykonawcy określonego niniejszą umową za część</w:t>
      </w:r>
      <w:r w:rsidR="00C024C6" w:rsidRPr="00EC1ADE">
        <w:rPr>
          <w:sz w:val="20"/>
          <w:szCs w:val="20"/>
        </w:rPr>
        <w:t xml:space="preserve"> zamówienia ustaloną w umowach </w:t>
      </w:r>
      <w:r w:rsidRPr="00EC1ADE">
        <w:rPr>
          <w:sz w:val="20"/>
          <w:szCs w:val="20"/>
        </w:rPr>
        <w:t>o podwykonawstw</w:t>
      </w:r>
      <w:r w:rsidR="00935931" w:rsidRPr="00EC1ADE">
        <w:rPr>
          <w:sz w:val="20"/>
          <w:szCs w:val="20"/>
        </w:rPr>
        <w:t xml:space="preserve">o oraz nie może być wyższa niż </w:t>
      </w:r>
      <w:r w:rsidR="00935931" w:rsidRPr="00EC1ADE">
        <w:rPr>
          <w:b/>
          <w:color w:val="0070C0"/>
          <w:sz w:val="20"/>
          <w:szCs w:val="20"/>
          <w:u w:val="single"/>
        </w:rPr>
        <w:t>7</w:t>
      </w:r>
      <w:r w:rsidRPr="00EC1ADE">
        <w:rPr>
          <w:b/>
          <w:color w:val="0070C0"/>
          <w:sz w:val="20"/>
          <w:szCs w:val="20"/>
          <w:u w:val="single"/>
        </w:rPr>
        <w:t>0%</w:t>
      </w:r>
      <w:r w:rsidRPr="00EC1ADE">
        <w:rPr>
          <w:sz w:val="20"/>
          <w:szCs w:val="20"/>
        </w:rPr>
        <w:t xml:space="preserve"> wynagrodzeni</w:t>
      </w:r>
      <w:r w:rsidR="00C024C6" w:rsidRPr="00EC1ADE">
        <w:rPr>
          <w:sz w:val="20"/>
          <w:szCs w:val="20"/>
        </w:rPr>
        <w:t xml:space="preserve">a brutto Wykonawcy określonego </w:t>
      </w:r>
      <w:r w:rsidRPr="00EC1ADE">
        <w:rPr>
          <w:sz w:val="20"/>
          <w:szCs w:val="20"/>
        </w:rPr>
        <w:t>w niniejszej umowie.</w:t>
      </w:r>
    </w:p>
    <w:p w14:paraId="262F3A9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Zamawiającemu przysługuje prawo odstąpienia od niniejszej umowy z przyczyn leżących po stronie Wykonawcy w przypadku gdy Zamawiający dwukrotnie dokonał bezpośredniej zapłaty wynagrodzenia podwykonawcy lub dalszemu podwykonawcy lub dokonał bezpośrednich zapłat wynagrodzenia podwykonawcy lub dalszemu podwykonawcy na sumę większą niż 5% wartości niniejszej umowy. </w:t>
      </w:r>
    </w:p>
    <w:p w14:paraId="7CE6EC45"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Postanowienia niniejszego paragrafu stosuje się odpowiednio w przypadku zgłoszenia przez Wykonawcę powierzenia podwykonawcy części zamówienia będącego przedmiotem niniejszej umowy w trakcie jej wykonania.</w:t>
      </w:r>
    </w:p>
    <w:p w14:paraId="42031AB9" w14:textId="77777777" w:rsidR="000A3153" w:rsidRPr="000621C1" w:rsidRDefault="000A3153" w:rsidP="00BD049B">
      <w:pPr>
        <w:shd w:val="clear" w:color="auto" w:fill="FFFFFF"/>
        <w:spacing w:before="120" w:after="0"/>
        <w:ind w:right="9"/>
        <w:jc w:val="center"/>
        <w:rPr>
          <w:rFonts w:cs="Verdana"/>
          <w:b/>
          <w:bCs/>
          <w:sz w:val="20"/>
          <w:szCs w:val="20"/>
        </w:rPr>
      </w:pPr>
      <w:r w:rsidRPr="000621C1">
        <w:rPr>
          <w:rFonts w:cs="Verdana"/>
          <w:b/>
          <w:bCs/>
          <w:sz w:val="20"/>
          <w:szCs w:val="20"/>
        </w:rPr>
        <w:t>WYNAGRODZENIE</w:t>
      </w:r>
    </w:p>
    <w:p w14:paraId="0C2512FC" w14:textId="77777777" w:rsidR="000A3153" w:rsidRPr="000621C1" w:rsidRDefault="000A3153" w:rsidP="00FF2BE2">
      <w:pPr>
        <w:shd w:val="clear" w:color="auto" w:fill="FFFFFF"/>
        <w:spacing w:before="120" w:after="0"/>
        <w:ind w:left="567" w:hanging="567"/>
        <w:jc w:val="center"/>
        <w:rPr>
          <w:rFonts w:cs="Verdana"/>
          <w:b/>
          <w:bCs/>
          <w:sz w:val="20"/>
          <w:szCs w:val="20"/>
        </w:rPr>
      </w:pPr>
      <w:r w:rsidRPr="000621C1">
        <w:rPr>
          <w:rFonts w:cs="Verdana"/>
          <w:b/>
          <w:bCs/>
          <w:sz w:val="20"/>
          <w:szCs w:val="20"/>
        </w:rPr>
        <w:t>§ 13.</w:t>
      </w:r>
    </w:p>
    <w:p w14:paraId="055616FB" w14:textId="77777777" w:rsidR="009E58BC" w:rsidRDefault="000A3153" w:rsidP="007D0183">
      <w:pPr>
        <w:widowControl w:val="0"/>
        <w:numPr>
          <w:ilvl w:val="3"/>
          <w:numId w:val="8"/>
        </w:numPr>
        <w:shd w:val="clear" w:color="auto" w:fill="FFFFFF"/>
        <w:tabs>
          <w:tab w:val="clear" w:pos="2976"/>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Za wykonanie przedmiotu umowy, Wy</w:t>
      </w:r>
      <w:r w:rsidR="005E75EE" w:rsidRPr="00EC1ADE">
        <w:rPr>
          <w:rFonts w:cs="Verdana"/>
          <w:color w:val="000000"/>
          <w:sz w:val="20"/>
          <w:szCs w:val="20"/>
        </w:rPr>
        <w:t xml:space="preserve">konawca otrzyma wynagrodzenie </w:t>
      </w:r>
      <w:r w:rsidRPr="00EC1ADE">
        <w:rPr>
          <w:rFonts w:cs="Verdana"/>
          <w:color w:val="000000"/>
          <w:sz w:val="20"/>
          <w:szCs w:val="20"/>
        </w:rPr>
        <w:t xml:space="preserve">ryczałtowe zgodne z ofertą </w:t>
      </w:r>
    </w:p>
    <w:p w14:paraId="52BC4EF5" w14:textId="0248FDB5" w:rsidR="009E58BC" w:rsidRDefault="00CD76F3" w:rsidP="00072519">
      <w:pPr>
        <w:pStyle w:val="Akapitzlist"/>
        <w:shd w:val="clear" w:color="auto" w:fill="FFFFFF"/>
        <w:spacing w:before="120" w:after="0"/>
        <w:ind w:left="567"/>
        <w:contextualSpacing w:val="0"/>
        <w:jc w:val="both"/>
        <w:rPr>
          <w:b/>
          <w:sz w:val="20"/>
          <w:szCs w:val="20"/>
        </w:rPr>
      </w:pPr>
      <w:r>
        <w:rPr>
          <w:b/>
          <w:sz w:val="20"/>
          <w:szCs w:val="20"/>
        </w:rPr>
        <w:lastRenderedPageBreak/>
        <w:t xml:space="preserve">Część I </w:t>
      </w:r>
      <w:r w:rsidR="00C0147C" w:rsidRPr="00D56A9E">
        <w:rPr>
          <w:b/>
          <w:sz w:val="20"/>
          <w:szCs w:val="20"/>
        </w:rPr>
        <w:t>Rozbudowa drogi  gminnej w miejsc</w:t>
      </w:r>
      <w:r w:rsidR="006A7B84">
        <w:rPr>
          <w:b/>
          <w:sz w:val="20"/>
          <w:szCs w:val="20"/>
        </w:rPr>
        <w:t>owości Ujazd ulica Przedszkolna</w:t>
      </w:r>
      <w:r w:rsidR="009E58BC" w:rsidRPr="00203064">
        <w:rPr>
          <w:b/>
          <w:sz w:val="20"/>
          <w:szCs w:val="20"/>
        </w:rPr>
        <w:t>,</w:t>
      </w:r>
    </w:p>
    <w:p w14:paraId="1D2DFA8D" w14:textId="77777777" w:rsidR="009E58BC" w:rsidRPr="009E58BC" w:rsidRDefault="009E58BC" w:rsidP="00072519">
      <w:pPr>
        <w:pStyle w:val="Akapitzlist"/>
        <w:spacing w:after="120"/>
        <w:ind w:left="567"/>
        <w:contextualSpacing w:val="0"/>
        <w:rPr>
          <w:sz w:val="20"/>
          <w:szCs w:val="20"/>
        </w:rPr>
      </w:pPr>
      <w:r w:rsidRPr="009E58BC">
        <w:rPr>
          <w:sz w:val="20"/>
          <w:szCs w:val="20"/>
        </w:rPr>
        <w:t>w kwocie całkowitej ___________ (słownie: …………………..) brutto, czyli wraz z podatkiem od towarów i usług,</w:t>
      </w:r>
    </w:p>
    <w:p w14:paraId="07F1BC22" w14:textId="77777777" w:rsidR="009E58BC" w:rsidRDefault="009E58BC" w:rsidP="00072519">
      <w:pPr>
        <w:pStyle w:val="Akapitzlist"/>
        <w:spacing w:after="120"/>
        <w:ind w:left="567"/>
        <w:contextualSpacing w:val="0"/>
        <w:rPr>
          <w:sz w:val="20"/>
          <w:szCs w:val="20"/>
        </w:rPr>
      </w:pPr>
      <w:r w:rsidRPr="009E58BC">
        <w:rPr>
          <w:sz w:val="20"/>
          <w:szCs w:val="20"/>
        </w:rPr>
        <w:t>Podatek VAT (….%) tj.: ………………. zł,</w:t>
      </w:r>
    </w:p>
    <w:p w14:paraId="526A1B72" w14:textId="28BD0E3A" w:rsidR="00CD76F3" w:rsidRPr="00FB43FE" w:rsidRDefault="00CD76F3" w:rsidP="001061F3">
      <w:pPr>
        <w:pStyle w:val="Akapitzlist"/>
        <w:numPr>
          <w:ilvl w:val="3"/>
          <w:numId w:val="8"/>
        </w:numPr>
        <w:tabs>
          <w:tab w:val="clear" w:pos="2976"/>
          <w:tab w:val="num" w:pos="567"/>
        </w:tabs>
        <w:autoSpaceDE w:val="0"/>
        <w:autoSpaceDN w:val="0"/>
        <w:adjustRightInd w:val="0"/>
        <w:spacing w:after="120"/>
        <w:ind w:left="567" w:hanging="567"/>
        <w:jc w:val="both"/>
        <w:rPr>
          <w:rFonts w:cs="Verdana"/>
          <w:sz w:val="20"/>
          <w:szCs w:val="20"/>
        </w:rPr>
      </w:pPr>
      <w:r>
        <w:rPr>
          <w:rFonts w:cs="Verdana"/>
          <w:sz w:val="20"/>
          <w:szCs w:val="20"/>
        </w:rPr>
        <w:t xml:space="preserve">Wynagrodzenie wykonawcy, o którym mowa w ust. 1 będzie płatne w częściach na podstawie faktur </w:t>
      </w:r>
      <w:r w:rsidRPr="00FB43FE">
        <w:rPr>
          <w:rFonts w:cs="Verdana"/>
          <w:sz w:val="20"/>
          <w:szCs w:val="20"/>
        </w:rPr>
        <w:t xml:space="preserve">wystawionych przez wykonawcę: </w:t>
      </w:r>
    </w:p>
    <w:p w14:paraId="40EBEF16" w14:textId="563D590C" w:rsidR="00A308CD" w:rsidRPr="00FB43FE" w:rsidRDefault="000232A2" w:rsidP="00CD76F3">
      <w:pPr>
        <w:pStyle w:val="Akapitzlist"/>
        <w:numPr>
          <w:ilvl w:val="1"/>
          <w:numId w:val="16"/>
        </w:numPr>
        <w:autoSpaceDE w:val="0"/>
        <w:autoSpaceDN w:val="0"/>
        <w:adjustRightInd w:val="0"/>
        <w:spacing w:after="120"/>
        <w:ind w:left="1276" w:hanging="425"/>
        <w:contextualSpacing w:val="0"/>
        <w:jc w:val="both"/>
        <w:rPr>
          <w:rFonts w:cs="Verdana-Bold"/>
          <w:bCs/>
          <w:color w:val="000000"/>
          <w:sz w:val="20"/>
          <w:szCs w:val="20"/>
        </w:rPr>
      </w:pPr>
      <w:r w:rsidRPr="00FB43FE">
        <w:rPr>
          <w:rFonts w:cs="Verdana"/>
          <w:color w:val="000000"/>
          <w:sz w:val="20"/>
          <w:szCs w:val="20"/>
        </w:rPr>
        <w:t xml:space="preserve">za prace wykonane do dnia </w:t>
      </w:r>
      <w:r w:rsidRPr="00FB43FE">
        <w:rPr>
          <w:rFonts w:cs="Verdana"/>
          <w:sz w:val="20"/>
          <w:szCs w:val="20"/>
        </w:rPr>
        <w:t>3</w:t>
      </w:r>
      <w:r w:rsidR="00CD76F3" w:rsidRPr="00FB43FE">
        <w:rPr>
          <w:rFonts w:cs="Verdana"/>
          <w:sz w:val="20"/>
          <w:szCs w:val="20"/>
        </w:rPr>
        <w:t>1</w:t>
      </w:r>
      <w:r w:rsidRPr="00FB43FE">
        <w:rPr>
          <w:rFonts w:cs="Verdana"/>
          <w:sz w:val="20"/>
          <w:szCs w:val="20"/>
        </w:rPr>
        <w:t xml:space="preserve"> </w:t>
      </w:r>
      <w:r w:rsidR="00CD76F3" w:rsidRPr="00FB43FE">
        <w:rPr>
          <w:rFonts w:cs="Verdana"/>
          <w:sz w:val="20"/>
          <w:szCs w:val="20"/>
        </w:rPr>
        <w:t>stycznia</w:t>
      </w:r>
      <w:r w:rsidRPr="00FB43FE">
        <w:rPr>
          <w:rFonts w:cs="Verdana"/>
          <w:sz w:val="20"/>
          <w:szCs w:val="20"/>
        </w:rPr>
        <w:t xml:space="preserve"> 20</w:t>
      </w:r>
      <w:r w:rsidR="00CD76F3" w:rsidRPr="00FB43FE">
        <w:rPr>
          <w:rFonts w:cs="Verdana"/>
          <w:sz w:val="20"/>
          <w:szCs w:val="20"/>
        </w:rPr>
        <w:t>20</w:t>
      </w:r>
      <w:r w:rsidRPr="00FB43FE">
        <w:rPr>
          <w:rFonts w:cs="Verdana"/>
          <w:sz w:val="20"/>
          <w:szCs w:val="20"/>
        </w:rPr>
        <w:t xml:space="preserve">r., na podstawie faktury </w:t>
      </w:r>
      <w:r w:rsidR="00CD76F3" w:rsidRPr="00FB43FE">
        <w:rPr>
          <w:rFonts w:cs="Verdana"/>
          <w:sz w:val="20"/>
          <w:szCs w:val="20"/>
        </w:rPr>
        <w:t xml:space="preserve">potwierdzonej </w:t>
      </w:r>
      <w:r w:rsidRPr="00FB43FE">
        <w:rPr>
          <w:rFonts w:cs="Verdana"/>
          <w:sz w:val="20"/>
          <w:szCs w:val="20"/>
        </w:rPr>
        <w:t xml:space="preserve">częściowym protokołem odbioru, proporcjonalnie do zakresu wykonanych robót jednak nie </w:t>
      </w:r>
      <w:r w:rsidR="00CD76F3" w:rsidRPr="00FB43FE">
        <w:rPr>
          <w:rFonts w:cs="Verdana"/>
          <w:sz w:val="20"/>
          <w:szCs w:val="20"/>
        </w:rPr>
        <w:t xml:space="preserve">więcej niż kwota brutto </w:t>
      </w:r>
      <w:r w:rsidR="00FB43FE" w:rsidRPr="00FB43FE">
        <w:rPr>
          <w:rFonts w:cs="Verdana"/>
          <w:b/>
          <w:color w:val="2E74B5" w:themeColor="accent1" w:themeShade="BF"/>
          <w:sz w:val="20"/>
          <w:szCs w:val="20"/>
        </w:rPr>
        <w:t>600 000</w:t>
      </w:r>
      <w:r w:rsidRPr="00FB43FE">
        <w:rPr>
          <w:rFonts w:cs="Verdana"/>
          <w:b/>
          <w:color w:val="2E74B5" w:themeColor="accent1" w:themeShade="BF"/>
          <w:sz w:val="20"/>
          <w:szCs w:val="20"/>
        </w:rPr>
        <w:t>,00</w:t>
      </w:r>
      <w:r w:rsidRPr="00FB43FE">
        <w:rPr>
          <w:rFonts w:cs="Verdana"/>
          <w:sz w:val="20"/>
          <w:szCs w:val="20"/>
        </w:rPr>
        <w:t xml:space="preserve"> złotych </w:t>
      </w:r>
    </w:p>
    <w:p w14:paraId="3640075E" w14:textId="77777777" w:rsidR="00134E45" w:rsidRPr="00FB43FE" w:rsidRDefault="00C77293" w:rsidP="00A308CD">
      <w:pPr>
        <w:pStyle w:val="Akapitzlist"/>
        <w:numPr>
          <w:ilvl w:val="1"/>
          <w:numId w:val="16"/>
        </w:numPr>
        <w:autoSpaceDE w:val="0"/>
        <w:autoSpaceDN w:val="0"/>
        <w:adjustRightInd w:val="0"/>
        <w:spacing w:after="120"/>
        <w:ind w:left="1276" w:hanging="425"/>
        <w:contextualSpacing w:val="0"/>
        <w:jc w:val="both"/>
        <w:rPr>
          <w:rFonts w:cs="Verdana-Bold"/>
          <w:bCs/>
          <w:color w:val="000000"/>
          <w:sz w:val="20"/>
          <w:szCs w:val="20"/>
        </w:rPr>
      </w:pPr>
      <w:r w:rsidRPr="00FB43FE">
        <w:rPr>
          <w:rFonts w:cs="Verdana"/>
          <w:sz w:val="20"/>
          <w:szCs w:val="20"/>
        </w:rPr>
        <w:t>p</w:t>
      </w:r>
      <w:r w:rsidR="00134E45" w:rsidRPr="00FB43FE">
        <w:rPr>
          <w:rFonts w:cs="Verdana"/>
          <w:sz w:val="20"/>
          <w:szCs w:val="20"/>
        </w:rPr>
        <w:t>łatność końcowa na podstawie faktury końcowej po wykonaniu przedmiotu zamówienia, co zostanie potwierdzone protokołem odbioru końcowego.</w:t>
      </w:r>
    </w:p>
    <w:p w14:paraId="51677BF6" w14:textId="41636E0A" w:rsidR="000A3153" w:rsidRPr="00A308CD" w:rsidRDefault="009F3034" w:rsidP="00CD76F3">
      <w:pPr>
        <w:pStyle w:val="Akapitzlist"/>
        <w:numPr>
          <w:ilvl w:val="3"/>
          <w:numId w:val="8"/>
        </w:numPr>
        <w:tabs>
          <w:tab w:val="clear" w:pos="2976"/>
          <w:tab w:val="num" w:pos="567"/>
        </w:tabs>
        <w:autoSpaceDE w:val="0"/>
        <w:autoSpaceDN w:val="0"/>
        <w:adjustRightInd w:val="0"/>
        <w:spacing w:after="120"/>
        <w:ind w:left="567" w:hanging="567"/>
        <w:contextualSpacing w:val="0"/>
        <w:jc w:val="both"/>
        <w:rPr>
          <w:rFonts w:cs="Verdana"/>
          <w:color w:val="000000"/>
          <w:sz w:val="20"/>
          <w:szCs w:val="20"/>
        </w:rPr>
      </w:pPr>
      <w:r>
        <w:rPr>
          <w:rFonts w:cs="Verdana"/>
          <w:color w:val="000000"/>
          <w:sz w:val="20"/>
          <w:szCs w:val="20"/>
        </w:rPr>
        <w:t>Zapłata wynagrodzenia nastąpi na podstawie faktur</w:t>
      </w:r>
      <w:r w:rsidR="00CD76F3">
        <w:rPr>
          <w:rFonts w:cs="Verdana"/>
          <w:color w:val="000000"/>
          <w:sz w:val="20"/>
          <w:szCs w:val="20"/>
        </w:rPr>
        <w:t>y</w:t>
      </w:r>
      <w:r>
        <w:rPr>
          <w:rFonts w:cs="Verdana"/>
          <w:color w:val="000000"/>
          <w:sz w:val="20"/>
          <w:szCs w:val="20"/>
        </w:rPr>
        <w:t xml:space="preserve"> częściow</w:t>
      </w:r>
      <w:r w:rsidR="00CD76F3">
        <w:rPr>
          <w:rFonts w:cs="Verdana"/>
          <w:color w:val="000000"/>
          <w:sz w:val="20"/>
          <w:szCs w:val="20"/>
        </w:rPr>
        <w:t>ej</w:t>
      </w:r>
      <w:r>
        <w:rPr>
          <w:rFonts w:cs="Verdana"/>
          <w:color w:val="000000"/>
          <w:sz w:val="20"/>
          <w:szCs w:val="20"/>
        </w:rPr>
        <w:t xml:space="preserve"> i faktury końcowej po wykonaniu przedmiotu zamówienia w terminie 30 dni od dnia otrzymania przez Zamawiającego prawidłowo wystawionej faktury.</w:t>
      </w:r>
    </w:p>
    <w:p w14:paraId="0A0B6BE8" w14:textId="76C01841" w:rsidR="000A3153" w:rsidRDefault="000A3153" w:rsidP="00CD76F3">
      <w:pPr>
        <w:pStyle w:val="Akapitzlist"/>
        <w:numPr>
          <w:ilvl w:val="3"/>
          <w:numId w:val="8"/>
        </w:numPr>
        <w:tabs>
          <w:tab w:val="clear" w:pos="2976"/>
          <w:tab w:val="num" w:pos="567"/>
        </w:tabs>
        <w:autoSpaceDE w:val="0"/>
        <w:autoSpaceDN w:val="0"/>
        <w:adjustRightInd w:val="0"/>
        <w:spacing w:after="120"/>
        <w:ind w:left="567" w:hanging="567"/>
        <w:contextualSpacing w:val="0"/>
        <w:jc w:val="both"/>
        <w:rPr>
          <w:rFonts w:cs="Arial"/>
          <w:color w:val="000000"/>
          <w:sz w:val="20"/>
          <w:szCs w:val="20"/>
        </w:rPr>
      </w:pPr>
      <w:r w:rsidRPr="00EC1ADE">
        <w:rPr>
          <w:rFonts w:cs="Arial"/>
          <w:color w:val="000000"/>
          <w:sz w:val="20"/>
          <w:szCs w:val="20"/>
        </w:rPr>
        <w:t>Podstawą do wystawienia faktur</w:t>
      </w:r>
      <w:r w:rsidR="00C04264">
        <w:rPr>
          <w:rFonts w:cs="Arial"/>
          <w:color w:val="000000"/>
          <w:sz w:val="20"/>
          <w:szCs w:val="20"/>
        </w:rPr>
        <w:t xml:space="preserve"> są protok</w:t>
      </w:r>
      <w:r w:rsidR="00180F70">
        <w:rPr>
          <w:rFonts w:cs="Arial"/>
          <w:color w:val="000000"/>
          <w:sz w:val="20"/>
          <w:szCs w:val="20"/>
        </w:rPr>
        <w:t>ół</w:t>
      </w:r>
      <w:r w:rsidR="00C04264">
        <w:rPr>
          <w:rFonts w:cs="Arial"/>
          <w:color w:val="000000"/>
          <w:sz w:val="20"/>
          <w:szCs w:val="20"/>
        </w:rPr>
        <w:t xml:space="preserve"> odbioru częściowego dla prac wykonanych do 3</w:t>
      </w:r>
      <w:r w:rsidR="00CD76F3">
        <w:rPr>
          <w:rFonts w:cs="Arial"/>
          <w:color w:val="000000"/>
          <w:sz w:val="20"/>
          <w:szCs w:val="20"/>
        </w:rPr>
        <w:t>1</w:t>
      </w:r>
      <w:r w:rsidR="00C04264">
        <w:rPr>
          <w:rFonts w:cs="Arial"/>
          <w:color w:val="000000"/>
          <w:sz w:val="20"/>
          <w:szCs w:val="20"/>
        </w:rPr>
        <w:t>.</w:t>
      </w:r>
      <w:r w:rsidR="00CD76F3">
        <w:rPr>
          <w:rFonts w:cs="Arial"/>
          <w:color w:val="000000"/>
          <w:sz w:val="20"/>
          <w:szCs w:val="20"/>
        </w:rPr>
        <w:t>01</w:t>
      </w:r>
      <w:r w:rsidR="00C04264">
        <w:rPr>
          <w:rFonts w:cs="Arial"/>
          <w:color w:val="000000"/>
          <w:sz w:val="20"/>
          <w:szCs w:val="20"/>
        </w:rPr>
        <w:t>.20</w:t>
      </w:r>
      <w:r w:rsidR="00CD76F3">
        <w:rPr>
          <w:rFonts w:cs="Arial"/>
          <w:color w:val="000000"/>
          <w:sz w:val="20"/>
          <w:szCs w:val="20"/>
        </w:rPr>
        <w:t>20</w:t>
      </w:r>
      <w:r w:rsidR="00C04264">
        <w:rPr>
          <w:rFonts w:cs="Arial"/>
          <w:color w:val="000000"/>
          <w:sz w:val="20"/>
          <w:szCs w:val="20"/>
        </w:rPr>
        <w:t xml:space="preserve"> a dla faktury końcowej </w:t>
      </w:r>
      <w:r w:rsidR="00BD69FC" w:rsidRPr="00EC1ADE">
        <w:rPr>
          <w:rFonts w:cs="Arial"/>
          <w:color w:val="000000"/>
          <w:sz w:val="20"/>
          <w:szCs w:val="20"/>
        </w:rPr>
        <w:t>protok</w:t>
      </w:r>
      <w:r w:rsidR="009172A1" w:rsidRPr="00EC1ADE">
        <w:rPr>
          <w:rFonts w:cs="Arial"/>
          <w:color w:val="000000"/>
          <w:sz w:val="20"/>
          <w:szCs w:val="20"/>
        </w:rPr>
        <w:t>ó</w:t>
      </w:r>
      <w:r w:rsidR="00D036CC" w:rsidRPr="00EC1ADE">
        <w:rPr>
          <w:rFonts w:cs="Arial"/>
          <w:color w:val="000000"/>
          <w:sz w:val="20"/>
          <w:szCs w:val="20"/>
        </w:rPr>
        <w:t>ł</w:t>
      </w:r>
      <w:r w:rsidRPr="00EC1ADE">
        <w:rPr>
          <w:rFonts w:cs="Arial"/>
          <w:sz w:val="20"/>
          <w:szCs w:val="20"/>
        </w:rPr>
        <w:t xml:space="preserve"> </w:t>
      </w:r>
      <w:r w:rsidR="00C04264">
        <w:rPr>
          <w:rFonts w:cs="Arial"/>
          <w:sz w:val="20"/>
          <w:szCs w:val="20"/>
        </w:rPr>
        <w:t xml:space="preserve">końcowego odbioru </w:t>
      </w:r>
      <w:r w:rsidR="00FC741E" w:rsidRPr="00EC1ADE">
        <w:rPr>
          <w:rFonts w:cs="Arial"/>
          <w:sz w:val="20"/>
          <w:szCs w:val="20"/>
        </w:rPr>
        <w:t>przedmiotu umowy</w:t>
      </w:r>
      <w:r w:rsidR="009B2F86" w:rsidRPr="00EC1ADE">
        <w:rPr>
          <w:rFonts w:cs="Arial"/>
          <w:sz w:val="20"/>
          <w:szCs w:val="20"/>
        </w:rPr>
        <w:t xml:space="preserve"> bez uwag</w:t>
      </w:r>
      <w:r w:rsidR="00C04264">
        <w:rPr>
          <w:rFonts w:cs="Arial"/>
          <w:sz w:val="20"/>
          <w:szCs w:val="20"/>
        </w:rPr>
        <w:t xml:space="preserve"> i </w:t>
      </w:r>
      <w:r w:rsidRPr="00EC1ADE">
        <w:rPr>
          <w:rFonts w:cs="Arial"/>
          <w:sz w:val="20"/>
          <w:szCs w:val="20"/>
        </w:rPr>
        <w:t>przekazania do eksploatacji</w:t>
      </w:r>
      <w:r w:rsidR="009B2F86" w:rsidRPr="00EC1ADE">
        <w:rPr>
          <w:rFonts w:cs="Arial"/>
          <w:sz w:val="20"/>
          <w:szCs w:val="20"/>
        </w:rPr>
        <w:t xml:space="preserve"> przedmiotu umowy</w:t>
      </w:r>
      <w:r w:rsidR="00D61CA8">
        <w:rPr>
          <w:rFonts w:cs="Arial"/>
          <w:sz w:val="20"/>
          <w:szCs w:val="20"/>
        </w:rPr>
        <w:t xml:space="preserve"> </w:t>
      </w:r>
      <w:r w:rsidR="00F7361D" w:rsidRPr="00EC1ADE">
        <w:rPr>
          <w:rFonts w:cs="Arial"/>
          <w:color w:val="000000"/>
          <w:sz w:val="20"/>
          <w:szCs w:val="20"/>
        </w:rPr>
        <w:t>określon</w:t>
      </w:r>
      <w:r w:rsidR="00D036CC" w:rsidRPr="00EC1ADE">
        <w:rPr>
          <w:rFonts w:cs="Arial"/>
          <w:color w:val="000000"/>
          <w:sz w:val="20"/>
          <w:szCs w:val="20"/>
        </w:rPr>
        <w:t>e</w:t>
      </w:r>
      <w:r w:rsidR="009172A1" w:rsidRPr="00EC1ADE">
        <w:rPr>
          <w:rFonts w:cs="Arial"/>
          <w:color w:val="000000"/>
          <w:sz w:val="20"/>
          <w:szCs w:val="20"/>
        </w:rPr>
        <w:t>go</w:t>
      </w:r>
      <w:r w:rsidR="002D5DC2" w:rsidRPr="00EC1ADE">
        <w:rPr>
          <w:rFonts w:cs="Arial"/>
          <w:color w:val="000000"/>
          <w:sz w:val="20"/>
          <w:szCs w:val="20"/>
        </w:rPr>
        <w:t xml:space="preserve"> w</w:t>
      </w:r>
      <w:r w:rsidR="00C04264">
        <w:rPr>
          <w:rFonts w:cs="Arial"/>
          <w:color w:val="000000"/>
          <w:sz w:val="20"/>
          <w:szCs w:val="20"/>
        </w:rPr>
        <w:t xml:space="preserve"> </w:t>
      </w:r>
      <w:r w:rsidR="00C04264">
        <w:rPr>
          <w:rFonts w:cs="Verdana"/>
          <w:color w:val="000000"/>
          <w:sz w:val="20"/>
          <w:szCs w:val="20"/>
        </w:rPr>
        <w:t>§</w:t>
      </w:r>
      <w:r w:rsidR="002D5DC2" w:rsidRPr="00EC1ADE">
        <w:rPr>
          <w:rFonts w:cs="Verdana"/>
          <w:color w:val="000000"/>
          <w:sz w:val="20"/>
          <w:szCs w:val="20"/>
        </w:rPr>
        <w:t xml:space="preserve">1 ust. 1 </w:t>
      </w:r>
      <w:r w:rsidR="00C04264">
        <w:rPr>
          <w:rFonts w:cs="Verdana"/>
          <w:bCs/>
          <w:color w:val="000000"/>
          <w:sz w:val="20"/>
          <w:szCs w:val="20"/>
        </w:rPr>
        <w:t>potwierdzone</w:t>
      </w:r>
      <w:r w:rsidR="000F449F" w:rsidRPr="00EC1ADE">
        <w:rPr>
          <w:rFonts w:cs="Arial"/>
          <w:color w:val="000000"/>
          <w:sz w:val="20"/>
          <w:szCs w:val="20"/>
        </w:rPr>
        <w:t xml:space="preserve"> przez Kierownika budowy </w:t>
      </w:r>
      <w:r w:rsidR="009B2F86" w:rsidRPr="00EC1ADE">
        <w:rPr>
          <w:rFonts w:cs="Arial"/>
          <w:color w:val="000000"/>
          <w:sz w:val="20"/>
          <w:szCs w:val="20"/>
        </w:rPr>
        <w:t xml:space="preserve">oraz </w:t>
      </w:r>
      <w:r w:rsidRPr="00EC1ADE">
        <w:rPr>
          <w:rFonts w:cs="Arial"/>
          <w:color w:val="000000"/>
          <w:sz w:val="20"/>
          <w:szCs w:val="20"/>
        </w:rPr>
        <w:t xml:space="preserve">Inspektora nadzoru </w:t>
      </w:r>
      <w:r w:rsidR="00C04264">
        <w:rPr>
          <w:rFonts w:cs="Arial"/>
          <w:color w:val="000000"/>
          <w:sz w:val="20"/>
          <w:szCs w:val="20"/>
        </w:rPr>
        <w:t>i</w:t>
      </w:r>
      <w:r w:rsidRPr="00EC1ADE">
        <w:rPr>
          <w:rFonts w:cs="Arial"/>
          <w:color w:val="000000"/>
          <w:sz w:val="20"/>
          <w:szCs w:val="20"/>
        </w:rPr>
        <w:t xml:space="preserve"> zatwierdzon</w:t>
      </w:r>
      <w:r w:rsidR="0073516A" w:rsidRPr="00EC1ADE">
        <w:rPr>
          <w:rFonts w:cs="Arial"/>
          <w:color w:val="000000"/>
          <w:sz w:val="20"/>
          <w:szCs w:val="20"/>
        </w:rPr>
        <w:t>y</w:t>
      </w:r>
      <w:r w:rsidRPr="00EC1ADE">
        <w:rPr>
          <w:rFonts w:cs="Arial"/>
          <w:color w:val="000000"/>
          <w:sz w:val="20"/>
          <w:szCs w:val="20"/>
        </w:rPr>
        <w:t xml:space="preserve"> przez Zamawiającego. </w:t>
      </w:r>
    </w:p>
    <w:p w14:paraId="73374718" w14:textId="2D1BC4E4" w:rsidR="00F67C4C" w:rsidRPr="00EC1ADE" w:rsidRDefault="00F67C4C" w:rsidP="00CD76F3">
      <w:pPr>
        <w:pStyle w:val="Akapitzlist"/>
        <w:numPr>
          <w:ilvl w:val="3"/>
          <w:numId w:val="8"/>
        </w:numPr>
        <w:tabs>
          <w:tab w:val="clear" w:pos="2976"/>
          <w:tab w:val="num" w:pos="567"/>
        </w:tabs>
        <w:autoSpaceDE w:val="0"/>
        <w:autoSpaceDN w:val="0"/>
        <w:adjustRightInd w:val="0"/>
        <w:spacing w:after="120"/>
        <w:ind w:left="567" w:hanging="567"/>
        <w:contextualSpacing w:val="0"/>
        <w:jc w:val="both"/>
        <w:rPr>
          <w:rFonts w:cs="Verdana"/>
          <w:color w:val="000000"/>
          <w:sz w:val="20"/>
          <w:szCs w:val="20"/>
        </w:rPr>
      </w:pPr>
      <w:r>
        <w:rPr>
          <w:rFonts w:cs="Arial"/>
          <w:color w:val="000000"/>
          <w:sz w:val="20"/>
          <w:szCs w:val="20"/>
        </w:rPr>
        <w:t>Przed wystawieniem faktur częściowych i końcowej Wykonawca przedstawi wykaz wykonanych prac w danym terminie przez podwykonawców oraz przedstawi dowód zapłaty dla podwykonawców lub dalszych podwykonawców za wykonane przez nich prace.</w:t>
      </w:r>
    </w:p>
    <w:p w14:paraId="2AAF5D2E" w14:textId="74AD2EA2" w:rsidR="000A3153" w:rsidRPr="00EC1ADE" w:rsidRDefault="000A3153" w:rsidP="00CD76F3">
      <w:pPr>
        <w:pStyle w:val="Akapitzlist"/>
        <w:numPr>
          <w:ilvl w:val="3"/>
          <w:numId w:val="8"/>
        </w:numPr>
        <w:tabs>
          <w:tab w:val="clear" w:pos="2976"/>
          <w:tab w:val="num" w:pos="567"/>
        </w:tabs>
        <w:autoSpaceDE w:val="0"/>
        <w:autoSpaceDN w:val="0"/>
        <w:adjustRightInd w:val="0"/>
        <w:spacing w:after="120"/>
        <w:ind w:left="567" w:hanging="567"/>
        <w:contextualSpacing w:val="0"/>
        <w:jc w:val="both"/>
        <w:rPr>
          <w:rFonts w:cs="Verdana"/>
          <w:color w:val="000000"/>
          <w:sz w:val="20"/>
          <w:szCs w:val="20"/>
        </w:rPr>
      </w:pPr>
      <w:r w:rsidRPr="00EC1ADE">
        <w:rPr>
          <w:rFonts w:cs="Verdana"/>
          <w:sz w:val="20"/>
          <w:szCs w:val="20"/>
        </w:rPr>
        <w:t>Wykonawca stwierdza, że przed podpisaniem umowy zapoznał się z warunkami lokalizacyjno – terenowymi placu budowy i uwzględnił je w wynagrodzeniu.</w:t>
      </w:r>
    </w:p>
    <w:p w14:paraId="2496721F" w14:textId="77777777" w:rsidR="000A3153" w:rsidRPr="00EC1ADE" w:rsidRDefault="000A3153" w:rsidP="00C148B8">
      <w:pPr>
        <w:shd w:val="clear" w:color="auto" w:fill="FFFFFF"/>
        <w:spacing w:before="120" w:after="0"/>
        <w:ind w:left="567" w:hanging="567"/>
        <w:jc w:val="center"/>
        <w:rPr>
          <w:rFonts w:cs="Verdana"/>
          <w:b/>
          <w:bCs/>
          <w:color w:val="000000"/>
          <w:sz w:val="20"/>
          <w:szCs w:val="20"/>
        </w:rPr>
      </w:pPr>
      <w:r w:rsidRPr="00EC1ADE">
        <w:rPr>
          <w:rFonts w:cs="Verdana"/>
          <w:b/>
          <w:bCs/>
          <w:color w:val="000000"/>
          <w:sz w:val="20"/>
          <w:szCs w:val="20"/>
        </w:rPr>
        <w:t>§ 14.</w:t>
      </w:r>
    </w:p>
    <w:p w14:paraId="3AA4E2E2"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sz w:val="20"/>
          <w:szCs w:val="20"/>
        </w:rPr>
        <w:t xml:space="preserve">Wynagrodzenie Wykonawcy będzie płatne na jego rachunek bankowy </w:t>
      </w:r>
      <w:r w:rsidR="009B2F86" w:rsidRPr="00EC1ADE">
        <w:rPr>
          <w:bCs/>
          <w:iCs/>
          <w:sz w:val="20"/>
          <w:szCs w:val="20"/>
        </w:rPr>
        <w:t>wskazany na fakturze.</w:t>
      </w:r>
    </w:p>
    <w:p w14:paraId="62A0C6D9"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Strony ustalają, iż zapłata następuje z dniem obciążenia rachunku Zamawiającego. </w:t>
      </w:r>
    </w:p>
    <w:p w14:paraId="4CF96F5D"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upoważnia Zamawiającego do potrącenia z należnego mu wynagrodzenia wszelkich należności przysługujących Zamawiającem</w:t>
      </w:r>
      <w:r w:rsidR="001D12CB" w:rsidRPr="00EC1ADE">
        <w:rPr>
          <w:rFonts w:cs="Verdana"/>
          <w:color w:val="000000"/>
          <w:sz w:val="20"/>
          <w:szCs w:val="20"/>
        </w:rPr>
        <w:t>u na podstawie niniejszej umowy w tym kar umownych.</w:t>
      </w:r>
    </w:p>
    <w:p w14:paraId="18321848"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 przypadku powierzenia wykonania jakiejkolwiek części przedmiotu umowy podwykonawcom zapłata wynagrodzenia Wykonawcy nastąpi po dokonaniu zapłaty przez Wykonawcę należności na</w:t>
      </w:r>
      <w:r w:rsidR="00F47D8D" w:rsidRPr="00EC1ADE">
        <w:rPr>
          <w:rFonts w:cs="Verdana"/>
          <w:color w:val="000000"/>
          <w:sz w:val="20"/>
          <w:szCs w:val="20"/>
        </w:rPr>
        <w:t xml:space="preserve">leżnych wszystkim podwykonawcom </w:t>
      </w:r>
      <w:r w:rsidRPr="00EC1ADE">
        <w:rPr>
          <w:rFonts w:cs="Verdana"/>
          <w:color w:val="000000"/>
          <w:sz w:val="20"/>
          <w:szCs w:val="20"/>
        </w:rPr>
        <w:t>i przedstawieniu dowodu dokonania tej zapłaty.</w:t>
      </w:r>
      <w:r w:rsidRPr="00EC1ADE">
        <w:rPr>
          <w:rFonts w:cs="Arial"/>
          <w:color w:val="000000"/>
          <w:sz w:val="20"/>
          <w:szCs w:val="20"/>
        </w:rPr>
        <w:t xml:space="preserve"> W przypadku odmowy przez Wykonawcę zapłaty wynagrodzenia podwykonawcy, przy jednoczesnym dopełnieniu obowiązków </w:t>
      </w:r>
      <w:r w:rsidRPr="00EC1ADE">
        <w:rPr>
          <w:rFonts w:cs="Arial"/>
          <w:sz w:val="20"/>
          <w:szCs w:val="20"/>
        </w:rPr>
        <w:t>określonych w §12</w:t>
      </w:r>
      <w:r w:rsidR="000D18F6">
        <w:rPr>
          <w:rFonts w:cs="Arial"/>
          <w:sz w:val="20"/>
          <w:szCs w:val="20"/>
        </w:rPr>
        <w:t xml:space="preserve"> </w:t>
      </w:r>
      <w:r w:rsidRPr="00EC1ADE">
        <w:rPr>
          <w:rFonts w:cs="Arial"/>
          <w:sz w:val="20"/>
          <w:szCs w:val="20"/>
        </w:rPr>
        <w:t>podwykonawca</w:t>
      </w:r>
      <w:r w:rsidRPr="00EC1ADE">
        <w:rPr>
          <w:rFonts w:cs="Arial"/>
          <w:color w:val="000000"/>
          <w:sz w:val="20"/>
          <w:szCs w:val="20"/>
        </w:rPr>
        <w:t xml:space="preserve"> może zwrócić się bezpośredn</w:t>
      </w:r>
      <w:r w:rsidR="00B63803" w:rsidRPr="00EC1ADE">
        <w:rPr>
          <w:rFonts w:cs="Arial"/>
          <w:color w:val="000000"/>
          <w:sz w:val="20"/>
          <w:szCs w:val="20"/>
        </w:rPr>
        <w:t>io do</w:t>
      </w:r>
      <w:r w:rsidR="00D61CA8">
        <w:rPr>
          <w:rFonts w:cs="Arial"/>
          <w:color w:val="000000"/>
          <w:sz w:val="20"/>
          <w:szCs w:val="20"/>
        </w:rPr>
        <w:t xml:space="preserve"> </w:t>
      </w:r>
      <w:r w:rsidR="00B63803" w:rsidRPr="00EC1ADE">
        <w:rPr>
          <w:rFonts w:cs="Arial"/>
          <w:color w:val="000000"/>
          <w:sz w:val="20"/>
          <w:szCs w:val="20"/>
        </w:rPr>
        <w:t>Zamawiającego o</w:t>
      </w:r>
      <w:r w:rsidR="00D61CA8">
        <w:rPr>
          <w:rFonts w:cs="Arial"/>
          <w:color w:val="000000"/>
          <w:sz w:val="20"/>
          <w:szCs w:val="20"/>
        </w:rPr>
        <w:t xml:space="preserve"> </w:t>
      </w:r>
      <w:r w:rsidRPr="00EC1ADE">
        <w:rPr>
          <w:rFonts w:cs="Arial"/>
          <w:color w:val="000000"/>
          <w:sz w:val="20"/>
          <w:szCs w:val="20"/>
        </w:rPr>
        <w:t>zapłatę należnego wynagrodzenia.</w:t>
      </w:r>
    </w:p>
    <w:p w14:paraId="54DA3F4C" w14:textId="77777777" w:rsidR="00B63803"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Arial"/>
          <w:color w:val="000000"/>
          <w:sz w:val="20"/>
          <w:szCs w:val="20"/>
        </w:rPr>
      </w:pPr>
      <w:r w:rsidRPr="00EC1ADE">
        <w:rPr>
          <w:rFonts w:cs="Arial"/>
          <w:color w:val="000000"/>
          <w:sz w:val="20"/>
          <w:szCs w:val="20"/>
        </w:rPr>
        <w:t>Wynagrodzenie, o którym mowa w ust. 4 powyżej zostanie wypłacone w ciągu 14 dni od zgłoszenia informacji o uchyleniu się od zapłaty wynagrodzenia Wykonawcy, podwykonawcy lub dalszego podwykonawcy, jednak nie wcześniej niż po upływie terminu zapłaty przez podmiot, z którym podwykonawca lub dalszy podwykonawca ma zawartą umowę. Termin ten może ulec odpowiedniemu wydłużeniu w związku z</w:t>
      </w:r>
      <w:r w:rsidR="00D61CA8">
        <w:rPr>
          <w:rFonts w:cs="Arial"/>
          <w:color w:val="000000"/>
          <w:sz w:val="20"/>
          <w:szCs w:val="20"/>
        </w:rPr>
        <w:t xml:space="preserve"> </w:t>
      </w:r>
      <w:r w:rsidRPr="00EC1ADE">
        <w:rPr>
          <w:rFonts w:cs="Arial"/>
          <w:color w:val="000000"/>
          <w:sz w:val="20"/>
          <w:szCs w:val="20"/>
        </w:rPr>
        <w:t xml:space="preserve">procedurą określoną w art. 143c ust. 4 ustawy Pzp. </w:t>
      </w:r>
      <w:r w:rsidR="009B2F86" w:rsidRPr="00EC1ADE">
        <w:rPr>
          <w:rFonts w:cs="Arial"/>
          <w:color w:val="000000"/>
          <w:sz w:val="20"/>
          <w:szCs w:val="20"/>
        </w:rPr>
        <w:t>W</w:t>
      </w:r>
      <w:r w:rsidRPr="00EC1ADE">
        <w:rPr>
          <w:rFonts w:cs="Arial"/>
          <w:color w:val="000000"/>
          <w:sz w:val="20"/>
          <w:szCs w:val="20"/>
        </w:rPr>
        <w:t xml:space="preserve"> przypadku zgłoszenia uwag przez Wykonawcę lub podwykonawcę lub dalszego podwykonawcę. W tym przypadku zastosowanie będzie miał art. 143c ust. 5 ustawy Pzp. Wynagrodzenie, o</w:t>
      </w:r>
      <w:r w:rsidR="00D61CA8">
        <w:rPr>
          <w:rFonts w:cs="Arial"/>
          <w:color w:val="000000"/>
          <w:sz w:val="20"/>
          <w:szCs w:val="20"/>
        </w:rPr>
        <w:t xml:space="preserve"> </w:t>
      </w:r>
      <w:r w:rsidRPr="00EC1ADE">
        <w:rPr>
          <w:rFonts w:cs="Arial"/>
          <w:color w:val="000000"/>
          <w:sz w:val="20"/>
          <w:szCs w:val="20"/>
        </w:rPr>
        <w:t>którym mowa w niniejszym ustępie obejmuje tylko wynagrodzenie bez odsetek należnych podwykonawcy lub dalszemu podwykonawcy.</w:t>
      </w:r>
    </w:p>
    <w:p w14:paraId="53BB28D7" w14:textId="77777777" w:rsidR="006F531D" w:rsidRPr="00EC1ADE" w:rsidRDefault="006F531D" w:rsidP="006F531D">
      <w:pPr>
        <w:widowControl w:val="0"/>
        <w:shd w:val="clear" w:color="auto" w:fill="FFFFFF"/>
        <w:autoSpaceDE w:val="0"/>
        <w:autoSpaceDN w:val="0"/>
        <w:adjustRightInd w:val="0"/>
        <w:spacing w:before="120" w:after="0"/>
        <w:jc w:val="both"/>
        <w:rPr>
          <w:rFonts w:cs="Arial"/>
          <w:color w:val="000000"/>
          <w:sz w:val="20"/>
          <w:szCs w:val="20"/>
        </w:rPr>
      </w:pPr>
    </w:p>
    <w:p w14:paraId="4E1A9EF7" w14:textId="77777777" w:rsidR="000A3153" w:rsidRPr="00EC1ADE" w:rsidRDefault="000A3153" w:rsidP="00A85AB0">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UBEZPIECZENE</w:t>
      </w:r>
    </w:p>
    <w:p w14:paraId="6E5141EB" w14:textId="77777777" w:rsidR="000A3153" w:rsidRPr="00EC1ADE" w:rsidRDefault="000A3153" w:rsidP="00C148B8">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 15.</w:t>
      </w:r>
    </w:p>
    <w:p w14:paraId="3E5ACC8E" w14:textId="77777777" w:rsidR="00160748" w:rsidRDefault="000A3153" w:rsidP="00CF15AC">
      <w:pPr>
        <w:pStyle w:val="Akapitzlist"/>
        <w:widowControl w:val="0"/>
        <w:numPr>
          <w:ilvl w:val="0"/>
          <w:numId w:val="33"/>
        </w:numPr>
        <w:shd w:val="clear" w:color="auto" w:fill="FFFFFF"/>
        <w:autoSpaceDE w:val="0"/>
        <w:autoSpaceDN w:val="0"/>
        <w:adjustRightInd w:val="0"/>
        <w:spacing w:before="120" w:after="0"/>
        <w:ind w:left="426" w:hanging="284"/>
        <w:jc w:val="both"/>
        <w:rPr>
          <w:rFonts w:cs="Verdana"/>
          <w:color w:val="000000"/>
          <w:sz w:val="20"/>
          <w:szCs w:val="20"/>
        </w:rPr>
      </w:pPr>
      <w:r w:rsidRPr="00EC1ADE">
        <w:rPr>
          <w:rFonts w:cs="Verdana"/>
          <w:color w:val="000000"/>
          <w:sz w:val="20"/>
          <w:szCs w:val="20"/>
        </w:rPr>
        <w:t xml:space="preserve">Wykonawca zobowiązuje się utrzymywać </w:t>
      </w:r>
      <w:r w:rsidR="00C51005" w:rsidRPr="00EC1ADE">
        <w:rPr>
          <w:rFonts w:cs="Verdana"/>
          <w:color w:val="000000"/>
          <w:sz w:val="20"/>
          <w:szCs w:val="20"/>
        </w:rPr>
        <w:t xml:space="preserve">ubezpieczenie majątkowe od odpowiedzialności cywilnej za szkody </w:t>
      </w:r>
      <w:r w:rsidR="00C51005" w:rsidRPr="00EC1ADE">
        <w:rPr>
          <w:rFonts w:cs="Verdana"/>
          <w:color w:val="000000"/>
          <w:sz w:val="20"/>
          <w:szCs w:val="20"/>
        </w:rPr>
        <w:lastRenderedPageBreak/>
        <w:t xml:space="preserve">osobowe, rzeczowe i majątkowe przez cały okres realizacji zamówienia na minimalną kwotę ubezpieczenia </w:t>
      </w:r>
      <w:r w:rsidR="00CF15AC">
        <w:rPr>
          <w:rFonts w:cs="Verdana"/>
          <w:color w:val="000000"/>
          <w:sz w:val="20"/>
          <w:szCs w:val="20"/>
        </w:rPr>
        <w:t>równą:</w:t>
      </w:r>
    </w:p>
    <w:p w14:paraId="3C664AEA" w14:textId="77777777" w:rsidR="0076451D" w:rsidRDefault="0076451D" w:rsidP="0096644D">
      <w:pPr>
        <w:pStyle w:val="Akapitzlist"/>
        <w:shd w:val="clear" w:color="auto" w:fill="FFFFFF" w:themeFill="background1"/>
        <w:spacing w:before="120" w:after="0"/>
        <w:contextualSpacing w:val="0"/>
        <w:jc w:val="both"/>
        <w:rPr>
          <w:rFonts w:asciiTheme="minorHAnsi" w:hAnsiTheme="minorHAnsi"/>
          <w:b/>
          <w:color w:val="0070C0"/>
          <w:sz w:val="20"/>
          <w:szCs w:val="20"/>
        </w:rPr>
      </w:pPr>
      <w:r w:rsidRPr="00D56A9E">
        <w:rPr>
          <w:b/>
          <w:sz w:val="20"/>
          <w:szCs w:val="20"/>
        </w:rPr>
        <w:t>Rozbudowa drogi  gminnej w miejscowości Ujazd ulica Przed</w:t>
      </w:r>
      <w:r w:rsidR="00F6058F">
        <w:rPr>
          <w:b/>
          <w:sz w:val="20"/>
          <w:szCs w:val="20"/>
        </w:rPr>
        <w:t>szkolna</w:t>
      </w:r>
    </w:p>
    <w:p w14:paraId="3B54B8FE" w14:textId="09024162" w:rsidR="00CF15AC" w:rsidRPr="00F70A9D" w:rsidRDefault="0076451D" w:rsidP="0096644D">
      <w:pPr>
        <w:pStyle w:val="Akapitzlist"/>
        <w:shd w:val="clear" w:color="auto" w:fill="FFFFFF" w:themeFill="background1"/>
        <w:spacing w:before="120" w:after="0"/>
        <w:contextualSpacing w:val="0"/>
        <w:jc w:val="both"/>
        <w:rPr>
          <w:sz w:val="20"/>
          <w:szCs w:val="20"/>
        </w:rPr>
      </w:pPr>
      <w:r>
        <w:rPr>
          <w:rFonts w:asciiTheme="minorHAnsi" w:hAnsiTheme="minorHAnsi"/>
          <w:b/>
          <w:color w:val="0070C0"/>
          <w:sz w:val="20"/>
          <w:szCs w:val="20"/>
        </w:rPr>
        <w:t>1</w:t>
      </w:r>
      <w:r w:rsidR="00CB4583">
        <w:rPr>
          <w:rFonts w:asciiTheme="minorHAnsi" w:hAnsiTheme="minorHAnsi"/>
          <w:b/>
          <w:color w:val="0070C0"/>
          <w:sz w:val="20"/>
          <w:szCs w:val="20"/>
        </w:rPr>
        <w:t xml:space="preserve"> </w:t>
      </w:r>
      <w:r>
        <w:rPr>
          <w:rFonts w:asciiTheme="minorHAnsi" w:hAnsiTheme="minorHAnsi"/>
          <w:b/>
          <w:color w:val="0070C0"/>
          <w:sz w:val="20"/>
          <w:szCs w:val="20"/>
        </w:rPr>
        <w:t>2</w:t>
      </w:r>
      <w:r w:rsidR="002F302B">
        <w:rPr>
          <w:rFonts w:asciiTheme="minorHAnsi" w:hAnsiTheme="minorHAnsi"/>
          <w:b/>
          <w:color w:val="0070C0"/>
          <w:sz w:val="20"/>
          <w:szCs w:val="20"/>
        </w:rPr>
        <w:t>00</w:t>
      </w:r>
      <w:r w:rsidR="00650882">
        <w:rPr>
          <w:rFonts w:asciiTheme="minorHAnsi" w:hAnsiTheme="minorHAnsi"/>
          <w:b/>
          <w:color w:val="0070C0"/>
          <w:sz w:val="20"/>
          <w:szCs w:val="20"/>
        </w:rPr>
        <w:t xml:space="preserve"> </w:t>
      </w:r>
      <w:r w:rsidR="00650882">
        <w:rPr>
          <w:rFonts w:asciiTheme="minorHAnsi" w:hAnsiTheme="minorHAnsi" w:cs="Verdana"/>
          <w:b/>
          <w:color w:val="0070C0"/>
          <w:sz w:val="20"/>
          <w:szCs w:val="20"/>
        </w:rPr>
        <w:t xml:space="preserve"> 000,00 </w:t>
      </w:r>
      <w:r w:rsidR="00CF15AC" w:rsidRPr="00F70A9D">
        <w:rPr>
          <w:rFonts w:asciiTheme="minorHAnsi" w:hAnsiTheme="minorHAnsi" w:cs="Verdana"/>
          <w:b/>
          <w:color w:val="0070C0"/>
          <w:sz w:val="20"/>
          <w:szCs w:val="20"/>
        </w:rPr>
        <w:t xml:space="preserve">zł </w:t>
      </w:r>
    </w:p>
    <w:p w14:paraId="3C49B4C7" w14:textId="77777777" w:rsidR="004A708A" w:rsidRPr="00EC1ADE" w:rsidRDefault="004A708A" w:rsidP="008D02DE">
      <w:pPr>
        <w:pStyle w:val="Akapitzlist"/>
        <w:widowControl w:val="0"/>
        <w:numPr>
          <w:ilvl w:val="0"/>
          <w:numId w:val="33"/>
        </w:numPr>
        <w:shd w:val="clear" w:color="auto" w:fill="FFFFFF"/>
        <w:autoSpaceDE w:val="0"/>
        <w:autoSpaceDN w:val="0"/>
        <w:adjustRightInd w:val="0"/>
        <w:spacing w:before="120" w:after="0"/>
        <w:ind w:left="426" w:hanging="284"/>
        <w:contextualSpacing w:val="0"/>
        <w:jc w:val="both"/>
        <w:rPr>
          <w:rFonts w:cs="Verdana"/>
          <w:color w:val="000000"/>
          <w:sz w:val="20"/>
          <w:szCs w:val="20"/>
        </w:rPr>
      </w:pPr>
      <w:r w:rsidRPr="00EC1ADE">
        <w:rPr>
          <w:rFonts w:cs="Verdana"/>
          <w:color w:val="000000"/>
          <w:sz w:val="20"/>
          <w:szCs w:val="20"/>
        </w:rPr>
        <w:t>Wykonawca poinformuje Zamawiającego o każdym przypadku zawarcia aneksu zmieniającego dokument ubezpieczenia, o którym mowa w ust. 1 lub nowej umowy ubezpieczenia (polisę potwierdzającą zawarcie tej umowy)</w:t>
      </w:r>
      <w:r w:rsidR="00886ACB" w:rsidRPr="00EC1ADE">
        <w:rPr>
          <w:rFonts w:cs="Verdana"/>
          <w:color w:val="000000"/>
          <w:sz w:val="20"/>
          <w:szCs w:val="20"/>
        </w:rPr>
        <w:t>, przesyłając odpowiedni dokument ube</w:t>
      </w:r>
      <w:r w:rsidR="00803A14" w:rsidRPr="00EC1ADE">
        <w:rPr>
          <w:rFonts w:cs="Verdana"/>
          <w:color w:val="000000"/>
          <w:sz w:val="20"/>
          <w:szCs w:val="20"/>
        </w:rPr>
        <w:t>z</w:t>
      </w:r>
      <w:r w:rsidR="00886ACB" w:rsidRPr="00EC1ADE">
        <w:rPr>
          <w:rFonts w:cs="Verdana"/>
          <w:color w:val="000000"/>
          <w:sz w:val="20"/>
          <w:szCs w:val="20"/>
        </w:rPr>
        <w:t>pieczenia</w:t>
      </w:r>
      <w:r w:rsidRPr="00EC1ADE">
        <w:rPr>
          <w:rFonts w:cs="Verdana"/>
          <w:color w:val="000000"/>
          <w:sz w:val="20"/>
          <w:szCs w:val="20"/>
        </w:rPr>
        <w:t xml:space="preserve"> w terminie 7 dni od daty </w:t>
      </w:r>
      <w:r w:rsidR="00886ACB" w:rsidRPr="00EC1ADE">
        <w:rPr>
          <w:rFonts w:cs="Verdana"/>
          <w:color w:val="000000"/>
          <w:sz w:val="20"/>
          <w:szCs w:val="20"/>
        </w:rPr>
        <w:t>jego</w:t>
      </w:r>
      <w:r w:rsidRPr="00EC1ADE">
        <w:rPr>
          <w:rFonts w:cs="Verdana"/>
          <w:color w:val="000000"/>
          <w:sz w:val="20"/>
          <w:szCs w:val="20"/>
        </w:rPr>
        <w:t xml:space="preserve"> zawarcia.</w:t>
      </w:r>
    </w:p>
    <w:p w14:paraId="72A8FB39" w14:textId="77777777" w:rsidR="000A3153" w:rsidRPr="00EC1ADE" w:rsidRDefault="000A3153" w:rsidP="00A85AB0">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KARY UMOWNE</w:t>
      </w:r>
    </w:p>
    <w:p w14:paraId="57BABE1B" w14:textId="77777777" w:rsidR="000A3153" w:rsidRPr="00EC1ADE" w:rsidRDefault="00A85AB0"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xml:space="preserve">§ </w:t>
      </w:r>
      <w:r w:rsidR="000A3153" w:rsidRPr="00EC1ADE">
        <w:rPr>
          <w:rFonts w:cs="Verdana"/>
          <w:b/>
          <w:bCs/>
          <w:color w:val="000000"/>
          <w:sz w:val="20"/>
          <w:szCs w:val="20"/>
        </w:rPr>
        <w:t>16.</w:t>
      </w:r>
    </w:p>
    <w:p w14:paraId="321BEA26" w14:textId="77777777" w:rsidR="000A3153" w:rsidRPr="00EC1ADE" w:rsidRDefault="000A3153" w:rsidP="00CF15AC">
      <w:pPr>
        <w:pStyle w:val="Akapitzlist"/>
        <w:numPr>
          <w:ilvl w:val="0"/>
          <w:numId w:val="23"/>
        </w:numPr>
        <w:shd w:val="clear" w:color="auto" w:fill="FFFFFF"/>
        <w:spacing w:before="120" w:after="0"/>
        <w:ind w:left="567" w:hanging="567"/>
        <w:jc w:val="both"/>
        <w:rPr>
          <w:rFonts w:cs="Arial"/>
          <w:sz w:val="20"/>
          <w:szCs w:val="20"/>
        </w:rPr>
      </w:pPr>
      <w:r w:rsidRPr="00EC1ADE">
        <w:rPr>
          <w:rFonts w:cs="Arial"/>
          <w:color w:val="000000"/>
          <w:sz w:val="20"/>
          <w:szCs w:val="20"/>
        </w:rPr>
        <w:t>Wykonawca zapłaci Zamawiającemu kary umowne:</w:t>
      </w:r>
    </w:p>
    <w:p w14:paraId="73F2938F" w14:textId="77777777" w:rsidR="000A3153" w:rsidRPr="00816452"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EC1ADE">
        <w:rPr>
          <w:rFonts w:cs="Arial"/>
          <w:color w:val="000000"/>
          <w:sz w:val="20"/>
          <w:szCs w:val="20"/>
        </w:rPr>
        <w:t>za niedotrzymanie termin</w:t>
      </w:r>
      <w:r w:rsidR="003B698E" w:rsidRPr="00EC1ADE">
        <w:rPr>
          <w:rFonts w:cs="Arial"/>
          <w:color w:val="000000"/>
          <w:sz w:val="20"/>
          <w:szCs w:val="20"/>
        </w:rPr>
        <w:t>u</w:t>
      </w:r>
      <w:r w:rsidRPr="00EC1ADE">
        <w:rPr>
          <w:rFonts w:cs="Arial"/>
          <w:color w:val="000000"/>
          <w:sz w:val="20"/>
          <w:szCs w:val="20"/>
        </w:rPr>
        <w:t xml:space="preserve"> wykonania </w:t>
      </w:r>
      <w:r w:rsidR="003B698E" w:rsidRPr="00EC1ADE">
        <w:rPr>
          <w:rFonts w:cs="Arial"/>
          <w:color w:val="000000"/>
          <w:sz w:val="20"/>
          <w:szCs w:val="20"/>
        </w:rPr>
        <w:t>przedmiotu umowy określonego</w:t>
      </w:r>
      <w:r w:rsidRPr="00EC1ADE">
        <w:rPr>
          <w:rFonts w:cs="Arial"/>
          <w:color w:val="000000"/>
          <w:sz w:val="20"/>
          <w:szCs w:val="20"/>
        </w:rPr>
        <w:t xml:space="preserve"> w §2 </w:t>
      </w:r>
      <w:r w:rsidR="003B698E" w:rsidRPr="00EC1ADE">
        <w:rPr>
          <w:rFonts w:cs="Arial"/>
          <w:color w:val="000000"/>
          <w:sz w:val="20"/>
          <w:szCs w:val="20"/>
        </w:rPr>
        <w:t>ust. 1</w:t>
      </w:r>
      <w:r w:rsidR="00066245">
        <w:rPr>
          <w:rFonts w:cs="Arial"/>
          <w:color w:val="000000"/>
          <w:sz w:val="20"/>
          <w:szCs w:val="20"/>
        </w:rPr>
        <w:t xml:space="preserve">pkt 2) </w:t>
      </w:r>
      <w:r w:rsidRPr="00EC1ADE">
        <w:rPr>
          <w:rFonts w:cs="Arial"/>
          <w:color w:val="000000"/>
          <w:sz w:val="20"/>
          <w:szCs w:val="20"/>
        </w:rPr>
        <w:t xml:space="preserve">– </w:t>
      </w:r>
      <w:r w:rsidRPr="00EC1ADE">
        <w:rPr>
          <w:rFonts w:cs="Arial"/>
          <w:sz w:val="20"/>
          <w:szCs w:val="20"/>
        </w:rPr>
        <w:t>0,</w:t>
      </w:r>
      <w:r w:rsidR="00603750" w:rsidRPr="00EC1ADE">
        <w:rPr>
          <w:rFonts w:cs="Arial"/>
          <w:sz w:val="20"/>
          <w:szCs w:val="20"/>
        </w:rPr>
        <w:t>2</w:t>
      </w:r>
      <w:r w:rsidRPr="00EC1ADE">
        <w:rPr>
          <w:rFonts w:cs="Arial"/>
          <w:sz w:val="20"/>
          <w:szCs w:val="20"/>
        </w:rPr>
        <w:t>%</w:t>
      </w:r>
      <w:r w:rsidR="00F70A9D">
        <w:rPr>
          <w:rFonts w:cs="Arial"/>
          <w:sz w:val="20"/>
          <w:szCs w:val="20"/>
        </w:rPr>
        <w:t xml:space="preserve"> </w:t>
      </w:r>
      <w:r w:rsidR="00DE57BE" w:rsidRPr="00EC1ADE">
        <w:rPr>
          <w:rFonts w:cs="Arial"/>
          <w:color w:val="000000"/>
          <w:sz w:val="20"/>
          <w:szCs w:val="20"/>
        </w:rPr>
        <w:t>łącznego</w:t>
      </w:r>
      <w:r w:rsidR="00F70A9D">
        <w:rPr>
          <w:rFonts w:cs="Arial"/>
          <w:color w:val="000000"/>
          <w:sz w:val="20"/>
          <w:szCs w:val="20"/>
        </w:rPr>
        <w:t xml:space="preserve"> </w:t>
      </w:r>
      <w:r w:rsidRPr="00EC1ADE">
        <w:rPr>
          <w:rFonts w:cs="Arial"/>
          <w:color w:val="000000"/>
          <w:sz w:val="20"/>
          <w:szCs w:val="20"/>
        </w:rPr>
        <w:t>wynagrodzenia umownego wskazanego</w:t>
      </w:r>
      <w:r w:rsidR="00F70A9D">
        <w:rPr>
          <w:rFonts w:cs="Arial"/>
          <w:color w:val="000000"/>
          <w:sz w:val="20"/>
          <w:szCs w:val="20"/>
        </w:rPr>
        <w:t xml:space="preserve"> </w:t>
      </w:r>
      <w:r w:rsidRPr="00EC1ADE">
        <w:rPr>
          <w:rFonts w:cs="Arial"/>
          <w:color w:val="000000"/>
          <w:sz w:val="20"/>
          <w:szCs w:val="20"/>
        </w:rPr>
        <w:t>w §</w:t>
      </w:r>
      <w:r w:rsidRPr="00EC1ADE">
        <w:rPr>
          <w:rFonts w:cs="Arial"/>
          <w:sz w:val="20"/>
          <w:szCs w:val="20"/>
        </w:rPr>
        <w:t xml:space="preserve">13 </w:t>
      </w:r>
      <w:r w:rsidRPr="00EC1ADE">
        <w:rPr>
          <w:rFonts w:cs="Arial"/>
          <w:color w:val="000000"/>
          <w:sz w:val="20"/>
          <w:szCs w:val="20"/>
        </w:rPr>
        <w:t>ust 1 liczon</w:t>
      </w:r>
      <w:r w:rsidR="004027A0" w:rsidRPr="00EC1ADE">
        <w:rPr>
          <w:rFonts w:cs="Arial"/>
          <w:color w:val="000000"/>
          <w:sz w:val="20"/>
          <w:szCs w:val="20"/>
        </w:rPr>
        <w:t>ego</w:t>
      </w:r>
      <w:r w:rsidRPr="00EC1ADE">
        <w:rPr>
          <w:rFonts w:cs="Arial"/>
          <w:color w:val="000000"/>
          <w:sz w:val="20"/>
          <w:szCs w:val="20"/>
        </w:rPr>
        <w:t xml:space="preserve"> za każdy dzień </w:t>
      </w:r>
      <w:r w:rsidRPr="00EC1ADE">
        <w:rPr>
          <w:rFonts w:cs="Arial"/>
          <w:sz w:val="20"/>
          <w:szCs w:val="20"/>
        </w:rPr>
        <w:t xml:space="preserve">opóźnienia, przy czym w </w:t>
      </w:r>
      <w:r w:rsidRPr="00816452">
        <w:rPr>
          <w:rFonts w:cs="Arial"/>
          <w:color w:val="000000" w:themeColor="text1"/>
          <w:sz w:val="20"/>
          <w:szCs w:val="20"/>
        </w:rPr>
        <w:t>przypadku przekroczenia terminów o więcej niż 10 dni, kara będzi</w:t>
      </w:r>
      <w:r w:rsidR="00D158E3" w:rsidRPr="00816452">
        <w:rPr>
          <w:rFonts w:cs="Arial"/>
          <w:color w:val="000000" w:themeColor="text1"/>
          <w:sz w:val="20"/>
          <w:szCs w:val="20"/>
        </w:rPr>
        <w:t xml:space="preserve">e liczona w podwójnej wysokości. </w:t>
      </w:r>
    </w:p>
    <w:p w14:paraId="3C13DA66" w14:textId="77777777" w:rsidR="00EA6184" w:rsidRPr="00816452" w:rsidRDefault="00EA6184"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za niedotrzymanie terminu rozpoczęcia robót </w:t>
      </w:r>
      <w:r w:rsidR="001020CF" w:rsidRPr="00816452">
        <w:rPr>
          <w:rFonts w:cs="Arial"/>
          <w:color w:val="000000" w:themeColor="text1"/>
          <w:sz w:val="20"/>
          <w:szCs w:val="20"/>
        </w:rPr>
        <w:t>budowlanych określonych w §2 ust 1</w:t>
      </w:r>
      <w:r w:rsidR="00066245" w:rsidRPr="00816452">
        <w:rPr>
          <w:rFonts w:cs="Arial"/>
          <w:color w:val="000000" w:themeColor="text1"/>
          <w:sz w:val="20"/>
          <w:szCs w:val="20"/>
        </w:rPr>
        <w:t xml:space="preserve"> pkt 1)</w:t>
      </w:r>
      <w:r w:rsidR="004B1492" w:rsidRPr="00816452">
        <w:rPr>
          <w:rFonts w:cs="Arial"/>
          <w:color w:val="000000" w:themeColor="text1"/>
          <w:sz w:val="20"/>
          <w:szCs w:val="20"/>
        </w:rPr>
        <w:t xml:space="preserve"> </w:t>
      </w:r>
      <w:r w:rsidR="009B466F" w:rsidRPr="00816452">
        <w:rPr>
          <w:rFonts w:cs="Arial"/>
          <w:color w:val="000000" w:themeColor="text1"/>
          <w:sz w:val="20"/>
          <w:szCs w:val="20"/>
        </w:rPr>
        <w:t>niniejszej umowy</w:t>
      </w:r>
      <w:r w:rsidR="004B1492" w:rsidRPr="00816452">
        <w:rPr>
          <w:rFonts w:cs="Arial"/>
          <w:color w:val="000000" w:themeColor="text1"/>
          <w:sz w:val="20"/>
          <w:szCs w:val="20"/>
        </w:rPr>
        <w:t xml:space="preserve"> </w:t>
      </w:r>
      <w:r w:rsidR="009B466F" w:rsidRPr="00816452">
        <w:rPr>
          <w:rFonts w:cs="Arial"/>
          <w:color w:val="000000" w:themeColor="text1"/>
          <w:sz w:val="20"/>
          <w:szCs w:val="20"/>
        </w:rPr>
        <w:t>- 0,</w:t>
      </w:r>
      <w:r w:rsidR="001838D3" w:rsidRPr="00816452">
        <w:rPr>
          <w:rFonts w:cs="Arial"/>
          <w:color w:val="000000" w:themeColor="text1"/>
          <w:sz w:val="20"/>
          <w:szCs w:val="20"/>
        </w:rPr>
        <w:t>2</w:t>
      </w:r>
      <w:r w:rsidR="001020CF" w:rsidRPr="00816452">
        <w:rPr>
          <w:rFonts w:cs="Arial"/>
          <w:color w:val="000000" w:themeColor="text1"/>
          <w:sz w:val="20"/>
          <w:szCs w:val="20"/>
        </w:rPr>
        <w:t>%</w:t>
      </w:r>
      <w:r w:rsidR="0025409A" w:rsidRPr="00816452">
        <w:rPr>
          <w:rFonts w:cs="Arial"/>
          <w:color w:val="000000" w:themeColor="text1"/>
          <w:sz w:val="20"/>
          <w:szCs w:val="20"/>
        </w:rPr>
        <w:t xml:space="preserve"> łą</w:t>
      </w:r>
      <w:r w:rsidR="00DE57BE" w:rsidRPr="00816452">
        <w:rPr>
          <w:rFonts w:cs="Arial"/>
          <w:color w:val="000000" w:themeColor="text1"/>
          <w:sz w:val="20"/>
          <w:szCs w:val="20"/>
        </w:rPr>
        <w:t>cznego</w:t>
      </w:r>
      <w:r w:rsidR="00D61CA8" w:rsidRPr="00816452">
        <w:rPr>
          <w:rFonts w:cs="Arial"/>
          <w:color w:val="000000" w:themeColor="text1"/>
          <w:sz w:val="20"/>
          <w:szCs w:val="20"/>
        </w:rPr>
        <w:t xml:space="preserve"> </w:t>
      </w:r>
      <w:r w:rsidR="001020CF" w:rsidRPr="00816452">
        <w:rPr>
          <w:rFonts w:cs="Arial"/>
          <w:color w:val="000000" w:themeColor="text1"/>
          <w:sz w:val="20"/>
          <w:szCs w:val="20"/>
        </w:rPr>
        <w:t>wynagrodzenia umownego brutto,</w:t>
      </w:r>
      <w:r w:rsidR="00D61CA8" w:rsidRPr="00816452">
        <w:rPr>
          <w:rFonts w:cs="Arial"/>
          <w:color w:val="000000" w:themeColor="text1"/>
          <w:sz w:val="20"/>
          <w:szCs w:val="20"/>
        </w:rPr>
        <w:t xml:space="preserve"> </w:t>
      </w:r>
      <w:r w:rsidR="001020CF" w:rsidRPr="00816452">
        <w:rPr>
          <w:rFonts w:cs="Arial"/>
          <w:color w:val="000000" w:themeColor="text1"/>
          <w:sz w:val="20"/>
          <w:szCs w:val="20"/>
        </w:rPr>
        <w:t>o którym mowa w § 1</w:t>
      </w:r>
      <w:r w:rsidR="003B698E" w:rsidRPr="00816452">
        <w:rPr>
          <w:rFonts w:cs="Arial"/>
          <w:color w:val="000000" w:themeColor="text1"/>
          <w:sz w:val="20"/>
          <w:szCs w:val="20"/>
        </w:rPr>
        <w:t>3</w:t>
      </w:r>
      <w:r w:rsidR="001020CF" w:rsidRPr="00816452">
        <w:rPr>
          <w:rFonts w:cs="Arial"/>
          <w:color w:val="000000" w:themeColor="text1"/>
          <w:sz w:val="20"/>
          <w:szCs w:val="20"/>
        </w:rPr>
        <w:t xml:space="preserve"> ust 1niniejszej umowy, za każdy dzień opóźnienia liczony od dnia ostatecznego terminu</w:t>
      </w:r>
      <w:r w:rsidR="000243CC" w:rsidRPr="00816452">
        <w:rPr>
          <w:rFonts w:cs="Arial"/>
          <w:color w:val="000000" w:themeColor="text1"/>
          <w:sz w:val="20"/>
          <w:szCs w:val="20"/>
        </w:rPr>
        <w:t xml:space="preserve"> rozpoczęcia robót budowlanych.</w:t>
      </w:r>
    </w:p>
    <w:p w14:paraId="60AE41DC" w14:textId="77777777" w:rsidR="00603750" w:rsidRPr="00816452" w:rsidRDefault="00603750" w:rsidP="00603750">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za niedotrzymanie terminu przedłożenia harmonogramu realizacji zamówienia </w:t>
      </w:r>
      <w:r w:rsidR="00222245" w:rsidRPr="00816452">
        <w:rPr>
          <w:rFonts w:cs="Arial"/>
          <w:color w:val="000000" w:themeColor="text1"/>
          <w:sz w:val="20"/>
          <w:szCs w:val="20"/>
        </w:rPr>
        <w:t>lub kosztorysów</w:t>
      </w:r>
      <w:r w:rsidR="00CD72C0" w:rsidRPr="00816452">
        <w:rPr>
          <w:rFonts w:cs="Arial"/>
          <w:color w:val="000000" w:themeColor="text1"/>
          <w:sz w:val="20"/>
          <w:szCs w:val="20"/>
        </w:rPr>
        <w:t xml:space="preserve"> i zestawienia kosztów projektu</w:t>
      </w:r>
      <w:r w:rsidR="00222245" w:rsidRPr="00816452">
        <w:rPr>
          <w:rFonts w:cs="Arial"/>
          <w:color w:val="000000" w:themeColor="text1"/>
          <w:sz w:val="20"/>
          <w:szCs w:val="20"/>
        </w:rPr>
        <w:t xml:space="preserve">, </w:t>
      </w:r>
      <w:r w:rsidRPr="00816452">
        <w:rPr>
          <w:rFonts w:cs="Arial"/>
          <w:color w:val="000000" w:themeColor="text1"/>
          <w:sz w:val="20"/>
          <w:szCs w:val="20"/>
        </w:rPr>
        <w:t>o</w:t>
      </w:r>
      <w:r w:rsidR="00D61CA8" w:rsidRPr="00816452">
        <w:rPr>
          <w:rFonts w:cs="Arial"/>
          <w:color w:val="000000" w:themeColor="text1"/>
          <w:sz w:val="20"/>
          <w:szCs w:val="20"/>
        </w:rPr>
        <w:t xml:space="preserve"> </w:t>
      </w:r>
      <w:r w:rsidRPr="00816452">
        <w:rPr>
          <w:rFonts w:cs="Arial"/>
          <w:color w:val="000000" w:themeColor="text1"/>
          <w:sz w:val="20"/>
          <w:szCs w:val="20"/>
        </w:rPr>
        <w:t>k</w:t>
      </w:r>
      <w:r w:rsidR="00222245" w:rsidRPr="00816452">
        <w:rPr>
          <w:rFonts w:cs="Arial"/>
          <w:color w:val="000000" w:themeColor="text1"/>
          <w:sz w:val="20"/>
          <w:szCs w:val="20"/>
        </w:rPr>
        <w:t>tórych mowa</w:t>
      </w:r>
      <w:r w:rsidRPr="00816452">
        <w:rPr>
          <w:rFonts w:cs="Arial"/>
          <w:color w:val="000000" w:themeColor="text1"/>
          <w:sz w:val="20"/>
          <w:szCs w:val="20"/>
        </w:rPr>
        <w:t xml:space="preserve"> w §5 ust 2niniejszej umowy - 0,2% łącznego wynagrodzenia umownego brutto, o którym mowa w § 13 ust 1niniejszej umowy, za każdy dzień opóźnienia liczony od dnia ostatecznego terminu</w:t>
      </w:r>
      <w:r w:rsidR="00E529F8" w:rsidRPr="00816452">
        <w:rPr>
          <w:rFonts w:cs="Arial"/>
          <w:color w:val="000000" w:themeColor="text1"/>
          <w:sz w:val="20"/>
          <w:szCs w:val="20"/>
        </w:rPr>
        <w:t xml:space="preserve"> wyznaczonego na dostarczenie</w:t>
      </w:r>
      <w:r w:rsidRPr="00816452">
        <w:rPr>
          <w:rFonts w:cs="Arial"/>
          <w:color w:val="000000" w:themeColor="text1"/>
          <w:sz w:val="20"/>
          <w:szCs w:val="20"/>
        </w:rPr>
        <w:t xml:space="preserve"> harmonogramu realizacji zamówienia</w:t>
      </w:r>
      <w:r w:rsidR="0033178E" w:rsidRPr="00816452">
        <w:rPr>
          <w:rFonts w:cs="Arial"/>
          <w:color w:val="000000" w:themeColor="text1"/>
          <w:sz w:val="20"/>
          <w:szCs w:val="20"/>
        </w:rPr>
        <w:t xml:space="preserve"> lub kosztorysów</w:t>
      </w:r>
      <w:r w:rsidR="0077140D" w:rsidRPr="00816452">
        <w:rPr>
          <w:rFonts w:cs="Arial"/>
          <w:color w:val="000000" w:themeColor="text1"/>
          <w:sz w:val="20"/>
          <w:szCs w:val="20"/>
        </w:rPr>
        <w:t xml:space="preserve"> i zestawienia kosztów projektu.</w:t>
      </w:r>
    </w:p>
    <w:p w14:paraId="182187B7" w14:textId="77777777" w:rsidR="00F434AD" w:rsidRPr="00816452" w:rsidRDefault="00F434AD" w:rsidP="00603750">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za </w:t>
      </w:r>
      <w:r w:rsidR="00154A82" w:rsidRPr="00816452">
        <w:rPr>
          <w:rFonts w:cs="Arial"/>
          <w:color w:val="000000" w:themeColor="text1"/>
          <w:sz w:val="20"/>
          <w:szCs w:val="20"/>
        </w:rPr>
        <w:t>niedotrzymanie terminów realizacji robót określonych w harmonogramie realizacji zamówienia– 0,2% łącznego wynagrodzenia umownego wskazanego w §13 ust 1 liczoną za każdy dzień opóźnienia, przy czym w przypadku przekroczenia terminów o więcej niż 10 dni, kara będzie liczona w podwójnej wysokości</w:t>
      </w:r>
      <w:r w:rsidR="000243CC" w:rsidRPr="00816452">
        <w:rPr>
          <w:rFonts w:cs="Arial"/>
          <w:color w:val="000000" w:themeColor="text1"/>
          <w:sz w:val="20"/>
          <w:szCs w:val="20"/>
        </w:rPr>
        <w:t>.</w:t>
      </w:r>
    </w:p>
    <w:p w14:paraId="59603572" w14:textId="77777777" w:rsidR="000A3153" w:rsidRPr="00816452"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za opóźnienie w usunięciu wad stwierdzonych przy odbiorze lub w</w:t>
      </w:r>
      <w:r w:rsidR="00D61CA8" w:rsidRPr="00816452">
        <w:rPr>
          <w:rFonts w:cs="Arial"/>
          <w:color w:val="000000" w:themeColor="text1"/>
          <w:sz w:val="20"/>
          <w:szCs w:val="20"/>
        </w:rPr>
        <w:t xml:space="preserve"> </w:t>
      </w:r>
      <w:r w:rsidRPr="00816452">
        <w:rPr>
          <w:rFonts w:cs="Arial"/>
          <w:color w:val="000000" w:themeColor="text1"/>
          <w:sz w:val="20"/>
          <w:szCs w:val="20"/>
        </w:rPr>
        <w:t xml:space="preserve">okresie gwarancji i rękojmi w wysokości </w:t>
      </w:r>
      <w:r w:rsidR="00C56C56" w:rsidRPr="00816452">
        <w:rPr>
          <w:rFonts w:cs="Arial"/>
          <w:color w:val="000000" w:themeColor="text1"/>
          <w:sz w:val="20"/>
          <w:szCs w:val="20"/>
        </w:rPr>
        <w:t xml:space="preserve">- </w:t>
      </w:r>
      <w:r w:rsidR="001838D3" w:rsidRPr="00816452">
        <w:rPr>
          <w:rFonts w:cs="Arial"/>
          <w:color w:val="000000" w:themeColor="text1"/>
          <w:sz w:val="20"/>
          <w:szCs w:val="20"/>
        </w:rPr>
        <w:t>0,2</w:t>
      </w:r>
      <w:r w:rsidRPr="00816452">
        <w:rPr>
          <w:rFonts w:cs="Arial"/>
          <w:color w:val="000000" w:themeColor="text1"/>
          <w:sz w:val="20"/>
          <w:szCs w:val="20"/>
        </w:rPr>
        <w:t xml:space="preserve">% </w:t>
      </w:r>
      <w:r w:rsidR="009E2155" w:rsidRPr="00816452">
        <w:rPr>
          <w:rFonts w:cs="Arial"/>
          <w:color w:val="000000" w:themeColor="text1"/>
          <w:sz w:val="20"/>
          <w:szCs w:val="20"/>
        </w:rPr>
        <w:t xml:space="preserve">całkowitego </w:t>
      </w:r>
      <w:r w:rsidRPr="00816452">
        <w:rPr>
          <w:rFonts w:cs="Arial"/>
          <w:color w:val="000000" w:themeColor="text1"/>
          <w:sz w:val="20"/>
          <w:szCs w:val="20"/>
        </w:rPr>
        <w:t>wynagrodzenia umownego, o którym mowa w § 13 ust 1, za każdy dzień opóźnienia liczony od dnia wyznaczonego na usunięcie wad,</w:t>
      </w:r>
    </w:p>
    <w:p w14:paraId="5AEF3892" w14:textId="77777777" w:rsidR="000A3153" w:rsidRPr="00816452"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za odstąpienie od </w:t>
      </w:r>
      <w:r w:rsidR="00597304" w:rsidRPr="00816452">
        <w:rPr>
          <w:rFonts w:cs="Arial"/>
          <w:color w:val="000000" w:themeColor="text1"/>
          <w:sz w:val="20"/>
          <w:szCs w:val="20"/>
        </w:rPr>
        <w:t xml:space="preserve">umowy z przyczyn leżących </w:t>
      </w:r>
      <w:r w:rsidRPr="00816452">
        <w:rPr>
          <w:rFonts w:cs="Arial"/>
          <w:color w:val="000000" w:themeColor="text1"/>
          <w:sz w:val="20"/>
          <w:szCs w:val="20"/>
        </w:rPr>
        <w:t>po stronie Wykonawcy – w</w:t>
      </w:r>
      <w:r w:rsidR="00D61CA8" w:rsidRPr="00816452">
        <w:rPr>
          <w:rFonts w:cs="Arial"/>
          <w:color w:val="000000" w:themeColor="text1"/>
          <w:sz w:val="20"/>
          <w:szCs w:val="20"/>
        </w:rPr>
        <w:t xml:space="preserve"> </w:t>
      </w:r>
      <w:r w:rsidRPr="00816452">
        <w:rPr>
          <w:rFonts w:cs="Arial"/>
          <w:color w:val="000000" w:themeColor="text1"/>
          <w:sz w:val="20"/>
          <w:szCs w:val="20"/>
        </w:rPr>
        <w:t xml:space="preserve">wysokości 10 % </w:t>
      </w:r>
      <w:r w:rsidR="0025409A" w:rsidRPr="00816452">
        <w:rPr>
          <w:rFonts w:cs="Arial"/>
          <w:color w:val="000000" w:themeColor="text1"/>
          <w:sz w:val="20"/>
          <w:szCs w:val="20"/>
        </w:rPr>
        <w:t>łącznego</w:t>
      </w:r>
      <w:r w:rsidR="00D61CA8" w:rsidRPr="00816452">
        <w:rPr>
          <w:rFonts w:cs="Arial"/>
          <w:color w:val="000000" w:themeColor="text1"/>
          <w:sz w:val="20"/>
          <w:szCs w:val="20"/>
        </w:rPr>
        <w:t xml:space="preserve"> </w:t>
      </w:r>
      <w:r w:rsidRPr="00816452">
        <w:rPr>
          <w:rFonts w:cs="Arial"/>
          <w:color w:val="000000" w:themeColor="text1"/>
          <w:sz w:val="20"/>
          <w:szCs w:val="20"/>
        </w:rPr>
        <w:t>wynagrodzenia umownego</w:t>
      </w:r>
      <w:r w:rsidR="003B698E" w:rsidRPr="00816452">
        <w:rPr>
          <w:rFonts w:cs="Arial"/>
          <w:color w:val="000000" w:themeColor="text1"/>
          <w:sz w:val="20"/>
          <w:szCs w:val="20"/>
        </w:rPr>
        <w:t>, o którym mowa w § 13 ust 1.</w:t>
      </w:r>
    </w:p>
    <w:p w14:paraId="265A10EF" w14:textId="77777777" w:rsidR="004D55CA" w:rsidRPr="00816452" w:rsidRDefault="000A3153" w:rsidP="00BE3EDB">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w przypadku określonym w § 10 ust 4 umowy tj. nie złożenia w wymaganym terminie zabezpieczenia należytego wykon</w:t>
      </w:r>
      <w:r w:rsidR="00597304" w:rsidRPr="00816452">
        <w:rPr>
          <w:rFonts w:cs="Arial"/>
          <w:color w:val="000000" w:themeColor="text1"/>
          <w:sz w:val="20"/>
          <w:szCs w:val="20"/>
        </w:rPr>
        <w:t xml:space="preserve">ania umowy na okres gwarancji i </w:t>
      </w:r>
      <w:r w:rsidRPr="00816452">
        <w:rPr>
          <w:rFonts w:cs="Arial"/>
          <w:color w:val="000000" w:themeColor="text1"/>
          <w:sz w:val="20"/>
          <w:szCs w:val="20"/>
        </w:rPr>
        <w:t>rękojmi w wysokości 10% wartości zabezpieczenia należytego wykonania umowy.</w:t>
      </w:r>
    </w:p>
    <w:p w14:paraId="684856C5" w14:textId="77777777" w:rsidR="004D55CA" w:rsidRPr="00816452" w:rsidRDefault="004D55CA" w:rsidP="004D55CA">
      <w:pPr>
        <w:widowControl w:val="0"/>
        <w:numPr>
          <w:ilvl w:val="0"/>
          <w:numId w:val="4"/>
        </w:numPr>
        <w:shd w:val="clear" w:color="auto" w:fill="FFFFFF"/>
        <w:autoSpaceDE w:val="0"/>
        <w:autoSpaceDN w:val="0"/>
        <w:adjustRightInd w:val="0"/>
        <w:spacing w:before="120" w:after="0"/>
        <w:ind w:left="1134" w:hanging="567"/>
        <w:jc w:val="both"/>
        <w:rPr>
          <w:rFonts w:cs="Arial"/>
          <w:color w:val="000000" w:themeColor="text1"/>
          <w:sz w:val="20"/>
          <w:szCs w:val="20"/>
        </w:rPr>
      </w:pPr>
      <w:r w:rsidRPr="00816452">
        <w:rPr>
          <w:color w:val="000000" w:themeColor="text1"/>
          <w:sz w:val="20"/>
          <w:szCs w:val="20"/>
        </w:rPr>
        <w:t xml:space="preserve">za każdy stwierdzony przypadek </w:t>
      </w:r>
      <w:r w:rsidR="0033178E" w:rsidRPr="00816452">
        <w:rPr>
          <w:color w:val="000000" w:themeColor="text1"/>
          <w:sz w:val="20"/>
          <w:szCs w:val="20"/>
        </w:rPr>
        <w:t xml:space="preserve">braku przedstawienia na żądanie Zamawiającego dokumentów potwierdzających zatrudnienie osób wskazanych przez </w:t>
      </w:r>
      <w:r w:rsidR="00F32CB4" w:rsidRPr="00816452">
        <w:rPr>
          <w:color w:val="000000" w:themeColor="text1"/>
          <w:sz w:val="20"/>
          <w:szCs w:val="20"/>
        </w:rPr>
        <w:t xml:space="preserve">Zamawiającego lub </w:t>
      </w:r>
      <w:r w:rsidRPr="00816452">
        <w:rPr>
          <w:color w:val="000000" w:themeColor="text1"/>
          <w:sz w:val="20"/>
          <w:szCs w:val="20"/>
        </w:rPr>
        <w:t>naruszenia obowiązku zatrudniania przez wykonawcę lub dowolnego podwykonawcę osób w oparciu o przepisy prawa pracy - w wysokości 2000 zł.</w:t>
      </w:r>
    </w:p>
    <w:p w14:paraId="3A35BB61" w14:textId="77777777" w:rsidR="000A3153" w:rsidRPr="00816452" w:rsidRDefault="000A3153" w:rsidP="00CF15AC">
      <w:pPr>
        <w:pStyle w:val="Akapitzlist"/>
        <w:widowControl w:val="0"/>
        <w:numPr>
          <w:ilvl w:val="0"/>
          <w:numId w:val="20"/>
        </w:numPr>
        <w:shd w:val="clear" w:color="auto" w:fill="FFFFFF"/>
        <w:autoSpaceDE w:val="0"/>
        <w:autoSpaceDN w:val="0"/>
        <w:adjustRightInd w:val="0"/>
        <w:spacing w:before="120" w:after="0"/>
        <w:ind w:left="567" w:hanging="567"/>
        <w:jc w:val="both"/>
        <w:rPr>
          <w:rFonts w:cs="Arial"/>
          <w:color w:val="000000" w:themeColor="text1"/>
          <w:sz w:val="20"/>
          <w:szCs w:val="20"/>
        </w:rPr>
      </w:pPr>
      <w:r w:rsidRPr="00816452">
        <w:rPr>
          <w:rFonts w:cs="Arial"/>
          <w:color w:val="000000" w:themeColor="text1"/>
          <w:sz w:val="20"/>
          <w:szCs w:val="20"/>
        </w:rPr>
        <w:t>Wykonawca lub podwykonawca lub dalszy podwykonawca zapłacą Zamawiającemu kary umowne:</w:t>
      </w:r>
    </w:p>
    <w:p w14:paraId="3A623CB9" w14:textId="77777777" w:rsidR="00F70A9D" w:rsidRPr="00816452" w:rsidRDefault="00F70A9D" w:rsidP="00F70A9D">
      <w:pPr>
        <w:widowControl w:val="0"/>
        <w:numPr>
          <w:ilvl w:val="0"/>
          <w:numId w:val="13"/>
        </w:numPr>
        <w:shd w:val="clear" w:color="auto" w:fill="FFFFFF"/>
        <w:tabs>
          <w:tab w:val="clear" w:pos="1044"/>
        </w:tabs>
        <w:autoSpaceDE w:val="0"/>
        <w:autoSpaceDN w:val="0"/>
        <w:adjustRightInd w:val="0"/>
        <w:spacing w:before="120" w:after="0"/>
        <w:ind w:left="1134" w:hanging="567"/>
        <w:jc w:val="both"/>
        <w:rPr>
          <w:color w:val="000000" w:themeColor="text1"/>
        </w:rPr>
      </w:pPr>
      <w:r w:rsidRPr="00816452">
        <w:rPr>
          <w:rFonts w:cs="Arial"/>
          <w:color w:val="000000" w:themeColor="text1"/>
          <w:sz w:val="20"/>
          <w:szCs w:val="20"/>
        </w:rPr>
        <w:t>Za każdy dzień przekroczenia terminu zapłaty w wysokości 0,05% wynagrodzenia brutto należnego podwykonawcy lub dalszemu podwykonawcy, jednakże nie więcej niż 30% tego wynagrodzenia</w:t>
      </w:r>
    </w:p>
    <w:p w14:paraId="65C05FCB" w14:textId="77777777" w:rsidR="000A3153" w:rsidRPr="00816452" w:rsidRDefault="000A3153" w:rsidP="00CF15AC">
      <w:pPr>
        <w:widowControl w:val="0"/>
        <w:numPr>
          <w:ilvl w:val="0"/>
          <w:numId w:val="13"/>
        </w:numPr>
        <w:shd w:val="clear" w:color="auto" w:fill="FFFFFF"/>
        <w:tabs>
          <w:tab w:val="clear" w:pos="1044"/>
        </w:tabs>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za nieprzedłożenie do zaakceptowania projektu umowy o podwykonawstwo, której przedmiotem są </w:t>
      </w:r>
      <w:r w:rsidRPr="00816452">
        <w:rPr>
          <w:rFonts w:cs="Arial"/>
          <w:color w:val="000000" w:themeColor="text1"/>
          <w:sz w:val="20"/>
          <w:szCs w:val="20"/>
        </w:rPr>
        <w:lastRenderedPageBreak/>
        <w:t>roboty budowlane lub projektu zmiany tej umowy oraz za nieprzedłożenie poświadczonej za zgodność z oryginałem kopii umowy o</w:t>
      </w:r>
      <w:r w:rsidR="00D61CA8" w:rsidRPr="00816452">
        <w:rPr>
          <w:rFonts w:cs="Arial"/>
          <w:color w:val="000000" w:themeColor="text1"/>
          <w:sz w:val="20"/>
          <w:szCs w:val="20"/>
        </w:rPr>
        <w:t xml:space="preserve"> </w:t>
      </w:r>
      <w:r w:rsidRPr="00816452">
        <w:rPr>
          <w:rFonts w:cs="Arial"/>
          <w:color w:val="000000" w:themeColor="text1"/>
          <w:sz w:val="20"/>
          <w:szCs w:val="20"/>
        </w:rPr>
        <w:t xml:space="preserve">podwykonawstwo lub </w:t>
      </w:r>
      <w:r w:rsidR="004038F2" w:rsidRPr="00816452">
        <w:rPr>
          <w:rFonts w:cs="Arial"/>
          <w:color w:val="000000" w:themeColor="text1"/>
          <w:sz w:val="20"/>
          <w:szCs w:val="20"/>
        </w:rPr>
        <w:t>jej zmiany, w wysokości 3</w:t>
      </w:r>
      <w:r w:rsidRPr="00816452">
        <w:rPr>
          <w:rFonts w:cs="Arial"/>
          <w:color w:val="000000" w:themeColor="text1"/>
          <w:sz w:val="20"/>
          <w:szCs w:val="20"/>
        </w:rPr>
        <w:t xml:space="preserve">00 zł. za każdy dzień zwłoki przekraczający termin określony w §12 ust. </w:t>
      </w:r>
      <w:r w:rsidR="004027A0" w:rsidRPr="00816452">
        <w:rPr>
          <w:rFonts w:cs="Arial"/>
          <w:color w:val="000000" w:themeColor="text1"/>
          <w:sz w:val="20"/>
          <w:szCs w:val="20"/>
        </w:rPr>
        <w:t>13, 17 i 21</w:t>
      </w:r>
      <w:r w:rsidRPr="00816452">
        <w:rPr>
          <w:rFonts w:cs="Arial"/>
          <w:color w:val="000000" w:themeColor="text1"/>
          <w:sz w:val="20"/>
          <w:szCs w:val="20"/>
        </w:rPr>
        <w:t xml:space="preserve"> niniejszej umowy.</w:t>
      </w:r>
    </w:p>
    <w:p w14:paraId="2027DFBD" w14:textId="77777777" w:rsidR="000A3153" w:rsidRPr="00816452" w:rsidRDefault="000A3153" w:rsidP="00CF15AC">
      <w:pPr>
        <w:widowControl w:val="0"/>
        <w:numPr>
          <w:ilvl w:val="0"/>
          <w:numId w:val="13"/>
        </w:numPr>
        <w:shd w:val="clear" w:color="auto" w:fill="FFFFFF"/>
        <w:tabs>
          <w:tab w:val="clear" w:pos="1044"/>
        </w:tabs>
        <w:autoSpaceDE w:val="0"/>
        <w:autoSpaceDN w:val="0"/>
        <w:adjustRightInd w:val="0"/>
        <w:spacing w:before="120" w:after="0"/>
        <w:ind w:left="1134" w:hanging="567"/>
        <w:jc w:val="both"/>
        <w:rPr>
          <w:rFonts w:cs="Arial"/>
          <w:color w:val="000000" w:themeColor="text1"/>
          <w:sz w:val="20"/>
          <w:szCs w:val="20"/>
        </w:rPr>
      </w:pPr>
      <w:r w:rsidRPr="00816452">
        <w:rPr>
          <w:rFonts w:cs="Arial"/>
          <w:color w:val="000000" w:themeColor="text1"/>
          <w:sz w:val="20"/>
          <w:szCs w:val="20"/>
        </w:rPr>
        <w:t xml:space="preserve">w przypadku braku zmiany umowy o podwykonawstwo w zakresie terminu zapłaty poprzez wprowadzenie terminu zapłaty zgodnego z SIWZ i ustawą Pzp. – 300 zł. za każdy dzień przekraczający termin wskazany w </w:t>
      </w:r>
      <w:r w:rsidR="004027A0" w:rsidRPr="00816452">
        <w:rPr>
          <w:rFonts w:cs="Arial"/>
          <w:color w:val="000000" w:themeColor="text1"/>
          <w:sz w:val="20"/>
          <w:szCs w:val="20"/>
        </w:rPr>
        <w:t xml:space="preserve">wezwaniu, o którym mowa w </w:t>
      </w:r>
      <w:r w:rsidR="004027A0" w:rsidRPr="00816452">
        <w:rPr>
          <w:rFonts w:ascii="Arial" w:hAnsi="Arial" w:cs="Arial"/>
          <w:color w:val="000000" w:themeColor="text1"/>
          <w:sz w:val="20"/>
          <w:szCs w:val="20"/>
        </w:rPr>
        <w:t>§</w:t>
      </w:r>
      <w:r w:rsidR="004027A0" w:rsidRPr="00816452">
        <w:rPr>
          <w:rFonts w:cs="Arial"/>
          <w:color w:val="000000" w:themeColor="text1"/>
          <w:sz w:val="20"/>
          <w:szCs w:val="20"/>
        </w:rPr>
        <w:t xml:space="preserve"> 12 ust. 22</w:t>
      </w:r>
      <w:r w:rsidRPr="00816452">
        <w:rPr>
          <w:rFonts w:cs="Arial"/>
          <w:color w:val="000000" w:themeColor="text1"/>
          <w:sz w:val="20"/>
          <w:szCs w:val="20"/>
        </w:rPr>
        <w:t xml:space="preserve"> niniejszej umowy.</w:t>
      </w:r>
    </w:p>
    <w:p w14:paraId="34BF2C34" w14:textId="77777777" w:rsidR="000A3153" w:rsidRPr="00EC1ADE" w:rsidRDefault="000A3153" w:rsidP="00CF15AC">
      <w:pPr>
        <w:pStyle w:val="Akapitzlist"/>
        <w:widowControl w:val="0"/>
        <w:numPr>
          <w:ilvl w:val="0"/>
          <w:numId w:val="20"/>
        </w:numPr>
        <w:shd w:val="clear" w:color="auto" w:fill="FFFFFF"/>
        <w:autoSpaceDE w:val="0"/>
        <w:autoSpaceDN w:val="0"/>
        <w:adjustRightInd w:val="0"/>
        <w:spacing w:before="120" w:after="0"/>
        <w:ind w:left="567" w:hanging="567"/>
        <w:jc w:val="both"/>
        <w:rPr>
          <w:rFonts w:cs="Arial"/>
          <w:color w:val="000000"/>
          <w:sz w:val="20"/>
          <w:szCs w:val="20"/>
        </w:rPr>
      </w:pPr>
      <w:r w:rsidRPr="00816452">
        <w:rPr>
          <w:rFonts w:cs="Arial"/>
          <w:color w:val="000000" w:themeColor="text1"/>
          <w:sz w:val="20"/>
          <w:szCs w:val="20"/>
        </w:rPr>
        <w:t>Wykonawca</w:t>
      </w:r>
      <w:r w:rsidR="007F1A94" w:rsidRPr="00816452">
        <w:rPr>
          <w:rFonts w:cs="Arial"/>
          <w:color w:val="000000" w:themeColor="text1"/>
          <w:sz w:val="20"/>
          <w:szCs w:val="20"/>
        </w:rPr>
        <w:t xml:space="preserve"> może </w:t>
      </w:r>
      <w:r w:rsidRPr="00816452">
        <w:rPr>
          <w:rFonts w:cs="Arial"/>
          <w:color w:val="000000" w:themeColor="text1"/>
          <w:sz w:val="20"/>
          <w:szCs w:val="20"/>
        </w:rPr>
        <w:t>dochodzić od Zamawiającego k</w:t>
      </w:r>
      <w:r w:rsidR="00B63803" w:rsidRPr="00816452">
        <w:rPr>
          <w:rFonts w:cs="Arial"/>
          <w:color w:val="000000" w:themeColor="text1"/>
          <w:sz w:val="20"/>
          <w:szCs w:val="20"/>
        </w:rPr>
        <w:t>ar</w:t>
      </w:r>
      <w:r w:rsidR="00B63803" w:rsidRPr="00EC1ADE">
        <w:rPr>
          <w:rFonts w:cs="Arial"/>
          <w:color w:val="000000"/>
          <w:sz w:val="20"/>
          <w:szCs w:val="20"/>
        </w:rPr>
        <w:t xml:space="preserve"> umownych </w:t>
      </w:r>
      <w:r w:rsidR="007F1A94" w:rsidRPr="00EC1ADE">
        <w:rPr>
          <w:rFonts w:cs="Arial"/>
          <w:color w:val="000000"/>
          <w:sz w:val="20"/>
          <w:szCs w:val="20"/>
        </w:rPr>
        <w:t xml:space="preserve">za </w:t>
      </w:r>
      <w:r w:rsidR="00B63803" w:rsidRPr="00EC1ADE">
        <w:rPr>
          <w:rFonts w:cs="Arial"/>
          <w:color w:val="000000"/>
          <w:sz w:val="20"/>
          <w:szCs w:val="20"/>
        </w:rPr>
        <w:t>zwłokę</w:t>
      </w:r>
      <w:r w:rsidR="007F1A94" w:rsidRPr="00EC1ADE">
        <w:rPr>
          <w:rFonts w:cs="Arial"/>
          <w:color w:val="000000"/>
          <w:sz w:val="20"/>
          <w:szCs w:val="20"/>
        </w:rPr>
        <w:t xml:space="preserve"> w </w:t>
      </w:r>
      <w:r w:rsidRPr="00EC1ADE">
        <w:rPr>
          <w:rFonts w:cs="Arial"/>
          <w:color w:val="000000"/>
          <w:sz w:val="20"/>
          <w:szCs w:val="20"/>
        </w:rPr>
        <w:t>przekazaniu placu budowy lub umówion</w:t>
      </w:r>
      <w:r w:rsidR="002935B2" w:rsidRPr="00EC1ADE">
        <w:rPr>
          <w:rFonts w:cs="Arial"/>
          <w:color w:val="000000"/>
          <w:sz w:val="20"/>
          <w:szCs w:val="20"/>
        </w:rPr>
        <w:t>ej jego części - w wysokości 0,1</w:t>
      </w:r>
      <w:r w:rsidRPr="00EC1ADE">
        <w:rPr>
          <w:rFonts w:cs="Arial"/>
          <w:color w:val="000000"/>
          <w:sz w:val="20"/>
          <w:szCs w:val="20"/>
        </w:rPr>
        <w:t>% za każdy dzień zwłoki od umówionego terminu jego przekazania.</w:t>
      </w:r>
    </w:p>
    <w:p w14:paraId="250F98DD" w14:textId="77777777" w:rsidR="000A3153" w:rsidRPr="00EC1ADE" w:rsidRDefault="000A3153" w:rsidP="00CF15AC">
      <w:pPr>
        <w:widowControl w:val="0"/>
        <w:numPr>
          <w:ilvl w:val="0"/>
          <w:numId w:val="20"/>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Arial"/>
          <w:sz w:val="20"/>
          <w:szCs w:val="20"/>
        </w:rPr>
        <w:t>Jeżeli wysokość zastrzeżonych kar umownych nie pokrywa poniesionej szkod</w:t>
      </w:r>
      <w:r w:rsidRPr="00EC1ADE">
        <w:rPr>
          <w:rFonts w:cs="Verdana"/>
          <w:sz w:val="20"/>
          <w:szCs w:val="20"/>
        </w:rPr>
        <w:t>y</w:t>
      </w:r>
      <w:r w:rsidRPr="00EC1ADE">
        <w:rPr>
          <w:rFonts w:cs="Verdana"/>
          <w:color w:val="0000FF"/>
          <w:sz w:val="20"/>
          <w:szCs w:val="20"/>
        </w:rPr>
        <w:t xml:space="preserve">, </w:t>
      </w:r>
      <w:r w:rsidRPr="00EC1ADE">
        <w:rPr>
          <w:rFonts w:cs="Verdana"/>
          <w:color w:val="000000"/>
          <w:sz w:val="20"/>
          <w:szCs w:val="20"/>
        </w:rPr>
        <w:t>Zamawiający może żądać odszkodowania uzupełniającego.</w:t>
      </w:r>
    </w:p>
    <w:p w14:paraId="6268252F" w14:textId="77777777" w:rsidR="000A3153" w:rsidRPr="00EC1ADE" w:rsidRDefault="000A3153" w:rsidP="00A85AB0">
      <w:pPr>
        <w:spacing w:before="120" w:after="0"/>
        <w:ind w:left="567" w:hanging="567"/>
        <w:jc w:val="center"/>
        <w:rPr>
          <w:rFonts w:cs="Verdana"/>
          <w:b/>
          <w:bCs/>
          <w:sz w:val="20"/>
          <w:szCs w:val="20"/>
        </w:rPr>
      </w:pPr>
      <w:r w:rsidRPr="00EC1ADE">
        <w:rPr>
          <w:rFonts w:cs="Verdana"/>
          <w:b/>
          <w:bCs/>
          <w:sz w:val="20"/>
          <w:szCs w:val="20"/>
        </w:rPr>
        <w:t>ZMIANA UMOWY</w:t>
      </w:r>
    </w:p>
    <w:p w14:paraId="5067602E"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sz w:val="20"/>
          <w:szCs w:val="20"/>
        </w:rPr>
        <w:t>§ 17.</w:t>
      </w:r>
    </w:p>
    <w:p w14:paraId="28E191F7" w14:textId="77777777" w:rsidR="000A3153" w:rsidRPr="00EC1ADE" w:rsidRDefault="009D7F5D" w:rsidP="007B6388">
      <w:pPr>
        <w:spacing w:before="120" w:after="0"/>
        <w:ind w:left="567" w:hanging="567"/>
        <w:jc w:val="both"/>
        <w:rPr>
          <w:rFonts w:cs="Arial"/>
          <w:sz w:val="20"/>
          <w:szCs w:val="20"/>
        </w:rPr>
      </w:pPr>
      <w:r w:rsidRPr="00EC1ADE">
        <w:rPr>
          <w:rFonts w:cs="Arial"/>
          <w:sz w:val="20"/>
          <w:szCs w:val="20"/>
        </w:rPr>
        <w:t>1.</w:t>
      </w:r>
      <w:r w:rsidRPr="00EC1ADE">
        <w:rPr>
          <w:rFonts w:cs="Arial"/>
          <w:sz w:val="20"/>
          <w:szCs w:val="20"/>
        </w:rPr>
        <w:tab/>
      </w:r>
      <w:r w:rsidR="000A3153" w:rsidRPr="00EC1ADE">
        <w:rPr>
          <w:rFonts w:cs="Arial"/>
          <w:sz w:val="20"/>
          <w:szCs w:val="20"/>
        </w:rPr>
        <w:t>Zmiana postanowień zawartej umowy może nastąpić za zgodą obu stron, na piśmie pod rygorem nieważności.</w:t>
      </w:r>
    </w:p>
    <w:p w14:paraId="70A96E9E" w14:textId="77777777" w:rsidR="000A3153" w:rsidRPr="00EC1ADE" w:rsidRDefault="000A3153" w:rsidP="007B6388">
      <w:pPr>
        <w:pStyle w:val="Tekstpodstawowy"/>
        <w:spacing w:before="120" w:line="276" w:lineRule="auto"/>
        <w:ind w:left="567" w:hanging="567"/>
        <w:jc w:val="both"/>
        <w:rPr>
          <w:rFonts w:cs="Arial"/>
          <w:color w:val="auto"/>
          <w:sz w:val="20"/>
          <w:szCs w:val="20"/>
        </w:rPr>
      </w:pPr>
      <w:r w:rsidRPr="00EC1ADE">
        <w:rPr>
          <w:rFonts w:cs="Arial"/>
          <w:color w:val="auto"/>
          <w:sz w:val="20"/>
          <w:szCs w:val="20"/>
        </w:rPr>
        <w:t>2.</w:t>
      </w:r>
      <w:r w:rsidRPr="00EC1ADE">
        <w:rPr>
          <w:rFonts w:cs="Arial"/>
          <w:color w:val="auto"/>
          <w:sz w:val="20"/>
          <w:szCs w:val="20"/>
        </w:rPr>
        <w:tab/>
        <w:t xml:space="preserve">Przewiduje się możliwość dokonania zmian w umowie </w:t>
      </w:r>
      <w:r w:rsidR="008243ED" w:rsidRPr="00EC1ADE">
        <w:rPr>
          <w:rFonts w:cs="Arial"/>
          <w:color w:val="auto"/>
          <w:sz w:val="20"/>
          <w:szCs w:val="20"/>
        </w:rPr>
        <w:t>w przypadkach wynikających wprost z przepisów o zamówieniach publicznych oraz w przypad</w:t>
      </w:r>
      <w:r w:rsidRPr="00EC1ADE">
        <w:rPr>
          <w:rFonts w:cs="Arial"/>
          <w:color w:val="auto"/>
          <w:sz w:val="20"/>
          <w:szCs w:val="20"/>
        </w:rPr>
        <w:t xml:space="preserve">kach określonych poniżej. Wystąpienie którejkolwiek z poniższych okoliczności nie </w:t>
      </w:r>
      <w:r w:rsidR="00B63803" w:rsidRPr="00EC1ADE">
        <w:rPr>
          <w:rFonts w:cs="Arial"/>
          <w:color w:val="auto"/>
          <w:sz w:val="20"/>
          <w:szCs w:val="20"/>
        </w:rPr>
        <w:t>stanowi zobowiązania Stron do</w:t>
      </w:r>
      <w:r w:rsidR="00A42345">
        <w:rPr>
          <w:rFonts w:cs="Arial"/>
          <w:color w:val="auto"/>
          <w:sz w:val="20"/>
          <w:szCs w:val="20"/>
        </w:rPr>
        <w:t xml:space="preserve"> </w:t>
      </w:r>
      <w:r w:rsidRPr="00EC1ADE">
        <w:rPr>
          <w:rFonts w:cs="Arial"/>
          <w:color w:val="auto"/>
          <w:sz w:val="20"/>
          <w:szCs w:val="20"/>
        </w:rPr>
        <w:t>wprowadzenia zmiany.</w:t>
      </w:r>
    </w:p>
    <w:p w14:paraId="2F05A4F3"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3.</w:t>
      </w:r>
      <w:r w:rsidRPr="00EC1ADE">
        <w:rPr>
          <w:rFonts w:cs="Arial"/>
          <w:sz w:val="20"/>
          <w:szCs w:val="20"/>
        </w:rPr>
        <w:tab/>
        <w:t>Zamawiający dopuszcza wprowadzenie zmian technicznych i technologicznych (zmiany sposobu spełnienia świadczenia), w przypadku gdy wystąpi:</w:t>
      </w:r>
    </w:p>
    <w:p w14:paraId="0695DA5E"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niedostępność na rynku materiałów lub urządzeń o parametrach wskazanych w ofercie, spowodowana zaprzestaniem produkcji lub</w:t>
      </w:r>
      <w:r w:rsidR="00D61CA8">
        <w:rPr>
          <w:rFonts w:cs="Arial"/>
          <w:sz w:val="20"/>
          <w:szCs w:val="20"/>
        </w:rPr>
        <w:t xml:space="preserve"> </w:t>
      </w:r>
      <w:r w:rsidRPr="00EC1ADE">
        <w:rPr>
          <w:rFonts w:cs="Arial"/>
          <w:sz w:val="20"/>
          <w:szCs w:val="20"/>
        </w:rPr>
        <w:t xml:space="preserve">wycofaniem z rynku tych materiałów lub urządzeń; </w:t>
      </w:r>
    </w:p>
    <w:p w14:paraId="3DE704B1"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konieczność zrealizowania Umowy przy zastosowaniu innych rozwiązań technicznych lub materiałowych ze względu na zmiany obowiązującego prawa,</w:t>
      </w:r>
    </w:p>
    <w:p w14:paraId="62ABCB26" w14:textId="77777777" w:rsidR="000A3153" w:rsidRPr="00EC1ADE" w:rsidRDefault="000A3153" w:rsidP="00DB471D">
      <w:pPr>
        <w:numPr>
          <w:ilvl w:val="0"/>
          <w:numId w:val="5"/>
        </w:numPr>
        <w:tabs>
          <w:tab w:val="clear" w:pos="1440"/>
        </w:tabs>
        <w:spacing w:before="120" w:after="0"/>
        <w:ind w:left="1134" w:hanging="425"/>
        <w:jc w:val="both"/>
        <w:rPr>
          <w:rFonts w:cs="Verdana"/>
          <w:sz w:val="20"/>
          <w:szCs w:val="20"/>
        </w:rPr>
      </w:pPr>
      <w:r w:rsidRPr="00EC1ADE">
        <w:rPr>
          <w:rFonts w:cs="Verdana"/>
          <w:sz w:val="20"/>
          <w:szCs w:val="20"/>
        </w:rPr>
        <w:t>pojawienie się nowszej technologii wykonania przedmiotu zamówienia pozwalającej na zaoszczędzenie czasu realizacji zamówienia lub jego kosztów, jak również kosztów eksploatacji wykonanego przedmiotu zamówienia,</w:t>
      </w:r>
    </w:p>
    <w:p w14:paraId="739D4A44"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Zmiany, o których mowa:</w:t>
      </w:r>
    </w:p>
    <w:p w14:paraId="74370E42"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w lit.a. mogą być podstawą zwiększenia wynagro</w:t>
      </w:r>
      <w:r w:rsidR="00B63803" w:rsidRPr="00EC1ADE">
        <w:rPr>
          <w:rFonts w:cs="Arial"/>
          <w:sz w:val="20"/>
          <w:szCs w:val="20"/>
        </w:rPr>
        <w:t>dzenia wyłącznie w</w:t>
      </w:r>
      <w:r w:rsidR="00D61CA8">
        <w:rPr>
          <w:rFonts w:cs="Arial"/>
          <w:sz w:val="20"/>
          <w:szCs w:val="20"/>
        </w:rPr>
        <w:t xml:space="preserve"> </w:t>
      </w:r>
      <w:r w:rsidR="00B63803" w:rsidRPr="00EC1ADE">
        <w:rPr>
          <w:rFonts w:cs="Arial"/>
          <w:sz w:val="20"/>
          <w:szCs w:val="20"/>
        </w:rPr>
        <w:t>przypadku, w</w:t>
      </w:r>
      <w:r w:rsidR="00D61CA8">
        <w:rPr>
          <w:rFonts w:cs="Arial"/>
          <w:sz w:val="20"/>
          <w:szCs w:val="20"/>
        </w:rPr>
        <w:t xml:space="preserve"> </w:t>
      </w:r>
      <w:r w:rsidRPr="00EC1ADE">
        <w:rPr>
          <w:rFonts w:cs="Arial"/>
          <w:sz w:val="20"/>
          <w:szCs w:val="20"/>
        </w:rPr>
        <w:t xml:space="preserve">którym wykonawca udowodni, iż ceny materiałów lub urządzeń o wymaganych parametrach zastępujących wycofane z produkcji lub rynku są wyższe od proponowanych w </w:t>
      </w:r>
      <w:r w:rsidR="004027A0" w:rsidRPr="00EC1ADE">
        <w:rPr>
          <w:rFonts w:cs="Arial"/>
          <w:sz w:val="20"/>
          <w:szCs w:val="20"/>
        </w:rPr>
        <w:t>kosztorysie ofertowym</w:t>
      </w:r>
      <w:r w:rsidRPr="00EC1ADE">
        <w:rPr>
          <w:rFonts w:cs="Arial"/>
          <w:sz w:val="20"/>
          <w:szCs w:val="20"/>
        </w:rPr>
        <w:t>, o co najmniej 20 %. Wzrost wynagrodzenia</w:t>
      </w:r>
      <w:r w:rsidR="00B63803" w:rsidRPr="00EC1ADE">
        <w:rPr>
          <w:rFonts w:cs="Arial"/>
          <w:sz w:val="20"/>
          <w:szCs w:val="20"/>
        </w:rPr>
        <w:t xml:space="preserve"> może zostać wówczas ustalony o</w:t>
      </w:r>
      <w:r w:rsidR="00D61CA8">
        <w:rPr>
          <w:rFonts w:cs="Arial"/>
          <w:sz w:val="20"/>
          <w:szCs w:val="20"/>
        </w:rPr>
        <w:t xml:space="preserve"> </w:t>
      </w:r>
      <w:r w:rsidRPr="00EC1ADE">
        <w:rPr>
          <w:rFonts w:cs="Arial"/>
          <w:sz w:val="20"/>
          <w:szCs w:val="20"/>
        </w:rPr>
        <w:t>nie więcej niż 10 % różnicy w cenie.</w:t>
      </w:r>
    </w:p>
    <w:p w14:paraId="7F2AE80B"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w lit. b i c mogą być wprowadzane, jednakże w tym przypadku Zamawiający nie zgodzi się na zwiększenie wynagrodzenia.</w:t>
      </w:r>
    </w:p>
    <w:p w14:paraId="2C14E7C2"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Każda ze wskazywanych w lit. a-c) zmian może być powiązana z obniżeniem wynagrodzenia.</w:t>
      </w:r>
    </w:p>
    <w:p w14:paraId="390BB766" w14:textId="77777777" w:rsidR="000A3153" w:rsidRPr="00EC1ADE" w:rsidRDefault="000A3153" w:rsidP="00CF15AC">
      <w:pPr>
        <w:pStyle w:val="Akapitzlist"/>
        <w:numPr>
          <w:ilvl w:val="0"/>
          <w:numId w:val="21"/>
        </w:numPr>
        <w:spacing w:before="120" w:after="0"/>
        <w:ind w:left="567" w:hanging="567"/>
        <w:jc w:val="both"/>
        <w:rPr>
          <w:rFonts w:cs="Arial"/>
          <w:sz w:val="20"/>
          <w:szCs w:val="20"/>
        </w:rPr>
      </w:pPr>
      <w:r w:rsidRPr="00EC1ADE">
        <w:rPr>
          <w:rFonts w:cs="Arial"/>
          <w:sz w:val="20"/>
          <w:szCs w:val="20"/>
        </w:rPr>
        <w:t>Zamawiający dopuszcza wprowadzenie zmian w zakresie zmiany terminów płatności, terminów i sposobów rozliczeń wynikające z wszelkich zmian wprowadzanych do umowy, a także zmiany samoistne, o ile nie spowodują konieczności zapłaty odsetek lub wynagrodzenia w większej kwocie wykonawcy.</w:t>
      </w:r>
    </w:p>
    <w:p w14:paraId="11878732"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4a.</w:t>
      </w:r>
      <w:r w:rsidRPr="00EC1ADE">
        <w:rPr>
          <w:rFonts w:cs="Arial"/>
          <w:sz w:val="20"/>
          <w:szCs w:val="20"/>
        </w:rPr>
        <w:tab/>
        <w:t xml:space="preserve">Zamawiający przewiduje możliwość wprowadzenia </w:t>
      </w:r>
      <w:r w:rsidR="00B63803" w:rsidRPr="00EC1ADE">
        <w:rPr>
          <w:rFonts w:cs="Arial"/>
          <w:sz w:val="20"/>
          <w:szCs w:val="20"/>
        </w:rPr>
        <w:t xml:space="preserve">dowolnych </w:t>
      </w:r>
      <w:r w:rsidR="00B10D16" w:rsidRPr="00EC1ADE">
        <w:rPr>
          <w:rFonts w:cs="Arial"/>
          <w:sz w:val="20"/>
          <w:szCs w:val="20"/>
        </w:rPr>
        <w:t xml:space="preserve">zmian </w:t>
      </w:r>
      <w:r w:rsidR="004027A0" w:rsidRPr="00EC1ADE">
        <w:rPr>
          <w:rFonts w:cs="Arial"/>
          <w:sz w:val="20"/>
          <w:szCs w:val="20"/>
        </w:rPr>
        <w:t>H</w:t>
      </w:r>
      <w:r w:rsidR="00B10D16" w:rsidRPr="00EC1ADE">
        <w:rPr>
          <w:rFonts w:cs="Arial"/>
          <w:sz w:val="20"/>
          <w:szCs w:val="20"/>
        </w:rPr>
        <w:t xml:space="preserve">armonogramu, o </w:t>
      </w:r>
      <w:r w:rsidRPr="00EC1ADE">
        <w:rPr>
          <w:rFonts w:cs="Arial"/>
          <w:sz w:val="20"/>
          <w:szCs w:val="20"/>
        </w:rPr>
        <w:t xml:space="preserve">którym mowa w §5 ust. 2 </w:t>
      </w:r>
      <w:r w:rsidR="00066245">
        <w:rPr>
          <w:rFonts w:cs="Arial"/>
          <w:sz w:val="20"/>
          <w:szCs w:val="20"/>
        </w:rPr>
        <w:t xml:space="preserve">lit. a) </w:t>
      </w:r>
      <w:r w:rsidRPr="00EC1ADE">
        <w:rPr>
          <w:rFonts w:cs="Arial"/>
          <w:sz w:val="20"/>
          <w:szCs w:val="20"/>
        </w:rPr>
        <w:t xml:space="preserve">niniejszej umowy, </w:t>
      </w:r>
      <w:r w:rsidR="003A1BB4" w:rsidRPr="00EC1ADE">
        <w:rPr>
          <w:rFonts w:cs="Arial"/>
          <w:sz w:val="20"/>
          <w:szCs w:val="20"/>
        </w:rPr>
        <w:t xml:space="preserve">w szczególności w zakresie rzeczowym </w:t>
      </w:r>
      <w:r w:rsidRPr="00EC1ADE">
        <w:rPr>
          <w:rFonts w:cs="Arial"/>
          <w:sz w:val="20"/>
          <w:szCs w:val="20"/>
        </w:rPr>
        <w:t>z zastrzeżeniem</w:t>
      </w:r>
      <w:r w:rsidR="00DE4B18" w:rsidRPr="00EC1ADE">
        <w:rPr>
          <w:rFonts w:cs="Arial"/>
          <w:sz w:val="20"/>
          <w:szCs w:val="20"/>
        </w:rPr>
        <w:t>,</w:t>
      </w:r>
      <w:r w:rsidRPr="00EC1ADE">
        <w:rPr>
          <w:rFonts w:cs="Arial"/>
          <w:sz w:val="20"/>
          <w:szCs w:val="20"/>
        </w:rPr>
        <w:t xml:space="preserve"> że zmiany te nie mogą powodować przesunięcia termin</w:t>
      </w:r>
      <w:r w:rsidR="0025409A" w:rsidRPr="00EC1ADE">
        <w:rPr>
          <w:rFonts w:cs="Arial"/>
          <w:sz w:val="20"/>
          <w:szCs w:val="20"/>
        </w:rPr>
        <w:t>u</w:t>
      </w:r>
      <w:r w:rsidRPr="00EC1ADE">
        <w:rPr>
          <w:rFonts w:cs="Arial"/>
          <w:sz w:val="20"/>
          <w:szCs w:val="20"/>
        </w:rPr>
        <w:t xml:space="preserve"> wykonania całości przedmiotu zamówienia.</w:t>
      </w:r>
    </w:p>
    <w:p w14:paraId="175A330D"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4b.</w:t>
      </w:r>
      <w:r w:rsidRPr="00EC1ADE">
        <w:rPr>
          <w:rFonts w:cs="Arial"/>
          <w:sz w:val="20"/>
          <w:szCs w:val="20"/>
        </w:rPr>
        <w:tab/>
        <w:t xml:space="preserve">Zamawiający przewiduje możliwość wprowadzenia zmiany umowy polegającej na ograniczeniu przedmiotu zamówienia wraz z proporcjonalnym obniżeniem wynagrodzenia wykonawcy. </w:t>
      </w:r>
    </w:p>
    <w:p w14:paraId="7A6541CD" w14:textId="77777777" w:rsidR="000A3153" w:rsidRPr="00EC1ADE" w:rsidRDefault="000A3153" w:rsidP="00CF15AC">
      <w:pPr>
        <w:pStyle w:val="Akapitzlist"/>
        <w:numPr>
          <w:ilvl w:val="0"/>
          <w:numId w:val="21"/>
        </w:numPr>
        <w:spacing w:before="120" w:after="0"/>
        <w:ind w:left="567" w:hanging="567"/>
        <w:jc w:val="both"/>
        <w:rPr>
          <w:rFonts w:cs="Arial"/>
          <w:sz w:val="20"/>
          <w:szCs w:val="20"/>
        </w:rPr>
      </w:pPr>
      <w:r w:rsidRPr="00EC1ADE">
        <w:rPr>
          <w:rFonts w:cs="Arial"/>
          <w:sz w:val="20"/>
          <w:szCs w:val="20"/>
        </w:rPr>
        <w:t>Ponadto zamawiający dopuszcza wprowadzenie zmian w przypadku:</w:t>
      </w:r>
    </w:p>
    <w:p w14:paraId="199A4BA3"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lastRenderedPageBreak/>
        <w:t xml:space="preserve">wystąpienia siły wyższej, co uniemożliwia wykonanie przedmiotu umowy zgodnie z SIWZ, </w:t>
      </w:r>
    </w:p>
    <w:p w14:paraId="4F5470EC"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 xml:space="preserve">zmiany obowiązującej stawki VAT; Jeśli zmiana stawki VAT będzie powodować zwiększenie kosztów wykonania umowy po stronie Wykonawcy, Zamawiający dopuszcza możliwość zwiększenia wynagrodzenia do kwoty równej 80% różnicy w kwocie podatku zapłaconego przez wykonawcę. </w:t>
      </w:r>
    </w:p>
    <w:p w14:paraId="757CFD3A"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wydłużenie okresu gwarancji lub rękojmi o dowolny okres.</w:t>
      </w:r>
    </w:p>
    <w:p w14:paraId="570B7EB3" w14:textId="77777777" w:rsidR="00223D6D" w:rsidRPr="00EC1ADE" w:rsidRDefault="00223D6D"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zmiana wynagrodzenia Wykonawcy w przypadku:</w:t>
      </w:r>
    </w:p>
    <w:p w14:paraId="6F0870C4" w14:textId="77777777" w:rsidR="00223D6D" w:rsidRPr="00EC1ADE" w:rsidRDefault="00223D6D" w:rsidP="00DB471D">
      <w:pPr>
        <w:numPr>
          <w:ilvl w:val="1"/>
          <w:numId w:val="6"/>
        </w:numPr>
        <w:tabs>
          <w:tab w:val="clear" w:pos="1440"/>
          <w:tab w:val="num" w:pos="1560"/>
        </w:tabs>
        <w:spacing w:before="120" w:after="0"/>
        <w:ind w:left="1560" w:hanging="426"/>
        <w:jc w:val="both"/>
        <w:rPr>
          <w:rFonts w:cs="Arial"/>
          <w:sz w:val="20"/>
          <w:szCs w:val="20"/>
        </w:rPr>
      </w:pPr>
      <w:r w:rsidRPr="00EC1ADE">
        <w:rPr>
          <w:rFonts w:cs="Arial"/>
          <w:sz w:val="20"/>
          <w:szCs w:val="20"/>
        </w:rPr>
        <w:t>zmiany wysokości minimalnego wynagrodzenia za pracę ustalonego na podstawie art. 2 ust. 3-5 ustawy z dnia 10 października 2002 r. o minimalnym wynagrodzeniu za pracę,</w:t>
      </w:r>
    </w:p>
    <w:p w14:paraId="31DB03F1" w14:textId="77777777" w:rsidR="00223D6D" w:rsidRPr="00EC1ADE" w:rsidRDefault="00223D6D" w:rsidP="00DB471D">
      <w:pPr>
        <w:numPr>
          <w:ilvl w:val="1"/>
          <w:numId w:val="6"/>
        </w:numPr>
        <w:tabs>
          <w:tab w:val="clear" w:pos="1440"/>
          <w:tab w:val="num" w:pos="1560"/>
        </w:tabs>
        <w:spacing w:before="120" w:after="0"/>
        <w:ind w:left="1560" w:hanging="426"/>
        <w:jc w:val="both"/>
        <w:rPr>
          <w:rFonts w:cs="Arial"/>
          <w:sz w:val="20"/>
          <w:szCs w:val="20"/>
        </w:rPr>
      </w:pPr>
      <w:r w:rsidRPr="00EC1ADE">
        <w:rPr>
          <w:rFonts w:cs="Arial"/>
          <w:sz w:val="20"/>
          <w:szCs w:val="20"/>
        </w:rPr>
        <w:t xml:space="preserve">zasad podlegania ubezpieczeniom społecznym lub ubezpieczeniu zdrowotnemu lub wysokości stawki składki na ubezpieczenia społeczne lub zdrowotne </w:t>
      </w:r>
    </w:p>
    <w:p w14:paraId="3A330E64" w14:textId="77777777" w:rsidR="00223D6D" w:rsidRPr="00EC1ADE" w:rsidRDefault="00223D6D" w:rsidP="00BE3EDB">
      <w:pPr>
        <w:spacing w:before="120" w:after="0"/>
        <w:ind w:left="1134"/>
        <w:jc w:val="both"/>
        <w:rPr>
          <w:rFonts w:cs="Arial"/>
          <w:sz w:val="20"/>
          <w:szCs w:val="20"/>
        </w:rPr>
      </w:pPr>
      <w:r w:rsidRPr="00EC1ADE">
        <w:rPr>
          <w:rFonts w:cs="Arial"/>
          <w:sz w:val="20"/>
          <w:szCs w:val="20"/>
        </w:rPr>
        <w:t>- jeżeli zmiany te będą miał</w:t>
      </w:r>
      <w:r w:rsidR="000243CC">
        <w:rPr>
          <w:rFonts w:cs="Arial"/>
          <w:sz w:val="20"/>
          <w:szCs w:val="20"/>
        </w:rPr>
        <w:t xml:space="preserve">y wpływ na koszty wykonania </w:t>
      </w:r>
      <w:r w:rsidRPr="00EC1ADE">
        <w:rPr>
          <w:rFonts w:cs="Arial"/>
          <w:sz w:val="20"/>
          <w:szCs w:val="20"/>
        </w:rPr>
        <w:t>zamówienia przez Wykonawcę, a Wykonawca ten fakt wykaże.</w:t>
      </w:r>
    </w:p>
    <w:p w14:paraId="53BBE400" w14:textId="77777777" w:rsidR="000A3153" w:rsidRPr="00EC1ADE" w:rsidRDefault="000A3153" w:rsidP="00CF15AC">
      <w:pPr>
        <w:numPr>
          <w:ilvl w:val="0"/>
          <w:numId w:val="14"/>
        </w:numPr>
        <w:tabs>
          <w:tab w:val="clear" w:pos="357"/>
        </w:tabs>
        <w:spacing w:before="120" w:after="0"/>
        <w:ind w:left="567" w:hanging="567"/>
        <w:jc w:val="both"/>
        <w:rPr>
          <w:rFonts w:cs="Arial"/>
          <w:sz w:val="20"/>
          <w:szCs w:val="20"/>
        </w:rPr>
      </w:pPr>
      <w:r w:rsidRPr="00EC1ADE">
        <w:rPr>
          <w:rFonts w:cs="Arial"/>
          <w:sz w:val="20"/>
          <w:szCs w:val="20"/>
        </w:rPr>
        <w:t>Zmiana terminu realizacji przedmiotu umowy</w:t>
      </w:r>
      <w:r w:rsidR="00066245">
        <w:rPr>
          <w:rFonts w:cs="Arial"/>
          <w:sz w:val="20"/>
          <w:szCs w:val="20"/>
        </w:rPr>
        <w:t xml:space="preserve"> może mieć miejsce, gdy</w:t>
      </w:r>
      <w:r w:rsidRPr="00EC1ADE">
        <w:rPr>
          <w:rFonts w:cs="Arial"/>
          <w:sz w:val="20"/>
          <w:szCs w:val="20"/>
        </w:rPr>
        <w:t>:</w:t>
      </w:r>
    </w:p>
    <w:p w14:paraId="6A26AD63"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spowodowane </w:t>
      </w:r>
      <w:r w:rsidR="00066245">
        <w:rPr>
          <w:rFonts w:cs="Arial"/>
          <w:sz w:val="20"/>
          <w:szCs w:val="20"/>
        </w:rPr>
        <w:t xml:space="preserve">są </w:t>
      </w:r>
      <w:r w:rsidRPr="00EC1ADE">
        <w:rPr>
          <w:rFonts w:cs="Arial"/>
          <w:sz w:val="20"/>
          <w:szCs w:val="20"/>
        </w:rPr>
        <w:t>warunkami atmosferycznymi, w szczególności:</w:t>
      </w:r>
    </w:p>
    <w:p w14:paraId="68D6A38D"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warunki atmosferyczne uniemożliwiają prowadz</w:t>
      </w:r>
      <w:r w:rsidR="00FE4815" w:rsidRPr="00EC1ADE">
        <w:rPr>
          <w:rFonts w:cs="Arial"/>
          <w:sz w:val="20"/>
          <w:szCs w:val="20"/>
        </w:rPr>
        <w:t xml:space="preserve">enie robót budowanych zgodnie z </w:t>
      </w:r>
      <w:r w:rsidRPr="00EC1ADE">
        <w:rPr>
          <w:rFonts w:cs="Arial"/>
          <w:sz w:val="20"/>
          <w:szCs w:val="20"/>
        </w:rPr>
        <w:t>wymaganiami STWIOR, w tym usług, przeprowadzanie prób i sprawdzeń, dokonywanie odbiorów;</w:t>
      </w:r>
    </w:p>
    <w:p w14:paraId="0D4D4A58"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klęsk</w:t>
      </w:r>
      <w:r w:rsidR="00066245">
        <w:rPr>
          <w:rFonts w:cs="Arial"/>
          <w:sz w:val="20"/>
          <w:szCs w:val="20"/>
        </w:rPr>
        <w:t>ami</w:t>
      </w:r>
      <w:r w:rsidRPr="00EC1ADE">
        <w:rPr>
          <w:rFonts w:cs="Arial"/>
          <w:sz w:val="20"/>
          <w:szCs w:val="20"/>
        </w:rPr>
        <w:t xml:space="preserve"> żywiołow</w:t>
      </w:r>
      <w:r w:rsidR="00066245">
        <w:rPr>
          <w:rFonts w:cs="Arial"/>
          <w:sz w:val="20"/>
          <w:szCs w:val="20"/>
        </w:rPr>
        <w:t>ymi;</w:t>
      </w:r>
    </w:p>
    <w:p w14:paraId="6929B795"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spowodowane </w:t>
      </w:r>
      <w:r w:rsidR="00066245">
        <w:rPr>
          <w:rFonts w:cs="Arial"/>
          <w:sz w:val="20"/>
          <w:szCs w:val="20"/>
        </w:rPr>
        <w:t xml:space="preserve">są </w:t>
      </w:r>
      <w:r w:rsidRPr="00EC1ADE">
        <w:rPr>
          <w:rFonts w:cs="Arial"/>
          <w:sz w:val="20"/>
          <w:szCs w:val="20"/>
        </w:rPr>
        <w:t xml:space="preserve">warunkami geologicznymi, terenowymi, archeologicznymi, wodnymi itp., </w:t>
      </w:r>
      <w:r w:rsidR="000F7FA6">
        <w:rPr>
          <w:rFonts w:cs="Arial"/>
          <w:sz w:val="20"/>
          <w:szCs w:val="20"/>
        </w:rPr>
        <w:br/>
      </w:r>
      <w:r w:rsidRPr="00EC1ADE">
        <w:rPr>
          <w:rFonts w:cs="Arial"/>
          <w:sz w:val="20"/>
          <w:szCs w:val="20"/>
        </w:rPr>
        <w:t>w szczególności</w:t>
      </w:r>
      <w:r w:rsidR="00066245">
        <w:rPr>
          <w:rFonts w:cs="Arial"/>
          <w:sz w:val="20"/>
          <w:szCs w:val="20"/>
        </w:rPr>
        <w:t>, gdy wystąpią</w:t>
      </w:r>
      <w:r w:rsidRPr="00EC1ADE">
        <w:rPr>
          <w:rFonts w:cs="Arial"/>
          <w:sz w:val="20"/>
          <w:szCs w:val="20"/>
        </w:rPr>
        <w:t>:</w:t>
      </w:r>
    </w:p>
    <w:p w14:paraId="0074B004"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odmienne od przyjętych w dokumentacji projektowej warunki geologiczne (kategorie gruntu, skał itp.);</w:t>
      </w:r>
    </w:p>
    <w:p w14:paraId="1791379D"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 xml:space="preserve">odmienne od przyjętych w dokumentacji </w:t>
      </w:r>
      <w:r w:rsidR="00FE4815" w:rsidRPr="00EC1ADE">
        <w:rPr>
          <w:rFonts w:cs="Arial"/>
          <w:sz w:val="20"/>
          <w:szCs w:val="20"/>
        </w:rPr>
        <w:t xml:space="preserve">projektowej warunki terenowe, w </w:t>
      </w:r>
      <w:r w:rsidRPr="00EC1ADE">
        <w:rPr>
          <w:rFonts w:cs="Arial"/>
          <w:sz w:val="20"/>
          <w:szCs w:val="20"/>
        </w:rPr>
        <w:t>szczególności  istnienie podziemnych urządzeń, instalacji lub obiektów infrastrukturalnych;</w:t>
      </w:r>
    </w:p>
    <w:p w14:paraId="390F3151"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niewypały, niewybuchy, zagrożenia tąpnięciami, wybuchem;</w:t>
      </w:r>
    </w:p>
    <w:p w14:paraId="16E3C702"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wykopaliska archeologiczne, szko</w:t>
      </w:r>
      <w:r w:rsidR="00FE4815" w:rsidRPr="00EC1ADE">
        <w:rPr>
          <w:rFonts w:cs="Arial"/>
          <w:sz w:val="20"/>
          <w:szCs w:val="20"/>
        </w:rPr>
        <w:t xml:space="preserve">dy górnicze, nieprzewidywalne w </w:t>
      </w:r>
      <w:r w:rsidRPr="00EC1ADE">
        <w:rPr>
          <w:rFonts w:cs="Arial"/>
          <w:sz w:val="20"/>
          <w:szCs w:val="20"/>
        </w:rPr>
        <w:t>SIWZ;</w:t>
      </w:r>
    </w:p>
    <w:p w14:paraId="3B5659F7"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w:t>
      </w:r>
      <w:r w:rsidR="00066245">
        <w:rPr>
          <w:rFonts w:cs="Arial"/>
          <w:sz w:val="20"/>
          <w:szCs w:val="20"/>
        </w:rPr>
        <w:t>są</w:t>
      </w:r>
      <w:r w:rsidR="00D61CA8">
        <w:rPr>
          <w:rFonts w:cs="Arial"/>
          <w:sz w:val="20"/>
          <w:szCs w:val="20"/>
        </w:rPr>
        <w:t xml:space="preserve"> </w:t>
      </w:r>
      <w:r w:rsidRPr="00EC1ADE">
        <w:rPr>
          <w:rFonts w:cs="Arial"/>
          <w:sz w:val="20"/>
          <w:szCs w:val="20"/>
        </w:rPr>
        <w:t>następstwem okoliczności leżąc</w:t>
      </w:r>
      <w:r w:rsidR="00FE4815" w:rsidRPr="00EC1ADE">
        <w:rPr>
          <w:rFonts w:cs="Arial"/>
          <w:sz w:val="20"/>
          <w:szCs w:val="20"/>
        </w:rPr>
        <w:t xml:space="preserve">ych po stronie Zamawiającego, w </w:t>
      </w:r>
      <w:r w:rsidRPr="00EC1ADE">
        <w:rPr>
          <w:rFonts w:cs="Arial"/>
          <w:sz w:val="20"/>
          <w:szCs w:val="20"/>
        </w:rPr>
        <w:t>szczególności</w:t>
      </w:r>
      <w:r w:rsidR="00066245">
        <w:rPr>
          <w:rFonts w:cs="Arial"/>
          <w:sz w:val="20"/>
          <w:szCs w:val="20"/>
        </w:rPr>
        <w:t xml:space="preserve"> w sytuacji</w:t>
      </w:r>
      <w:r w:rsidRPr="00EC1ADE">
        <w:rPr>
          <w:rFonts w:cs="Arial"/>
          <w:sz w:val="20"/>
          <w:szCs w:val="20"/>
        </w:rPr>
        <w:t>:</w:t>
      </w:r>
    </w:p>
    <w:p w14:paraId="7AC62215"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wstrzymani</w:t>
      </w:r>
      <w:r w:rsidR="00066245">
        <w:rPr>
          <w:rFonts w:cs="Arial"/>
          <w:sz w:val="20"/>
          <w:szCs w:val="20"/>
        </w:rPr>
        <w:t>a</w:t>
      </w:r>
      <w:r w:rsidRPr="00EC1ADE">
        <w:rPr>
          <w:rFonts w:cs="Arial"/>
          <w:sz w:val="20"/>
          <w:szCs w:val="20"/>
        </w:rPr>
        <w:t xml:space="preserve"> realizacji umowy przez Zamawiającego;</w:t>
      </w:r>
    </w:p>
    <w:p w14:paraId="1E16792A"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koniecznoś</w:t>
      </w:r>
      <w:r w:rsidR="00066245">
        <w:rPr>
          <w:rFonts w:cs="Arial"/>
          <w:sz w:val="20"/>
          <w:szCs w:val="20"/>
        </w:rPr>
        <w:t>ci</w:t>
      </w:r>
      <w:r w:rsidRPr="00EC1ADE">
        <w:rPr>
          <w:rFonts w:cs="Arial"/>
          <w:sz w:val="20"/>
          <w:szCs w:val="20"/>
        </w:rPr>
        <w:t xml:space="preserve"> usunięcia błędów lub wprowadzenia zmian w dokumentacji projektowej lub dokumentacji technicznej urządzeń;</w:t>
      </w:r>
    </w:p>
    <w:p w14:paraId="5F330BB6"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w:t>
      </w:r>
      <w:r w:rsidR="00066245">
        <w:rPr>
          <w:rFonts w:cs="Arial"/>
          <w:sz w:val="20"/>
          <w:szCs w:val="20"/>
        </w:rPr>
        <w:t>są</w:t>
      </w:r>
      <w:r w:rsidR="00D61CA8">
        <w:rPr>
          <w:rFonts w:cs="Arial"/>
          <w:sz w:val="20"/>
          <w:szCs w:val="20"/>
        </w:rPr>
        <w:t xml:space="preserve"> </w:t>
      </w:r>
      <w:r w:rsidRPr="00EC1ADE">
        <w:rPr>
          <w:rFonts w:cs="Arial"/>
          <w:sz w:val="20"/>
          <w:szCs w:val="20"/>
        </w:rPr>
        <w:t>następstwem działania organów administracji, w</w:t>
      </w:r>
      <w:r w:rsidR="00D61CA8">
        <w:rPr>
          <w:rFonts w:cs="Arial"/>
          <w:sz w:val="20"/>
          <w:szCs w:val="20"/>
        </w:rPr>
        <w:t xml:space="preserve"> </w:t>
      </w:r>
      <w:r w:rsidRPr="00EC1ADE">
        <w:rPr>
          <w:rFonts w:cs="Arial"/>
          <w:sz w:val="20"/>
          <w:szCs w:val="20"/>
        </w:rPr>
        <w:t>szczególności</w:t>
      </w:r>
      <w:r w:rsidR="00125CE7">
        <w:rPr>
          <w:rFonts w:cs="Arial"/>
          <w:sz w:val="20"/>
          <w:szCs w:val="20"/>
        </w:rPr>
        <w:t xml:space="preserve"> w sytuacji</w:t>
      </w:r>
      <w:r w:rsidRPr="00EC1ADE">
        <w:rPr>
          <w:rFonts w:cs="Arial"/>
          <w:sz w:val="20"/>
          <w:szCs w:val="20"/>
        </w:rPr>
        <w:t>:</w:t>
      </w:r>
    </w:p>
    <w:p w14:paraId="44551B96"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przekroczeni</w:t>
      </w:r>
      <w:r w:rsidR="00125CE7">
        <w:rPr>
          <w:rFonts w:cs="Arial"/>
          <w:sz w:val="20"/>
          <w:szCs w:val="20"/>
        </w:rPr>
        <w:t>a</w:t>
      </w:r>
      <w:r w:rsidRPr="00EC1ADE">
        <w:rPr>
          <w:rFonts w:cs="Arial"/>
          <w:sz w:val="20"/>
          <w:szCs w:val="20"/>
        </w:rPr>
        <w:t xml:space="preserve"> określonych przez prawo terminów wydawania przez organy administracji decyzji, zezwoleń, uzgodnień z właści</w:t>
      </w:r>
      <w:r w:rsidR="00B63803" w:rsidRPr="00EC1ADE">
        <w:rPr>
          <w:rFonts w:cs="Arial"/>
          <w:sz w:val="20"/>
          <w:szCs w:val="20"/>
        </w:rPr>
        <w:t>cielami urządzeń kolidujących z</w:t>
      </w:r>
      <w:r w:rsidR="00D61CA8">
        <w:rPr>
          <w:rFonts w:cs="Arial"/>
          <w:sz w:val="20"/>
          <w:szCs w:val="20"/>
        </w:rPr>
        <w:t xml:space="preserve"> </w:t>
      </w:r>
      <w:r w:rsidRPr="00EC1ADE">
        <w:rPr>
          <w:rFonts w:cs="Arial"/>
          <w:sz w:val="20"/>
          <w:szCs w:val="20"/>
        </w:rPr>
        <w:t>budową, itp.</w:t>
      </w:r>
    </w:p>
    <w:p w14:paraId="10101480"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odmow</w:t>
      </w:r>
      <w:r w:rsidR="00125CE7">
        <w:rPr>
          <w:rFonts w:cs="Arial"/>
          <w:sz w:val="20"/>
          <w:szCs w:val="20"/>
        </w:rPr>
        <w:t>y</w:t>
      </w:r>
      <w:r w:rsidRPr="00EC1ADE">
        <w:rPr>
          <w:rFonts w:cs="Arial"/>
          <w:sz w:val="20"/>
          <w:szCs w:val="20"/>
        </w:rPr>
        <w:t xml:space="preserve"> wydania przez organy administracji wymaganych decyzji, zezwoleń, uzgodnień na skutek błędów w dokumentacji projektowej</w:t>
      </w:r>
      <w:r w:rsidR="002076C6" w:rsidRPr="00EC1ADE">
        <w:rPr>
          <w:rFonts w:cs="Arial"/>
          <w:sz w:val="20"/>
          <w:szCs w:val="20"/>
        </w:rPr>
        <w:t>;</w:t>
      </w:r>
    </w:p>
    <w:p w14:paraId="53EF1F28"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wydani</w:t>
      </w:r>
      <w:r w:rsidR="00125CE7">
        <w:rPr>
          <w:rFonts w:cs="Arial"/>
          <w:sz w:val="20"/>
          <w:szCs w:val="20"/>
        </w:rPr>
        <w:t>a</w:t>
      </w:r>
      <w:r w:rsidRPr="00EC1ADE">
        <w:rPr>
          <w:rFonts w:cs="Arial"/>
          <w:sz w:val="20"/>
          <w:szCs w:val="20"/>
        </w:rPr>
        <w:t xml:space="preserve"> postanowienia o wstrzymaniu robót budowlanych, w</w:t>
      </w:r>
      <w:r w:rsidR="00D61CA8">
        <w:rPr>
          <w:rFonts w:cs="Arial"/>
          <w:sz w:val="20"/>
          <w:szCs w:val="20"/>
        </w:rPr>
        <w:t xml:space="preserve"> </w:t>
      </w:r>
      <w:r w:rsidRPr="00EC1ADE">
        <w:rPr>
          <w:rFonts w:cs="Arial"/>
          <w:sz w:val="20"/>
          <w:szCs w:val="20"/>
        </w:rPr>
        <w:t xml:space="preserve">przypadku o którym mowa w art. </w:t>
      </w:r>
      <w:r w:rsidR="002076C6" w:rsidRPr="00EC1ADE">
        <w:rPr>
          <w:rFonts w:cs="Arial"/>
          <w:sz w:val="20"/>
          <w:szCs w:val="20"/>
        </w:rPr>
        <w:t>50 ust. 1 ustawy Prawo budowane;</w:t>
      </w:r>
    </w:p>
    <w:p w14:paraId="178B2543"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koniecznoś</w:t>
      </w:r>
      <w:r w:rsidR="00125CE7">
        <w:rPr>
          <w:rFonts w:cs="Arial"/>
          <w:sz w:val="20"/>
          <w:szCs w:val="20"/>
        </w:rPr>
        <w:t>ci</w:t>
      </w:r>
      <w:r w:rsidRPr="00EC1ADE">
        <w:rPr>
          <w:rFonts w:cs="Arial"/>
          <w:sz w:val="20"/>
          <w:szCs w:val="20"/>
        </w:rPr>
        <w:t xml:space="preserve"> uzyskania wyroku sądowego lub innego orzeczenia sądu lub organu, którego konieczności nie przewidywano przy zawieraniu umowy;</w:t>
      </w:r>
    </w:p>
    <w:p w14:paraId="50214C1D"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lastRenderedPageBreak/>
        <w:t>koniecznoś</w:t>
      </w:r>
      <w:r w:rsidR="00125CE7">
        <w:rPr>
          <w:rFonts w:cs="Arial"/>
          <w:sz w:val="20"/>
          <w:szCs w:val="20"/>
        </w:rPr>
        <w:t>ci</w:t>
      </w:r>
      <w:r w:rsidRPr="00EC1ADE">
        <w:rPr>
          <w:rFonts w:cs="Arial"/>
          <w:sz w:val="20"/>
          <w:szCs w:val="20"/>
        </w:rPr>
        <w:t xml:space="preserve"> zaspokojenia roszczeń lub oczekiwań osób trzecich – w</w:t>
      </w:r>
      <w:r w:rsidR="00D61CA8">
        <w:rPr>
          <w:rFonts w:cs="Arial"/>
          <w:sz w:val="20"/>
          <w:szCs w:val="20"/>
        </w:rPr>
        <w:t xml:space="preserve"> </w:t>
      </w:r>
      <w:r w:rsidRPr="00EC1ADE">
        <w:rPr>
          <w:rFonts w:cs="Arial"/>
          <w:sz w:val="20"/>
          <w:szCs w:val="20"/>
        </w:rPr>
        <w:t>tym grup społecznych lub zawodowych nie artykułowanych lub niemożliwych do jednoznacznego określenia w chwili zawierania umowy.</w:t>
      </w:r>
    </w:p>
    <w:p w14:paraId="2871C708" w14:textId="77777777" w:rsidR="008243ED" w:rsidRPr="00EC1ADE" w:rsidRDefault="00125CE7" w:rsidP="00CF15AC">
      <w:pPr>
        <w:numPr>
          <w:ilvl w:val="1"/>
          <w:numId w:val="14"/>
        </w:numPr>
        <w:tabs>
          <w:tab w:val="clear" w:pos="1080"/>
          <w:tab w:val="left" w:pos="1134"/>
        </w:tabs>
        <w:spacing w:before="120" w:after="0"/>
        <w:ind w:left="1134" w:hanging="425"/>
        <w:jc w:val="both"/>
        <w:rPr>
          <w:rFonts w:cs="Arial"/>
          <w:sz w:val="20"/>
          <w:szCs w:val="20"/>
        </w:rPr>
      </w:pPr>
      <w:r>
        <w:rPr>
          <w:rFonts w:cs="Arial"/>
          <w:sz w:val="20"/>
          <w:szCs w:val="20"/>
        </w:rPr>
        <w:t xml:space="preserve">wystąpią </w:t>
      </w:r>
      <w:r w:rsidR="000A3153" w:rsidRPr="00EC1ADE">
        <w:rPr>
          <w:rFonts w:cs="Arial"/>
          <w:sz w:val="20"/>
          <w:szCs w:val="20"/>
        </w:rPr>
        <w:t>inne przyczyny niezależne od Zamawiającego oraz wykonawcy skutkujące niemożliwością prowadzenia działań w celu wykonywania umowy.</w:t>
      </w:r>
    </w:p>
    <w:p w14:paraId="2FED5739" w14:textId="77777777" w:rsidR="008243ED" w:rsidRPr="00EC1ADE" w:rsidRDefault="008243ED" w:rsidP="00DB471D">
      <w:pPr>
        <w:spacing w:before="120" w:after="0"/>
        <w:ind w:left="567" w:hanging="567"/>
        <w:jc w:val="both"/>
        <w:rPr>
          <w:rFonts w:cs="Arial"/>
          <w:sz w:val="20"/>
          <w:szCs w:val="20"/>
        </w:rPr>
      </w:pPr>
      <w:r w:rsidRPr="00EC1ADE">
        <w:rPr>
          <w:rFonts w:cs="Arial"/>
          <w:sz w:val="20"/>
          <w:szCs w:val="20"/>
        </w:rPr>
        <w:t>7.</w:t>
      </w:r>
      <w:r w:rsidRPr="00EC1ADE">
        <w:rPr>
          <w:rFonts w:cs="Arial"/>
          <w:sz w:val="20"/>
          <w:szCs w:val="20"/>
        </w:rPr>
        <w:tab/>
      </w:r>
      <w:r w:rsidRPr="00EC1ADE">
        <w:rPr>
          <w:sz w:val="20"/>
          <w:szCs w:val="20"/>
        </w:rPr>
        <w:t>Zmiany podmiotowe</w:t>
      </w:r>
      <w:r w:rsidR="00125CE7">
        <w:rPr>
          <w:sz w:val="20"/>
          <w:szCs w:val="20"/>
        </w:rPr>
        <w:t xml:space="preserve"> w umowie mogą nastąpić w przypadku:</w:t>
      </w:r>
    </w:p>
    <w:p w14:paraId="3F37ECF7"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kumulatywne</w:t>
      </w:r>
      <w:r w:rsidR="00125CE7">
        <w:rPr>
          <w:sz w:val="20"/>
          <w:szCs w:val="20"/>
        </w:rPr>
        <w:t>go</w:t>
      </w:r>
      <w:r w:rsidRPr="00EC1ADE">
        <w:rPr>
          <w:sz w:val="20"/>
          <w:szCs w:val="20"/>
        </w:rPr>
        <w:t xml:space="preserve"> przystąpienie do długu przez podmiot, który wykaże że nie zachodzą wobec niego przesłanki wykluczenia, które zamawiający wskazał wobec Wykonawcy</w:t>
      </w:r>
      <w:r w:rsidR="002D1721" w:rsidRPr="00EC1ADE">
        <w:rPr>
          <w:sz w:val="20"/>
          <w:szCs w:val="20"/>
        </w:rPr>
        <w:t>.</w:t>
      </w:r>
    </w:p>
    <w:p w14:paraId="5F8A8F9A"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zastąpieni</w:t>
      </w:r>
      <w:r w:rsidR="00125CE7">
        <w:rPr>
          <w:sz w:val="20"/>
          <w:szCs w:val="20"/>
        </w:rPr>
        <w:t>a</w:t>
      </w:r>
      <w:r w:rsidRPr="00EC1ADE">
        <w:rPr>
          <w:sz w:val="20"/>
          <w:szCs w:val="20"/>
        </w:rPr>
        <w:t xml:space="preserve"> dotychczasowego wykonawcy innym podmiotem, który przejmując wszelkie obowiązki dotychczasowego wykonawcy</w:t>
      </w:r>
      <w:r w:rsidR="00FF638A" w:rsidRPr="00EC1ADE">
        <w:rPr>
          <w:sz w:val="20"/>
          <w:szCs w:val="20"/>
        </w:rPr>
        <w:t xml:space="preserve"> (w tym zobowiązania wobec podwykonawców)</w:t>
      </w:r>
      <w:r w:rsidRPr="00EC1ADE">
        <w:rPr>
          <w:sz w:val="20"/>
          <w:szCs w:val="20"/>
        </w:rPr>
        <w:t xml:space="preserve"> wykona Umowę na warunkach nie gorszych oraz wykaże że nie zachodzą wobec niego przesłanki wykluczenia z postępowania i spełnia tak jak dotychczasowy wykonawca warunki udziału w postępowaniu</w:t>
      </w:r>
      <w:r w:rsidR="002D1721" w:rsidRPr="00EC1ADE">
        <w:rPr>
          <w:sz w:val="20"/>
          <w:szCs w:val="20"/>
        </w:rPr>
        <w:t>.</w:t>
      </w:r>
    </w:p>
    <w:p w14:paraId="61B3F8E9"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zastąpieni</w:t>
      </w:r>
      <w:r w:rsidR="00125CE7">
        <w:rPr>
          <w:sz w:val="20"/>
          <w:szCs w:val="20"/>
        </w:rPr>
        <w:t>a</w:t>
      </w:r>
      <w:r w:rsidRPr="00EC1ADE">
        <w:rPr>
          <w:sz w:val="20"/>
          <w:szCs w:val="20"/>
        </w:rPr>
        <w:t xml:space="preserv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r w:rsidR="002D1721" w:rsidRPr="00EC1ADE">
        <w:rPr>
          <w:sz w:val="20"/>
          <w:szCs w:val="20"/>
        </w:rPr>
        <w:t>.</w:t>
      </w:r>
    </w:p>
    <w:p w14:paraId="5060E70C" w14:textId="77777777" w:rsidR="000A3153" w:rsidRPr="00EC1ADE" w:rsidRDefault="000A3153" w:rsidP="00CF15AC">
      <w:pPr>
        <w:pStyle w:val="Akapitzlist"/>
        <w:numPr>
          <w:ilvl w:val="0"/>
          <w:numId w:val="26"/>
        </w:numPr>
        <w:tabs>
          <w:tab w:val="clear" w:pos="357"/>
        </w:tabs>
        <w:spacing w:before="120" w:after="0"/>
        <w:ind w:left="567" w:hanging="567"/>
        <w:jc w:val="both"/>
        <w:rPr>
          <w:rFonts w:cs="Arial"/>
          <w:sz w:val="20"/>
          <w:szCs w:val="20"/>
        </w:rPr>
      </w:pPr>
      <w:r w:rsidRPr="00EC1ADE">
        <w:rPr>
          <w:rFonts w:cs="Arial"/>
          <w:sz w:val="20"/>
          <w:szCs w:val="20"/>
        </w:rPr>
        <w:t xml:space="preserve">W przypadku wystąpienia którejkolwiek z okoliczności wymienionych w </w:t>
      </w:r>
      <w:r w:rsidR="004027A0" w:rsidRPr="00EC1ADE">
        <w:rPr>
          <w:rFonts w:cs="Arial"/>
          <w:sz w:val="20"/>
          <w:szCs w:val="20"/>
        </w:rPr>
        <w:t xml:space="preserve">ust.  </w:t>
      </w:r>
      <w:r w:rsidRPr="00EC1ADE">
        <w:rPr>
          <w:rFonts w:cs="Arial"/>
          <w:sz w:val="20"/>
          <w:szCs w:val="20"/>
        </w:rPr>
        <w:t>6 termin wykonania umowy może ulec odpowiedniemu p</w:t>
      </w:r>
      <w:r w:rsidR="007A6745" w:rsidRPr="00EC1ADE">
        <w:rPr>
          <w:rFonts w:cs="Arial"/>
          <w:sz w:val="20"/>
          <w:szCs w:val="20"/>
        </w:rPr>
        <w:t xml:space="preserve">rzedłużeniu o czas niezbędny do </w:t>
      </w:r>
      <w:r w:rsidRPr="00EC1ADE">
        <w:rPr>
          <w:rFonts w:cs="Arial"/>
          <w:sz w:val="20"/>
          <w:szCs w:val="20"/>
        </w:rPr>
        <w:t>zakończenia wykonywania jej przedmiotu w sposób należyty.</w:t>
      </w:r>
    </w:p>
    <w:p w14:paraId="308CA07C" w14:textId="77777777" w:rsidR="000A3153" w:rsidRPr="00EC1ADE" w:rsidRDefault="000A3153" w:rsidP="00CF15AC">
      <w:pPr>
        <w:numPr>
          <w:ilvl w:val="0"/>
          <w:numId w:val="26"/>
        </w:numPr>
        <w:tabs>
          <w:tab w:val="clear" w:pos="357"/>
        </w:tabs>
        <w:spacing w:before="120" w:after="0"/>
        <w:ind w:left="567" w:right="-108" w:hanging="567"/>
        <w:jc w:val="both"/>
        <w:rPr>
          <w:rFonts w:cs="Arial"/>
          <w:sz w:val="20"/>
          <w:szCs w:val="20"/>
        </w:rPr>
      </w:pPr>
      <w:r w:rsidRPr="00EC1ADE">
        <w:rPr>
          <w:rFonts w:cs="Arial"/>
          <w:sz w:val="20"/>
          <w:szCs w:val="20"/>
        </w:rPr>
        <w:t>Wszystkie wymienione powyżej okoliczności stanowią katalog zmian, które mogą zostać wprowadzone do umowy, nie stanowią jednocześnie zobowiązania do ich wprowadzenia.</w:t>
      </w:r>
    </w:p>
    <w:p w14:paraId="1DF588D2" w14:textId="77777777" w:rsidR="000A3153" w:rsidRPr="00EC1ADE" w:rsidRDefault="000A3153" w:rsidP="00CF15AC">
      <w:pPr>
        <w:numPr>
          <w:ilvl w:val="0"/>
          <w:numId w:val="26"/>
        </w:numPr>
        <w:tabs>
          <w:tab w:val="clear" w:pos="357"/>
        </w:tabs>
        <w:spacing w:before="120" w:after="0"/>
        <w:ind w:left="567" w:right="-108" w:hanging="567"/>
        <w:jc w:val="both"/>
        <w:rPr>
          <w:rFonts w:cs="Arial"/>
          <w:sz w:val="20"/>
          <w:szCs w:val="20"/>
        </w:rPr>
      </w:pPr>
      <w:r w:rsidRPr="00EC1ADE">
        <w:rPr>
          <w:rFonts w:cs="Arial"/>
          <w:sz w:val="20"/>
          <w:szCs w:val="20"/>
        </w:rPr>
        <w:t>Nie stanowi zmiany umowy w rozumieniu art. 144</w:t>
      </w:r>
      <w:r w:rsidR="009D7F5D" w:rsidRPr="00EC1ADE">
        <w:rPr>
          <w:rFonts w:cs="Arial"/>
          <w:sz w:val="20"/>
          <w:szCs w:val="20"/>
        </w:rPr>
        <w:t xml:space="preserve"> ustawy Prawo zamówień </w:t>
      </w:r>
      <w:r w:rsidR="00B63803" w:rsidRPr="00EC1ADE">
        <w:rPr>
          <w:rFonts w:cs="Arial"/>
          <w:sz w:val="20"/>
          <w:szCs w:val="20"/>
        </w:rPr>
        <w:t>publicznych w</w:t>
      </w:r>
      <w:r w:rsidR="00D61CA8">
        <w:rPr>
          <w:rFonts w:cs="Arial"/>
          <w:sz w:val="20"/>
          <w:szCs w:val="20"/>
        </w:rPr>
        <w:t xml:space="preserve"> </w:t>
      </w:r>
      <w:r w:rsidRPr="00EC1ADE">
        <w:rPr>
          <w:rFonts w:cs="Arial"/>
          <w:sz w:val="20"/>
          <w:szCs w:val="20"/>
        </w:rPr>
        <w:t>szczególności:</w:t>
      </w:r>
    </w:p>
    <w:p w14:paraId="6F8E969C" w14:textId="77777777" w:rsidR="000A3153" w:rsidRPr="00EC1ADE" w:rsidRDefault="000A3153" w:rsidP="00DB471D">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 xml:space="preserve">zmiana danych związanych z obsługą administracyjno-organizacyjną Umowy, </w:t>
      </w:r>
    </w:p>
    <w:p w14:paraId="4C34D2F6" w14:textId="77777777" w:rsidR="000A3153" w:rsidRPr="00EC1ADE" w:rsidRDefault="000A3153" w:rsidP="007909D7">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zmiany danych teleadresowych, zmiany osób wskazanych do kontaktów miedzy Stronami;</w:t>
      </w:r>
    </w:p>
    <w:p w14:paraId="218DFD9D" w14:textId="77777777" w:rsidR="00B243E1" w:rsidRPr="00EC1ADE" w:rsidRDefault="000A3153" w:rsidP="007909D7">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zmiany pozostałych postanowień Umowy nie stanowiące treści oferty Wykonawcy.</w:t>
      </w:r>
    </w:p>
    <w:p w14:paraId="5F472622" w14:textId="77777777" w:rsidR="00B243E1" w:rsidRPr="00EC1ADE" w:rsidRDefault="00B243E1" w:rsidP="00CF15AC">
      <w:pPr>
        <w:pStyle w:val="Akapitzlist"/>
        <w:numPr>
          <w:ilvl w:val="0"/>
          <w:numId w:val="26"/>
        </w:numPr>
        <w:tabs>
          <w:tab w:val="clear" w:pos="357"/>
          <w:tab w:val="num" w:pos="567"/>
        </w:tabs>
        <w:spacing w:before="120" w:after="0"/>
        <w:ind w:left="567" w:hanging="567"/>
        <w:jc w:val="both"/>
        <w:rPr>
          <w:sz w:val="20"/>
          <w:szCs w:val="20"/>
        </w:rPr>
      </w:pPr>
      <w:r w:rsidRPr="00EC1ADE">
        <w:rPr>
          <w:sz w:val="20"/>
          <w:szCs w:val="20"/>
        </w:rPr>
        <w:t>Wykonawcy w żadnym innym wypadku niż wskazane w Umowie nie przysługuje roszczenie o zmianę Umowy w zakresie wynagrodzenia z tytułu zwiększonych lub dodatkowych kosztów wynikających z przedłużonego czasu wykonywania robót (w tym za tzw. przestój, utrzymanie zaplecza, pracowników, podwykonawców itp.). W żadnym wypadku nie przysługuje odszkodowanie za tego rodzaju koszty.</w:t>
      </w:r>
    </w:p>
    <w:p w14:paraId="478EC5BC" w14:textId="77777777" w:rsidR="004027A0" w:rsidRPr="00EC1ADE" w:rsidRDefault="004027A0" w:rsidP="00C148B8">
      <w:pPr>
        <w:spacing w:before="120" w:after="0"/>
        <w:ind w:left="567" w:hanging="567"/>
        <w:jc w:val="center"/>
        <w:rPr>
          <w:rFonts w:cs="Verdana"/>
          <w:b/>
          <w:bCs/>
          <w:sz w:val="20"/>
          <w:szCs w:val="20"/>
        </w:rPr>
      </w:pPr>
      <w:r w:rsidRPr="00EC1ADE">
        <w:rPr>
          <w:rFonts w:cs="Verdana"/>
          <w:b/>
          <w:bCs/>
          <w:sz w:val="20"/>
          <w:szCs w:val="20"/>
        </w:rPr>
        <w:t>ODSTĄPIENIE OD UMOWY</w:t>
      </w:r>
    </w:p>
    <w:p w14:paraId="4B449FE7" w14:textId="77777777" w:rsidR="000A3153" w:rsidRPr="00EC1ADE" w:rsidRDefault="000A3153" w:rsidP="00C148B8">
      <w:pPr>
        <w:spacing w:before="120" w:after="0"/>
        <w:ind w:left="567" w:hanging="567"/>
        <w:jc w:val="center"/>
        <w:rPr>
          <w:rFonts w:cs="Verdana"/>
          <w:b/>
          <w:bCs/>
          <w:sz w:val="20"/>
          <w:szCs w:val="20"/>
        </w:rPr>
      </w:pPr>
      <w:r w:rsidRPr="00EC1ADE">
        <w:rPr>
          <w:rFonts w:cs="Verdana"/>
          <w:b/>
          <w:bCs/>
          <w:sz w:val="20"/>
          <w:szCs w:val="20"/>
        </w:rPr>
        <w:t>§ 18.</w:t>
      </w:r>
    </w:p>
    <w:p w14:paraId="22B73C42" w14:textId="77777777" w:rsidR="004027A0" w:rsidRPr="00EC1ADE" w:rsidRDefault="004027A0" w:rsidP="00CF15AC">
      <w:pPr>
        <w:pStyle w:val="Akapitzlist"/>
        <w:numPr>
          <w:ilvl w:val="0"/>
          <w:numId w:val="34"/>
        </w:numPr>
        <w:spacing w:before="120" w:after="0"/>
        <w:jc w:val="both"/>
        <w:rPr>
          <w:rFonts w:cs="Arial"/>
          <w:sz w:val="20"/>
          <w:szCs w:val="20"/>
        </w:rPr>
      </w:pPr>
      <w:r w:rsidRPr="00EC1ADE">
        <w:rPr>
          <w:rFonts w:cs="Arial"/>
          <w:sz w:val="20"/>
          <w:szCs w:val="20"/>
        </w:rPr>
        <w:t>Zamawiającemu przysługuje prawo odstąpienia od Umowy w całości lub w części realizacji Przedmiotu Umowy, w razie wystąpienia jednego z poniższych zdarzeń, w terminie 30 dni od daty powzięcia wiadomości:</w:t>
      </w:r>
    </w:p>
    <w:p w14:paraId="6A8F738F"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wystąpieniu istotnej zmiany okoliczności powodujące</w:t>
      </w:r>
      <w:r w:rsidR="00F765D0" w:rsidRPr="00EC1ADE">
        <w:rPr>
          <w:rFonts w:cs="Arial"/>
          <w:sz w:val="20"/>
          <w:szCs w:val="20"/>
        </w:rPr>
        <w:t xml:space="preserve">j, że wykonanie Umowy nie leży </w:t>
      </w:r>
      <w:r w:rsidRPr="00EC1ADE">
        <w:rPr>
          <w:rFonts w:cs="Arial"/>
          <w:sz w:val="20"/>
          <w:szCs w:val="20"/>
        </w:rPr>
        <w:t>w interesie publicznym, czego nie można było przewidzie</w:t>
      </w:r>
      <w:r w:rsidR="00F765D0" w:rsidRPr="00EC1ADE">
        <w:rPr>
          <w:rFonts w:cs="Arial"/>
          <w:sz w:val="20"/>
          <w:szCs w:val="20"/>
        </w:rPr>
        <w:t xml:space="preserve">ć w chwili zawarcia Umowy. </w:t>
      </w:r>
      <w:r w:rsidRPr="00EC1ADE">
        <w:rPr>
          <w:rFonts w:cs="Arial"/>
          <w:sz w:val="20"/>
          <w:szCs w:val="20"/>
        </w:rPr>
        <w:t>W takim wypadku Wykonawca może żądać jedynie wynagrodzenia należnego mu z tytułu wykonania części umowy;</w:t>
      </w:r>
    </w:p>
    <w:p w14:paraId="1C512F03"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przerwaniu przez Wykonawcę, z przyczyn leżących po stronie Wykonawcy, realizacji przedmiotu umowy i przerwa ta trwa dłużej niż 7 dni,</w:t>
      </w:r>
    </w:p>
    <w:p w14:paraId="71853571"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 xml:space="preserve">o niestosowaniu się przez Wykonawcę do obowiązków dotyczących zapłaty należnego podwykonawcom wynagrodzenia, w takim przypadku odstąpienie może nastąpić po bezskutecznym upływie terminu </w:t>
      </w:r>
      <w:r w:rsidRPr="00EC1ADE">
        <w:rPr>
          <w:rFonts w:cs="Arial"/>
          <w:sz w:val="20"/>
          <w:szCs w:val="20"/>
        </w:rPr>
        <w:lastRenderedPageBreak/>
        <w:t>wskazanego w uprzednim pisemnym wezwaniu Wykonawcy do dopełnienia obowiązków dotyczących płatności na rzecz podwykonawców (dalszych podwykonawców),</w:t>
      </w:r>
    </w:p>
    <w:p w14:paraId="1E602877"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wydaniu nakazu zajęcia majątku Wykonawcy;</w:t>
      </w:r>
    </w:p>
    <w:p w14:paraId="69FD0CCF"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zwłoce Wykonawcy w wykonaniu przedmiotu umowy przekraczającej 10 dni roboczych w stosunku do terminów realizacji Umowy;</w:t>
      </w:r>
    </w:p>
    <w:p w14:paraId="2BE14827"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niewykonywaniu zakresu rzeczowego przedmiotu umowy mimo pisemnych zastrzeżeń Zamawiającego tj. nie wykonuje lub nienależycie wykonuje obowiązki wynikające z umowy, czym narusza jej postanowienia;</w:t>
      </w:r>
    </w:p>
    <w:p w14:paraId="7C99C9AB"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tym, że Wykonawca zaniedbuje bądź przerywa realizację robót lub realizację jakiejkolwiek czynności opisanej w zakresie rzeczowym przedmiotu umowy ze swojej winy na okres dłuższy niż 7 dni roboczych;</w:t>
      </w:r>
    </w:p>
    <w:p w14:paraId="32DAAC98"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tym, że Wykonawca nie kontynuuje którejkolwiek czynności zakresu rzeczowego przedmiotu umowy.</w:t>
      </w:r>
    </w:p>
    <w:p w14:paraId="0A1C0648"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przypadkach określonych w ust. 1 lit. g), h) Zamawiający uprzednio wezwie Wykonawcę do wykonywania przedmiotu umowy  oraz zaniechania naruszeń i wyznaczy mu 3 dniowy termin. Po bezskutecznym upływie powyższego terminu, Zamawiający jest uprawniony do odstąpienia od Umowy z winy Wykonawcy w zakresie robót jeszcze nie wykonanych i powierzyć naprawienie wad lub dalsze wykonanie robót podmiotowi lub osobie trzeciej, na koszt i ryzyko Wykonawcy.</w:t>
      </w:r>
    </w:p>
    <w:p w14:paraId="7029C16F"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przypadku odstąpienia od Umowy, Zamawiający zobowiązany jest wyznaczyć termin odbioru wykonanych robót nie krótszy niż 7 dni roboczych i nie dłuższy niż 14 dni roboczych od daty odstąpienia od Umowy. Termin ten jest wiążący dla Wykonawcy. W przypadku nieprzystąpienia Wykonawcy do odbioru wykonanego przedmiotu umowy, protokół zdawczo – odbiorczy zostanie podpisany jednostronnie przez Zamawiającego. W protokole tym należy w szczególności wskazać zakres wykonanych robót.</w:t>
      </w:r>
    </w:p>
    <w:p w14:paraId="0CEEB1E5"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Wykonawca oświadcza, iż przyjmuje do wiadomości prawo Zamawiającego do odstąpienia od realizacji Umowy i oświadcza, iż godzi się na to bez dochodzenia z tego tytułu jakichkolwiek roszczeń od Zamawiającego, w szczególności roszczeń odszkodowawczych z uwzględnieniem poniższych zasad.</w:t>
      </w:r>
    </w:p>
    <w:p w14:paraId="3C2B4754"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każdym przypadku odstąpienia od umowy, Zamawiający nabywa wszelkie prawa określone Umową do części przedmiotu umowy, która została odebrana przez Zamawiającego do dnia odstąpienia i za którą Wykonawca otrzymał należne wynagrodzenie.</w:t>
      </w:r>
    </w:p>
    <w:p w14:paraId="635C30A3"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 xml:space="preserve">Odstąpienie umowne opisane w ustępach poprzedzających nie wyłącza lub nie ogranicza prawa Zamawiającego do odstąpienia od Umowy na zasadach przewidzianych w Kodeksie cywilnym. Do odstąpienia ustawowego stosuje się odpowiednio zasady postępowania po dokonanym odstąpieniu, a opisane w ustępach poprzedzających. </w:t>
      </w:r>
    </w:p>
    <w:p w14:paraId="62C2D639"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przypadku odstąpienia od umowy Wykonawcę i Zamawiającego obciążają następujące obowiązki szczegółowe:</w:t>
      </w:r>
    </w:p>
    <w:p w14:paraId="67A12FF5" w14:textId="77777777" w:rsidR="004027A0" w:rsidRPr="00EC1ADE" w:rsidRDefault="004027A0" w:rsidP="00CF15AC">
      <w:pPr>
        <w:numPr>
          <w:ilvl w:val="0"/>
          <w:numId w:val="36"/>
        </w:numPr>
        <w:tabs>
          <w:tab w:val="clear" w:pos="1440"/>
          <w:tab w:val="num" w:pos="1134"/>
        </w:tabs>
        <w:spacing w:before="120" w:after="0"/>
        <w:ind w:left="1134" w:right="-108" w:hanging="567"/>
        <w:jc w:val="both"/>
        <w:rPr>
          <w:rFonts w:cs="Arial"/>
          <w:sz w:val="20"/>
          <w:szCs w:val="20"/>
        </w:rPr>
      </w:pPr>
      <w:r w:rsidRPr="00EC1ADE">
        <w:rPr>
          <w:rFonts w:cs="Arial"/>
          <w:sz w:val="20"/>
          <w:szCs w:val="20"/>
        </w:rPr>
        <w:t>w terminie do siedmiu dni od daty odstąpienia od Umowy Wykonawca, przy udziale Zamawiającego  oraz Inspektora Nadzoru sporządzi szczegółowy protokół inwentaryzacji robót wg stanu na dzień odstąpienia,</w:t>
      </w:r>
    </w:p>
    <w:p w14:paraId="2DB9AF62"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zabezpieczy przerwane roboty, w zakresie obustronnie uzgodnionym, na koszt Strony, która jest odpowiedzialna za odstąpienie od umowy,</w:t>
      </w:r>
    </w:p>
    <w:p w14:paraId="478A1339"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sporządzi wykaz materiałów, które mogą być wykorzystane przez niego do realizacji innych robót, nie objętych umową, jeżeli odstąpienie od umowy nastąpiło z przyczyn od niego niezależnych,</w:t>
      </w:r>
    </w:p>
    <w:p w14:paraId="17105CA2"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zgłosi Zamawiającemu do odbioru roboty przerwane oraz roboty zabezpieczające, jeżeli odstąpienie od umowy nastąpiło z przyczyn, za które Wykonawca nie odpowiada,</w:t>
      </w:r>
    </w:p>
    <w:p w14:paraId="69BE6E0B"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niezwłocznie, jednak najpóźniej w terminie 30 dni od odstąpienia, Wykonawca usunie z terenu budowy dostarczone bądź wzniesione przez niego urządzenia na zaplecze budowy,</w:t>
      </w:r>
    </w:p>
    <w:p w14:paraId="499088DE"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lastRenderedPageBreak/>
        <w:t>w razie odstąpienia od Umowy, z przyczyn, za które Wykonawca nie odpowiada, Zamawiający jest obowiązany do dokonania odbioru robót przerwanych i do zapłaty wynagrodzenia za roboty wykonane, wg stanu na dzień odstąpienia, bez zwrotu za nakłady poniesione na przyszłe wykonanie przedmiotu umowy.</w:t>
      </w:r>
    </w:p>
    <w:p w14:paraId="48DF8391" w14:textId="77777777" w:rsidR="000A3153" w:rsidRPr="00EC1ADE" w:rsidRDefault="004027A0" w:rsidP="007B6388">
      <w:pPr>
        <w:spacing w:before="120" w:after="0"/>
        <w:ind w:left="567" w:hanging="567"/>
        <w:jc w:val="both"/>
        <w:rPr>
          <w:rFonts w:cs="Arial"/>
          <w:sz w:val="20"/>
          <w:szCs w:val="20"/>
        </w:rPr>
      </w:pPr>
      <w:r w:rsidRPr="00EC1ADE">
        <w:rPr>
          <w:rFonts w:cs="Arial"/>
          <w:sz w:val="20"/>
          <w:szCs w:val="20"/>
        </w:rPr>
        <w:t xml:space="preserve">8. </w:t>
      </w:r>
      <w:r w:rsidR="000A3153" w:rsidRPr="00EC1ADE">
        <w:rPr>
          <w:rFonts w:cs="Arial"/>
          <w:sz w:val="20"/>
          <w:szCs w:val="20"/>
        </w:rPr>
        <w:tab/>
        <w:t>Odstąpienie od umowy powinno nastąpić w formie pis</w:t>
      </w:r>
      <w:r w:rsidR="00781CF2" w:rsidRPr="00EC1ADE">
        <w:rPr>
          <w:rFonts w:cs="Arial"/>
          <w:sz w:val="20"/>
          <w:szCs w:val="20"/>
        </w:rPr>
        <w:t xml:space="preserve">emnej pod rygorem nieważności i </w:t>
      </w:r>
      <w:r w:rsidR="000A3153" w:rsidRPr="00EC1ADE">
        <w:rPr>
          <w:rFonts w:cs="Arial"/>
          <w:sz w:val="20"/>
          <w:szCs w:val="20"/>
        </w:rPr>
        <w:t>powinno zawierać uzasadnienie.</w:t>
      </w:r>
    </w:p>
    <w:p w14:paraId="41C72020" w14:textId="04383C27" w:rsidR="000A3153" w:rsidRPr="00EC1ADE" w:rsidRDefault="000A3153" w:rsidP="002B5639">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POSTANOWIENIA KOŃCOWE</w:t>
      </w:r>
    </w:p>
    <w:p w14:paraId="0F284C49" w14:textId="77777777" w:rsidR="000A3153" w:rsidRPr="00EC1ADE" w:rsidRDefault="000A3153" w:rsidP="00C148B8">
      <w:pPr>
        <w:shd w:val="clear" w:color="auto" w:fill="FFFFFF"/>
        <w:tabs>
          <w:tab w:val="left" w:pos="9498"/>
        </w:tabs>
        <w:spacing w:before="120" w:after="0"/>
        <w:ind w:left="567" w:hanging="567"/>
        <w:jc w:val="center"/>
        <w:rPr>
          <w:rFonts w:cs="Arial"/>
          <w:sz w:val="20"/>
          <w:szCs w:val="20"/>
        </w:rPr>
      </w:pPr>
      <w:r w:rsidRPr="00EC1ADE">
        <w:rPr>
          <w:rFonts w:cs="Arial"/>
          <w:b/>
          <w:bCs/>
          <w:color w:val="000000"/>
          <w:sz w:val="20"/>
          <w:szCs w:val="20"/>
        </w:rPr>
        <w:t>§ 19</w:t>
      </w:r>
      <w:r w:rsidR="00A85AB0" w:rsidRPr="00EC1ADE">
        <w:rPr>
          <w:rFonts w:cs="Arial"/>
          <w:b/>
          <w:bCs/>
          <w:color w:val="000000"/>
          <w:sz w:val="20"/>
          <w:szCs w:val="20"/>
        </w:rPr>
        <w:t>.</w:t>
      </w:r>
    </w:p>
    <w:p w14:paraId="18034C23" w14:textId="77777777" w:rsidR="000A3153" w:rsidRPr="00EC1ADE" w:rsidRDefault="000A3153" w:rsidP="00CF15AC">
      <w:pPr>
        <w:numPr>
          <w:ilvl w:val="0"/>
          <w:numId w:val="41"/>
        </w:numPr>
        <w:shd w:val="clear" w:color="auto" w:fill="FFFFFF"/>
        <w:spacing w:before="120" w:after="0"/>
        <w:ind w:left="709" w:hanging="578"/>
        <w:rPr>
          <w:rFonts w:cs="Arial"/>
          <w:sz w:val="20"/>
          <w:szCs w:val="20"/>
        </w:rPr>
      </w:pPr>
      <w:r w:rsidRPr="00EC1ADE">
        <w:rPr>
          <w:rFonts w:cs="Arial"/>
          <w:color w:val="000000"/>
          <w:sz w:val="20"/>
          <w:szCs w:val="20"/>
        </w:rPr>
        <w:t>Sądem wyłącznie właściwym do rozpoznania sporów wynikłych na tle realizacji niniejszej Umowy jest sąd właściwy dla siedziby Zamawiającego.</w:t>
      </w:r>
    </w:p>
    <w:p w14:paraId="518C965B" w14:textId="77777777" w:rsidR="000A3153" w:rsidRPr="00EC1ADE" w:rsidRDefault="000A3153" w:rsidP="00CF15AC">
      <w:pPr>
        <w:numPr>
          <w:ilvl w:val="0"/>
          <w:numId w:val="41"/>
        </w:numPr>
        <w:shd w:val="clear" w:color="auto" w:fill="FFFFFF"/>
        <w:spacing w:before="120" w:after="0"/>
        <w:ind w:left="709" w:hanging="578"/>
        <w:jc w:val="both"/>
        <w:rPr>
          <w:rFonts w:cs="Arial"/>
          <w:sz w:val="20"/>
          <w:szCs w:val="20"/>
        </w:rPr>
      </w:pPr>
      <w:r w:rsidRPr="00EC1ADE">
        <w:rPr>
          <w:rFonts w:cs="Arial"/>
          <w:color w:val="000000"/>
          <w:sz w:val="20"/>
          <w:szCs w:val="20"/>
        </w:rPr>
        <w:t>W sprawach nieuregulowanych niniejszą umow</w:t>
      </w:r>
      <w:r w:rsidR="000D25C4" w:rsidRPr="00EC1ADE">
        <w:rPr>
          <w:rFonts w:cs="Arial"/>
          <w:color w:val="000000"/>
          <w:sz w:val="20"/>
          <w:szCs w:val="20"/>
        </w:rPr>
        <w:t>ą</w:t>
      </w:r>
      <w:r w:rsidRPr="00EC1ADE">
        <w:rPr>
          <w:rFonts w:cs="Arial"/>
          <w:color w:val="000000"/>
          <w:sz w:val="20"/>
          <w:szCs w:val="20"/>
        </w:rPr>
        <w:t xml:space="preserve"> stosuje się przepisy Kodeksu cywilnego, ustawy Prawo budowlane oraz ustawy Prawo zamówień publicznych.</w:t>
      </w:r>
    </w:p>
    <w:p w14:paraId="19711161" w14:textId="77777777" w:rsidR="000A3153" w:rsidRPr="00EC1ADE" w:rsidRDefault="000A3153" w:rsidP="00CF15AC">
      <w:pPr>
        <w:numPr>
          <w:ilvl w:val="0"/>
          <w:numId w:val="41"/>
        </w:numPr>
        <w:shd w:val="clear" w:color="auto" w:fill="FFFFFF"/>
        <w:spacing w:before="120" w:after="0"/>
        <w:ind w:left="709" w:hanging="578"/>
        <w:jc w:val="both"/>
        <w:rPr>
          <w:rFonts w:cs="Arial"/>
          <w:sz w:val="20"/>
          <w:szCs w:val="20"/>
        </w:rPr>
      </w:pPr>
      <w:r w:rsidRPr="00EC1ADE">
        <w:rPr>
          <w:rFonts w:cs="Arial"/>
          <w:color w:val="000000"/>
          <w:sz w:val="20"/>
          <w:szCs w:val="20"/>
        </w:rPr>
        <w:t xml:space="preserve">Umowę niniejszą sporządzono </w:t>
      </w:r>
      <w:r w:rsidRPr="00EC1ADE">
        <w:rPr>
          <w:rFonts w:cs="Arial"/>
          <w:sz w:val="20"/>
          <w:szCs w:val="20"/>
        </w:rPr>
        <w:t xml:space="preserve">w </w:t>
      </w:r>
      <w:r w:rsidR="00221B57" w:rsidRPr="00EC1ADE">
        <w:rPr>
          <w:rFonts w:cs="Arial"/>
          <w:sz w:val="20"/>
          <w:szCs w:val="20"/>
        </w:rPr>
        <w:t>czterech</w:t>
      </w:r>
      <w:r w:rsidRPr="00EC1ADE">
        <w:rPr>
          <w:rFonts w:cs="Arial"/>
          <w:sz w:val="20"/>
          <w:szCs w:val="20"/>
        </w:rPr>
        <w:t xml:space="preserve"> jednobrzmiących </w:t>
      </w:r>
      <w:r w:rsidR="00221B57" w:rsidRPr="00EC1ADE">
        <w:rPr>
          <w:rFonts w:cs="Arial"/>
          <w:sz w:val="20"/>
          <w:szCs w:val="20"/>
        </w:rPr>
        <w:t xml:space="preserve">egzemplarzach, trzy </w:t>
      </w:r>
      <w:r w:rsidRPr="00EC1ADE">
        <w:rPr>
          <w:rFonts w:cs="Arial"/>
          <w:sz w:val="20"/>
          <w:szCs w:val="20"/>
        </w:rPr>
        <w:t>egzemplarze dla Zamawiającego i jeden egzemplarz dla Wykonawcy.</w:t>
      </w:r>
    </w:p>
    <w:p w14:paraId="21B4746E" w14:textId="77777777" w:rsidR="000A3153" w:rsidRPr="00EC1ADE" w:rsidRDefault="000A3153" w:rsidP="00CF15AC">
      <w:pPr>
        <w:numPr>
          <w:ilvl w:val="0"/>
          <w:numId w:val="41"/>
        </w:numPr>
        <w:shd w:val="clear" w:color="auto" w:fill="FFFFFF"/>
        <w:spacing w:before="120" w:after="0"/>
        <w:ind w:left="709" w:hanging="578"/>
        <w:rPr>
          <w:rFonts w:cs="Arial"/>
          <w:color w:val="000000"/>
          <w:sz w:val="20"/>
          <w:szCs w:val="20"/>
        </w:rPr>
      </w:pPr>
      <w:r w:rsidRPr="00EC1ADE">
        <w:rPr>
          <w:rFonts w:cs="Arial"/>
          <w:color w:val="000000"/>
          <w:sz w:val="20"/>
          <w:szCs w:val="20"/>
        </w:rPr>
        <w:t>Integralną część umowy stanowią</w:t>
      </w:r>
      <w:r w:rsidR="00701901">
        <w:rPr>
          <w:rFonts w:cs="Arial"/>
          <w:color w:val="000000"/>
          <w:sz w:val="20"/>
          <w:szCs w:val="20"/>
        </w:rPr>
        <w:t xml:space="preserve"> następujące załączniki</w:t>
      </w:r>
      <w:r w:rsidRPr="00EC1ADE">
        <w:rPr>
          <w:rFonts w:cs="Arial"/>
          <w:color w:val="000000"/>
          <w:sz w:val="20"/>
          <w:szCs w:val="20"/>
        </w:rPr>
        <w:t>:</w:t>
      </w:r>
    </w:p>
    <w:p w14:paraId="22E370A9" w14:textId="77777777" w:rsidR="00701901" w:rsidRPr="00580094" w:rsidRDefault="00701901" w:rsidP="00CF15AC">
      <w:pPr>
        <w:pStyle w:val="Akapitzlist"/>
        <w:numPr>
          <w:ilvl w:val="0"/>
          <w:numId w:val="24"/>
        </w:numPr>
        <w:shd w:val="clear" w:color="auto" w:fill="FFFFFF"/>
        <w:spacing w:before="120" w:after="0"/>
        <w:rPr>
          <w:rFonts w:cs="Arial"/>
          <w:sz w:val="18"/>
          <w:szCs w:val="18"/>
        </w:rPr>
      </w:pPr>
      <w:r>
        <w:rPr>
          <w:rFonts w:cs="Arial"/>
          <w:color w:val="000000"/>
          <w:sz w:val="18"/>
          <w:szCs w:val="18"/>
        </w:rPr>
        <w:t>Specyfikacja Istotnych Warunków Zamówienia;</w:t>
      </w:r>
    </w:p>
    <w:p w14:paraId="0A65CEED" w14:textId="77777777" w:rsidR="000A3153" w:rsidRPr="00EC1ADE" w:rsidRDefault="000A3153" w:rsidP="00CF15AC">
      <w:pPr>
        <w:pStyle w:val="Akapitzlist"/>
        <w:numPr>
          <w:ilvl w:val="0"/>
          <w:numId w:val="24"/>
        </w:numPr>
        <w:shd w:val="clear" w:color="auto" w:fill="FFFFFF"/>
        <w:spacing w:before="120" w:after="0"/>
        <w:rPr>
          <w:rFonts w:cs="Arial"/>
          <w:sz w:val="18"/>
          <w:szCs w:val="18"/>
        </w:rPr>
      </w:pPr>
      <w:r w:rsidRPr="00EC1ADE">
        <w:rPr>
          <w:rFonts w:cs="Arial"/>
          <w:color w:val="000000"/>
          <w:sz w:val="18"/>
          <w:szCs w:val="18"/>
        </w:rPr>
        <w:t>Dokumentacja techniczna;</w:t>
      </w:r>
    </w:p>
    <w:p w14:paraId="7EC0112B" w14:textId="77777777" w:rsidR="000A3153" w:rsidRPr="00EC1ADE" w:rsidRDefault="000A3153" w:rsidP="00CF15AC">
      <w:pPr>
        <w:pStyle w:val="Akapitzlist"/>
        <w:numPr>
          <w:ilvl w:val="0"/>
          <w:numId w:val="24"/>
        </w:numPr>
        <w:shd w:val="clear" w:color="auto" w:fill="FFFFFF"/>
        <w:spacing w:before="120" w:after="0"/>
        <w:rPr>
          <w:rFonts w:cs="Arial"/>
          <w:sz w:val="18"/>
          <w:szCs w:val="18"/>
        </w:rPr>
      </w:pPr>
      <w:r w:rsidRPr="00EC1ADE">
        <w:rPr>
          <w:rFonts w:cs="Arial"/>
          <w:color w:val="000000"/>
          <w:sz w:val="18"/>
          <w:szCs w:val="18"/>
        </w:rPr>
        <w:t>Oferta Wykonawcy</w:t>
      </w:r>
      <w:r w:rsidR="00B51C7B" w:rsidRPr="00EC1ADE">
        <w:rPr>
          <w:rFonts w:cs="Arial"/>
          <w:color w:val="000000"/>
          <w:sz w:val="18"/>
          <w:szCs w:val="18"/>
        </w:rPr>
        <w:t>;</w:t>
      </w:r>
    </w:p>
    <w:p w14:paraId="295F8BDE" w14:textId="77777777" w:rsidR="000A3153" w:rsidRDefault="00701901" w:rsidP="00CF15AC">
      <w:pPr>
        <w:pStyle w:val="Akapitzlist"/>
        <w:numPr>
          <w:ilvl w:val="0"/>
          <w:numId w:val="24"/>
        </w:numPr>
        <w:shd w:val="clear" w:color="auto" w:fill="FFFFFF"/>
        <w:spacing w:before="120" w:after="0"/>
        <w:rPr>
          <w:rFonts w:cs="Arial"/>
          <w:sz w:val="18"/>
          <w:szCs w:val="18"/>
        </w:rPr>
      </w:pPr>
      <w:r>
        <w:rPr>
          <w:rFonts w:cs="Arial"/>
          <w:sz w:val="18"/>
          <w:szCs w:val="18"/>
        </w:rPr>
        <w:t>Harmonogram realizacji zamówienia</w:t>
      </w:r>
      <w:r w:rsidR="00B51C7B" w:rsidRPr="00EC1ADE">
        <w:rPr>
          <w:rFonts w:cs="Arial"/>
          <w:sz w:val="18"/>
          <w:szCs w:val="18"/>
        </w:rPr>
        <w:t>;</w:t>
      </w:r>
    </w:p>
    <w:p w14:paraId="51859731" w14:textId="77777777" w:rsidR="00701901" w:rsidRPr="00EC1ADE" w:rsidRDefault="00701901" w:rsidP="00CF15AC">
      <w:pPr>
        <w:pStyle w:val="Akapitzlist"/>
        <w:numPr>
          <w:ilvl w:val="0"/>
          <w:numId w:val="24"/>
        </w:numPr>
        <w:shd w:val="clear" w:color="auto" w:fill="FFFFFF"/>
        <w:spacing w:before="120" w:after="0"/>
        <w:rPr>
          <w:rFonts w:cs="Arial"/>
          <w:sz w:val="18"/>
          <w:szCs w:val="18"/>
        </w:rPr>
      </w:pPr>
      <w:r>
        <w:rPr>
          <w:rFonts w:cs="Arial"/>
          <w:sz w:val="18"/>
          <w:szCs w:val="18"/>
        </w:rPr>
        <w:t>Przedmiar robót.</w:t>
      </w:r>
    </w:p>
    <w:p w14:paraId="0D0620F3" w14:textId="77777777" w:rsidR="00B51C7B" w:rsidRPr="00EC1ADE" w:rsidRDefault="00B51C7B" w:rsidP="00DB309E">
      <w:pPr>
        <w:pStyle w:val="Akapitzlist"/>
        <w:shd w:val="clear" w:color="auto" w:fill="FFFFFF"/>
        <w:spacing w:before="120" w:after="0"/>
        <w:rPr>
          <w:rFonts w:cs="Arial"/>
          <w:sz w:val="18"/>
          <w:szCs w:val="18"/>
        </w:rPr>
      </w:pPr>
    </w:p>
    <w:p w14:paraId="3F2ABE34" w14:textId="77777777" w:rsidR="000A3153" w:rsidRPr="00EC1ADE" w:rsidRDefault="000A3153" w:rsidP="00F25243">
      <w:pPr>
        <w:pStyle w:val="Akapitzlist"/>
        <w:shd w:val="clear" w:color="auto" w:fill="FFFFFF"/>
        <w:spacing w:before="120" w:after="0"/>
        <w:ind w:firstLine="696"/>
        <w:rPr>
          <w:rFonts w:cs="Arial"/>
          <w:sz w:val="20"/>
          <w:szCs w:val="20"/>
        </w:rPr>
      </w:pPr>
      <w:r w:rsidRPr="00EC1ADE">
        <w:rPr>
          <w:rFonts w:cs="Verdana"/>
          <w:b/>
          <w:bCs/>
          <w:i/>
          <w:iCs/>
          <w:color w:val="000000"/>
          <w:sz w:val="20"/>
          <w:szCs w:val="20"/>
        </w:rPr>
        <w:t>Wykonawca:</w:t>
      </w:r>
      <w:r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Pr="00EC1ADE">
        <w:rPr>
          <w:rFonts w:cs="Verdana"/>
          <w:b/>
          <w:bCs/>
          <w:i/>
          <w:iCs/>
          <w:color w:val="000000"/>
          <w:sz w:val="20"/>
          <w:szCs w:val="20"/>
        </w:rPr>
        <w:t>Zamawiający:</w:t>
      </w:r>
    </w:p>
    <w:p w14:paraId="65CFA602" w14:textId="77777777" w:rsidR="00757612" w:rsidRPr="00EC1ADE" w:rsidRDefault="00757612" w:rsidP="00F25243">
      <w:pPr>
        <w:shd w:val="clear" w:color="auto" w:fill="FFFFFF"/>
        <w:tabs>
          <w:tab w:val="left" w:pos="6379"/>
        </w:tabs>
        <w:spacing w:before="120" w:after="0"/>
        <w:ind w:left="567" w:hanging="567"/>
        <w:jc w:val="center"/>
        <w:rPr>
          <w:b/>
          <w:bCs/>
          <w:i/>
          <w:iCs/>
          <w:color w:val="808080"/>
          <w:sz w:val="20"/>
          <w:szCs w:val="20"/>
        </w:rPr>
      </w:pPr>
    </w:p>
    <w:p w14:paraId="6A2081C0" w14:textId="77777777" w:rsidR="000A3153" w:rsidRPr="00EC1ADE" w:rsidRDefault="000A3153" w:rsidP="00F25243">
      <w:pPr>
        <w:spacing w:before="120" w:after="0"/>
        <w:ind w:left="567" w:hanging="567"/>
        <w:jc w:val="center"/>
        <w:rPr>
          <w:b/>
          <w:bCs/>
          <w:i/>
          <w:iCs/>
          <w:color w:val="808080"/>
          <w:sz w:val="20"/>
          <w:szCs w:val="20"/>
        </w:rPr>
      </w:pPr>
    </w:p>
    <w:p w14:paraId="7C1E9995" w14:textId="77777777" w:rsidR="000A3153" w:rsidRPr="00EC1ADE" w:rsidRDefault="000A3153" w:rsidP="00F25243">
      <w:pPr>
        <w:ind w:left="567" w:hanging="567"/>
        <w:jc w:val="center"/>
        <w:rPr>
          <w:sz w:val="20"/>
          <w:szCs w:val="20"/>
        </w:rPr>
      </w:pPr>
      <w:r w:rsidRPr="00EC1ADE">
        <w:rPr>
          <w:bCs/>
          <w:iCs/>
          <w:color w:val="808080"/>
          <w:sz w:val="20"/>
          <w:szCs w:val="20"/>
        </w:rPr>
        <w:t>…………………………………………..</w:t>
      </w:r>
      <w:r w:rsidRPr="00EC1ADE">
        <w:rPr>
          <w:bCs/>
          <w:iCs/>
          <w:color w:val="808080"/>
          <w:sz w:val="20"/>
          <w:szCs w:val="20"/>
        </w:rPr>
        <w:tab/>
      </w:r>
      <w:r w:rsidR="00B51C7B" w:rsidRPr="00EC1ADE">
        <w:rPr>
          <w:bCs/>
          <w:iCs/>
          <w:color w:val="808080"/>
          <w:sz w:val="20"/>
          <w:szCs w:val="20"/>
        </w:rPr>
        <w:tab/>
      </w:r>
      <w:r w:rsidR="00B51C7B" w:rsidRPr="00EC1ADE">
        <w:rPr>
          <w:bCs/>
          <w:iCs/>
          <w:color w:val="808080"/>
          <w:sz w:val="20"/>
          <w:szCs w:val="20"/>
        </w:rPr>
        <w:tab/>
      </w:r>
      <w:r w:rsidR="00B51C7B" w:rsidRPr="00EC1ADE">
        <w:rPr>
          <w:bCs/>
          <w:iCs/>
          <w:color w:val="808080"/>
          <w:sz w:val="20"/>
          <w:szCs w:val="20"/>
        </w:rPr>
        <w:tab/>
      </w:r>
      <w:r w:rsidRPr="00EC1ADE">
        <w:rPr>
          <w:bCs/>
          <w:iCs/>
          <w:color w:val="808080"/>
          <w:sz w:val="20"/>
          <w:szCs w:val="20"/>
        </w:rPr>
        <w:tab/>
      </w:r>
      <w:r w:rsidRPr="00EC1ADE">
        <w:rPr>
          <w:bCs/>
          <w:iCs/>
          <w:color w:val="808080"/>
          <w:sz w:val="20"/>
          <w:szCs w:val="20"/>
        </w:rPr>
        <w:tab/>
        <w:t>……………………………………….</w:t>
      </w:r>
    </w:p>
    <w:sectPr w:rsidR="000A3153" w:rsidRPr="00EC1ADE" w:rsidSect="007B6388">
      <w:footerReference w:type="default" r:id="rId8"/>
      <w:pgSz w:w="11906" w:h="16838"/>
      <w:pgMar w:top="1134" w:right="991"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7496A" w14:textId="77777777" w:rsidR="00230131" w:rsidRDefault="00230131" w:rsidP="00A64D7A">
      <w:pPr>
        <w:spacing w:after="0" w:line="240" w:lineRule="auto"/>
      </w:pPr>
      <w:r>
        <w:separator/>
      </w:r>
    </w:p>
  </w:endnote>
  <w:endnote w:type="continuationSeparator" w:id="0">
    <w:p w14:paraId="7E863108" w14:textId="77777777" w:rsidR="00230131" w:rsidRDefault="00230131" w:rsidP="00A64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Verdana-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0BBA6" w14:textId="77777777" w:rsidR="00816452" w:rsidRDefault="00816452" w:rsidP="00C36041">
    <w:pPr>
      <w:pStyle w:val="Stopka"/>
    </w:pPr>
  </w:p>
  <w:p w14:paraId="12CBBA88" w14:textId="77777777" w:rsidR="00816452" w:rsidRDefault="00816452" w:rsidP="007909D7">
    <w:pPr>
      <w:pStyle w:val="Stopka"/>
      <w:jc w:val="right"/>
    </w:pPr>
    <w:r>
      <w:fldChar w:fldCharType="begin"/>
    </w:r>
    <w:r>
      <w:instrText xml:space="preserve"> PAGE   \* MERGEFORMAT </w:instrText>
    </w:r>
    <w:r>
      <w:fldChar w:fldCharType="separate"/>
    </w:r>
    <w:r>
      <w:rPr>
        <w:noProof/>
      </w:rPr>
      <w:t>15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9C382" w14:textId="77777777" w:rsidR="00230131" w:rsidRDefault="00230131" w:rsidP="00A64D7A">
      <w:pPr>
        <w:spacing w:after="0" w:line="240" w:lineRule="auto"/>
      </w:pPr>
      <w:r>
        <w:separator/>
      </w:r>
    </w:p>
  </w:footnote>
  <w:footnote w:type="continuationSeparator" w:id="0">
    <w:p w14:paraId="5DBCACF1" w14:textId="77777777" w:rsidR="00230131" w:rsidRDefault="00230131" w:rsidP="00A64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27B"/>
    <w:multiLevelType w:val="hybridMultilevel"/>
    <w:tmpl w:val="71C0735E"/>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 w15:restartNumberingAfterBreak="0">
    <w:nsid w:val="039759B8"/>
    <w:multiLevelType w:val="hybridMultilevel"/>
    <w:tmpl w:val="D6446712"/>
    <w:lvl w:ilvl="0" w:tplc="04150011">
      <w:start w:val="1"/>
      <w:numFmt w:val="decimal"/>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2" w15:restartNumberingAfterBreak="0">
    <w:nsid w:val="03F866B8"/>
    <w:multiLevelType w:val="hybridMultilevel"/>
    <w:tmpl w:val="C396CBBE"/>
    <w:lvl w:ilvl="0" w:tplc="B1E41410">
      <w:start w:val="8"/>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2B09FE"/>
    <w:multiLevelType w:val="hybridMultilevel"/>
    <w:tmpl w:val="85A8F5D0"/>
    <w:lvl w:ilvl="0" w:tplc="05503B7C">
      <w:start w:val="1"/>
      <w:numFmt w:val="lowerLetter"/>
      <w:lvlText w:val="%1)"/>
      <w:lvlJc w:val="left"/>
      <w:pPr>
        <w:ind w:left="2007" w:hanging="360"/>
      </w:pPr>
      <w:rPr>
        <w:rFonts w:hint="default"/>
      </w:rPr>
    </w:lvl>
    <w:lvl w:ilvl="1" w:tplc="04150019" w:tentative="1">
      <w:start w:val="1"/>
      <w:numFmt w:val="lowerLetter"/>
      <w:lvlText w:val="%2."/>
      <w:lvlJc w:val="left"/>
      <w:pPr>
        <w:ind w:left="2727" w:hanging="360"/>
      </w:pPr>
    </w:lvl>
    <w:lvl w:ilvl="2" w:tplc="0415001B">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4" w15:restartNumberingAfterBreak="0">
    <w:nsid w:val="058E39A9"/>
    <w:multiLevelType w:val="hybridMultilevel"/>
    <w:tmpl w:val="B7667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6D7845"/>
    <w:multiLevelType w:val="multilevel"/>
    <w:tmpl w:val="BD305754"/>
    <w:lvl w:ilvl="0">
      <w:start w:val="1"/>
      <w:numFmt w:val="decimal"/>
      <w:lvlText w:val="%1."/>
      <w:legacy w:legacy="1" w:legacySpace="0" w:legacyIndent="355"/>
      <w:lvlJc w:val="left"/>
      <w:rPr>
        <w:rFonts w:ascii="Calibri" w:hAnsi="Calibri" w:cs="Arial" w:hint="default"/>
        <w:sz w:val="20"/>
        <w:szCs w:val="2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 w15:restartNumberingAfterBreak="0">
    <w:nsid w:val="090B239C"/>
    <w:multiLevelType w:val="hybridMultilevel"/>
    <w:tmpl w:val="8E782FD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15:restartNumberingAfterBreak="0">
    <w:nsid w:val="093B543A"/>
    <w:multiLevelType w:val="multilevel"/>
    <w:tmpl w:val="D99E14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9C15F88"/>
    <w:multiLevelType w:val="hybridMultilevel"/>
    <w:tmpl w:val="81065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8D4FB0"/>
    <w:multiLevelType w:val="hybridMultilevel"/>
    <w:tmpl w:val="FD6257CA"/>
    <w:lvl w:ilvl="0" w:tplc="0415000F">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46021782">
      <w:start w:val="1"/>
      <w:numFmt w:val="lowerLetter"/>
      <w:lvlText w:val="%3)"/>
      <w:lvlJc w:val="right"/>
      <w:pPr>
        <w:ind w:left="180" w:hanging="180"/>
      </w:pPr>
      <w:rPr>
        <w:rFonts w:ascii="Calibri" w:eastAsia="Times New Roman" w:hAnsi="Calibri" w:cs="Calibri"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225543"/>
    <w:multiLevelType w:val="hybridMultilevel"/>
    <w:tmpl w:val="1EE8170E"/>
    <w:lvl w:ilvl="0" w:tplc="C42096B2">
      <w:start w:val="1"/>
      <w:numFmt w:val="decimal"/>
      <w:lvlText w:val="%1."/>
      <w:lvlJc w:val="left"/>
      <w:pPr>
        <w:tabs>
          <w:tab w:val="num" w:pos="360"/>
        </w:tabs>
        <w:ind w:left="360" w:hanging="360"/>
      </w:pPr>
      <w:rPr>
        <w:rFonts w:cs="Times New Roman" w:hint="default"/>
        <w:sz w:val="20"/>
        <w:szCs w:val="20"/>
      </w:rPr>
    </w:lvl>
    <w:lvl w:ilvl="1" w:tplc="04150019" w:tentative="1">
      <w:start w:val="1"/>
      <w:numFmt w:val="lowerLetter"/>
      <w:lvlText w:val="%2."/>
      <w:lvlJc w:val="left"/>
      <w:pPr>
        <w:tabs>
          <w:tab w:val="num" w:pos="3696"/>
        </w:tabs>
        <w:ind w:left="3696" w:hanging="360"/>
      </w:pPr>
      <w:rPr>
        <w:rFonts w:cs="Times New Roman"/>
      </w:rPr>
    </w:lvl>
    <w:lvl w:ilvl="2" w:tplc="0415001B" w:tentative="1">
      <w:start w:val="1"/>
      <w:numFmt w:val="lowerRoman"/>
      <w:lvlText w:val="%3."/>
      <w:lvlJc w:val="right"/>
      <w:pPr>
        <w:tabs>
          <w:tab w:val="num" w:pos="4416"/>
        </w:tabs>
        <w:ind w:left="4416" w:hanging="180"/>
      </w:pPr>
      <w:rPr>
        <w:rFonts w:cs="Times New Roman"/>
      </w:rPr>
    </w:lvl>
    <w:lvl w:ilvl="3" w:tplc="0415000F">
      <w:start w:val="1"/>
      <w:numFmt w:val="decimal"/>
      <w:lvlText w:val="%4."/>
      <w:lvlJc w:val="left"/>
      <w:pPr>
        <w:tabs>
          <w:tab w:val="num" w:pos="5136"/>
        </w:tabs>
        <w:ind w:left="5136" w:hanging="360"/>
      </w:pPr>
      <w:rPr>
        <w:rFonts w:cs="Times New Roman"/>
      </w:rPr>
    </w:lvl>
    <w:lvl w:ilvl="4" w:tplc="04150019" w:tentative="1">
      <w:start w:val="1"/>
      <w:numFmt w:val="lowerLetter"/>
      <w:lvlText w:val="%5."/>
      <w:lvlJc w:val="left"/>
      <w:pPr>
        <w:tabs>
          <w:tab w:val="num" w:pos="5856"/>
        </w:tabs>
        <w:ind w:left="5856" w:hanging="360"/>
      </w:pPr>
      <w:rPr>
        <w:rFonts w:cs="Times New Roman"/>
      </w:rPr>
    </w:lvl>
    <w:lvl w:ilvl="5" w:tplc="0415001B" w:tentative="1">
      <w:start w:val="1"/>
      <w:numFmt w:val="lowerRoman"/>
      <w:lvlText w:val="%6."/>
      <w:lvlJc w:val="right"/>
      <w:pPr>
        <w:tabs>
          <w:tab w:val="num" w:pos="6576"/>
        </w:tabs>
        <w:ind w:left="6576" w:hanging="180"/>
      </w:pPr>
      <w:rPr>
        <w:rFonts w:cs="Times New Roman"/>
      </w:rPr>
    </w:lvl>
    <w:lvl w:ilvl="6" w:tplc="0415000F" w:tentative="1">
      <w:start w:val="1"/>
      <w:numFmt w:val="decimal"/>
      <w:lvlText w:val="%7."/>
      <w:lvlJc w:val="left"/>
      <w:pPr>
        <w:tabs>
          <w:tab w:val="num" w:pos="7296"/>
        </w:tabs>
        <w:ind w:left="7296" w:hanging="360"/>
      </w:pPr>
      <w:rPr>
        <w:rFonts w:cs="Times New Roman"/>
      </w:rPr>
    </w:lvl>
    <w:lvl w:ilvl="7" w:tplc="04150019" w:tentative="1">
      <w:start w:val="1"/>
      <w:numFmt w:val="lowerLetter"/>
      <w:lvlText w:val="%8."/>
      <w:lvlJc w:val="left"/>
      <w:pPr>
        <w:tabs>
          <w:tab w:val="num" w:pos="8016"/>
        </w:tabs>
        <w:ind w:left="8016" w:hanging="360"/>
      </w:pPr>
      <w:rPr>
        <w:rFonts w:cs="Times New Roman"/>
      </w:rPr>
    </w:lvl>
    <w:lvl w:ilvl="8" w:tplc="0415001B" w:tentative="1">
      <w:start w:val="1"/>
      <w:numFmt w:val="lowerRoman"/>
      <w:lvlText w:val="%9."/>
      <w:lvlJc w:val="right"/>
      <w:pPr>
        <w:tabs>
          <w:tab w:val="num" w:pos="8736"/>
        </w:tabs>
        <w:ind w:left="8736" w:hanging="180"/>
      </w:pPr>
      <w:rPr>
        <w:rFonts w:cs="Times New Roman"/>
      </w:rPr>
    </w:lvl>
  </w:abstractNum>
  <w:abstractNum w:abstractNumId="11" w15:restartNumberingAfterBreak="0">
    <w:nsid w:val="0F100E76"/>
    <w:multiLevelType w:val="multilevel"/>
    <w:tmpl w:val="84FC31C0"/>
    <w:lvl w:ilvl="0">
      <w:start w:val="2"/>
      <w:numFmt w:val="decimal"/>
      <w:lvlText w:val="%1."/>
      <w:lvlJc w:val="left"/>
      <w:pPr>
        <w:tabs>
          <w:tab w:val="num" w:pos="1584"/>
        </w:tabs>
        <w:ind w:left="1584" w:hanging="360"/>
      </w:pPr>
      <w:rPr>
        <w:rFonts w:cs="Times New Roman" w:hint="default"/>
      </w:rPr>
    </w:lvl>
    <w:lvl w:ilvl="1">
      <w:start w:val="1"/>
      <w:numFmt w:val="decimal"/>
      <w:lvlText w:val="%1.%2."/>
      <w:lvlJc w:val="left"/>
      <w:pPr>
        <w:tabs>
          <w:tab w:val="num" w:pos="2564"/>
        </w:tabs>
        <w:ind w:left="2276" w:hanging="432"/>
      </w:pPr>
      <w:rPr>
        <w:rFonts w:asciiTheme="minorHAnsi" w:hAnsiTheme="minorHAnsi" w:cs="Times New Roman" w:hint="default"/>
        <w:b w:val="0"/>
        <w:i w:val="0"/>
        <w:color w:val="auto"/>
        <w:sz w:val="20"/>
        <w:szCs w:val="20"/>
      </w:rPr>
    </w:lvl>
    <w:lvl w:ilvl="2">
      <w:start w:val="1"/>
      <w:numFmt w:val="decimal"/>
      <w:lvlText w:val="%1.%2.%3."/>
      <w:lvlJc w:val="left"/>
      <w:pPr>
        <w:tabs>
          <w:tab w:val="num" w:pos="2705"/>
        </w:tabs>
        <w:ind w:left="2489" w:hanging="504"/>
      </w:pPr>
      <w:rPr>
        <w:rFonts w:asciiTheme="minorHAnsi" w:hAnsiTheme="minorHAnsi" w:cs="Times New Roman" w:hint="default"/>
        <w:b w:val="0"/>
        <w:i w:val="0"/>
        <w:color w:val="auto"/>
        <w:sz w:val="20"/>
        <w:szCs w:val="20"/>
        <w:vertAlign w:val="baseline"/>
      </w:rPr>
    </w:lvl>
    <w:lvl w:ilvl="3">
      <w:start w:val="1"/>
      <w:numFmt w:val="decimal"/>
      <w:lvlText w:val="%1.%2.%3.%4."/>
      <w:lvlJc w:val="left"/>
      <w:pPr>
        <w:tabs>
          <w:tab w:val="num" w:pos="3384"/>
        </w:tabs>
        <w:ind w:left="2952" w:hanging="648"/>
      </w:pPr>
      <w:rPr>
        <w:rFonts w:cs="Times New Roman" w:hint="default"/>
      </w:rPr>
    </w:lvl>
    <w:lvl w:ilvl="4">
      <w:start w:val="1"/>
      <w:numFmt w:val="decimal"/>
      <w:lvlText w:val="%1.%2.%3.%4.%5."/>
      <w:lvlJc w:val="left"/>
      <w:pPr>
        <w:tabs>
          <w:tab w:val="num" w:pos="4104"/>
        </w:tabs>
        <w:ind w:left="3456" w:hanging="792"/>
      </w:pPr>
      <w:rPr>
        <w:rFonts w:cs="Times New Roman" w:hint="default"/>
      </w:rPr>
    </w:lvl>
    <w:lvl w:ilvl="5">
      <w:start w:val="1"/>
      <w:numFmt w:val="decimal"/>
      <w:lvlText w:val="%1.%2.%3.%4.%5.%6."/>
      <w:lvlJc w:val="left"/>
      <w:pPr>
        <w:tabs>
          <w:tab w:val="num" w:pos="4464"/>
        </w:tabs>
        <w:ind w:left="3960" w:hanging="936"/>
      </w:pPr>
      <w:rPr>
        <w:rFonts w:cs="Times New Roman" w:hint="default"/>
      </w:rPr>
    </w:lvl>
    <w:lvl w:ilvl="6">
      <w:start w:val="1"/>
      <w:numFmt w:val="decimal"/>
      <w:lvlText w:val="%1.%2.%3.%4.%5.%6.%7."/>
      <w:lvlJc w:val="left"/>
      <w:pPr>
        <w:tabs>
          <w:tab w:val="num" w:pos="5184"/>
        </w:tabs>
        <w:ind w:left="4464" w:hanging="1080"/>
      </w:pPr>
      <w:rPr>
        <w:rFonts w:cs="Times New Roman" w:hint="default"/>
      </w:rPr>
    </w:lvl>
    <w:lvl w:ilvl="7">
      <w:start w:val="1"/>
      <w:numFmt w:val="decimal"/>
      <w:lvlText w:val="%1.%2.%3.%4.%5.%6.%7.%8."/>
      <w:lvlJc w:val="left"/>
      <w:pPr>
        <w:tabs>
          <w:tab w:val="num" w:pos="5904"/>
        </w:tabs>
        <w:ind w:left="4968" w:hanging="1224"/>
      </w:pPr>
      <w:rPr>
        <w:rFonts w:cs="Times New Roman" w:hint="default"/>
      </w:rPr>
    </w:lvl>
    <w:lvl w:ilvl="8">
      <w:start w:val="1"/>
      <w:numFmt w:val="decimal"/>
      <w:lvlText w:val="%1.%2.%3.%4.%5.%6.%7.%8.%9."/>
      <w:lvlJc w:val="left"/>
      <w:pPr>
        <w:tabs>
          <w:tab w:val="num" w:pos="6264"/>
        </w:tabs>
        <w:ind w:left="5544" w:hanging="1440"/>
      </w:pPr>
      <w:rPr>
        <w:rFonts w:cs="Times New Roman" w:hint="default"/>
      </w:rPr>
    </w:lvl>
  </w:abstractNum>
  <w:abstractNum w:abstractNumId="12" w15:restartNumberingAfterBreak="0">
    <w:nsid w:val="11495E73"/>
    <w:multiLevelType w:val="hybridMultilevel"/>
    <w:tmpl w:val="1C0E9A84"/>
    <w:lvl w:ilvl="0" w:tplc="6542037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59410B"/>
    <w:multiLevelType w:val="hybridMultilevel"/>
    <w:tmpl w:val="EE2CD518"/>
    <w:lvl w:ilvl="0" w:tplc="CE0419E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3912BF"/>
    <w:multiLevelType w:val="multilevel"/>
    <w:tmpl w:val="06264C72"/>
    <w:lvl w:ilvl="0">
      <w:start w:val="10"/>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15" w15:restartNumberingAfterBreak="0">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1FBB738A"/>
    <w:multiLevelType w:val="singleLevel"/>
    <w:tmpl w:val="B9FC946A"/>
    <w:lvl w:ilvl="0">
      <w:start w:val="1"/>
      <w:numFmt w:val="decimal"/>
      <w:lvlText w:val="%1)"/>
      <w:legacy w:legacy="1" w:legacySpace="0" w:legacyIndent="538"/>
      <w:lvlJc w:val="left"/>
      <w:rPr>
        <w:rFonts w:ascii="Calibri" w:hAnsi="Calibri" w:cs="Arial" w:hint="default"/>
      </w:rPr>
    </w:lvl>
  </w:abstractNum>
  <w:abstractNum w:abstractNumId="17" w15:restartNumberingAfterBreak="0">
    <w:nsid w:val="227517B7"/>
    <w:multiLevelType w:val="hybridMultilevel"/>
    <w:tmpl w:val="C18CB486"/>
    <w:lvl w:ilvl="0" w:tplc="EC9CA6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37B5884"/>
    <w:multiLevelType w:val="hybridMultilevel"/>
    <w:tmpl w:val="627A7536"/>
    <w:lvl w:ilvl="0" w:tplc="3D1E2968">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2A6323"/>
    <w:multiLevelType w:val="multilevel"/>
    <w:tmpl w:val="5614BE62"/>
    <w:lvl w:ilvl="0">
      <w:start w:val="12"/>
      <w:numFmt w:val="decimal"/>
      <w:lvlText w:val="%1."/>
      <w:lvlJc w:val="left"/>
      <w:pPr>
        <w:ind w:left="405" w:hanging="405"/>
      </w:pPr>
      <w:rPr>
        <w:rFonts w:hint="default"/>
      </w:rPr>
    </w:lvl>
    <w:lvl w:ilvl="1">
      <w:start w:val="1"/>
      <w:numFmt w:val="decimal"/>
      <w:lvlText w:val="11.%2."/>
      <w:lvlJc w:val="left"/>
      <w:pPr>
        <w:ind w:left="972" w:hanging="405"/>
      </w:pPr>
      <w:rPr>
        <w:rFonts w:hint="default"/>
      </w:rPr>
    </w:lvl>
    <w:lvl w:ilvl="2">
      <w:start w:val="1"/>
      <w:numFmt w:val="lowerLetter"/>
      <w:lvlText w:val="%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316E139F"/>
    <w:multiLevelType w:val="hybridMultilevel"/>
    <w:tmpl w:val="66345C34"/>
    <w:lvl w:ilvl="0" w:tplc="F9221B02">
      <w:start w:val="1"/>
      <w:numFmt w:val="decimal"/>
      <w:lvlText w:val="%1."/>
      <w:lvlJc w:val="left"/>
      <w:pPr>
        <w:ind w:left="377" w:hanging="360"/>
      </w:pPr>
      <w:rPr>
        <w:rFonts w:cs="Times New Roman" w:hint="default"/>
        <w:color w:val="auto"/>
      </w:rPr>
    </w:lvl>
    <w:lvl w:ilvl="1" w:tplc="A356C3B0">
      <w:start w:val="1"/>
      <w:numFmt w:val="lowerLetter"/>
      <w:lvlText w:val="%2)"/>
      <w:lvlJc w:val="left"/>
      <w:pPr>
        <w:ind w:left="1097" w:hanging="360"/>
      </w:pPr>
      <w:rPr>
        <w:b w:val="0"/>
        <w:sz w:val="20"/>
        <w:szCs w:val="20"/>
      </w:rPr>
    </w:lvl>
    <w:lvl w:ilvl="2" w:tplc="0415001B" w:tentative="1">
      <w:start w:val="1"/>
      <w:numFmt w:val="lowerRoman"/>
      <w:lvlText w:val="%3."/>
      <w:lvlJc w:val="right"/>
      <w:pPr>
        <w:ind w:left="1817" w:hanging="180"/>
      </w:pPr>
      <w:rPr>
        <w:rFonts w:cs="Times New Roman"/>
      </w:rPr>
    </w:lvl>
    <w:lvl w:ilvl="3" w:tplc="0415000F" w:tentative="1">
      <w:start w:val="1"/>
      <w:numFmt w:val="decimal"/>
      <w:lvlText w:val="%4."/>
      <w:lvlJc w:val="left"/>
      <w:pPr>
        <w:ind w:left="2537" w:hanging="360"/>
      </w:pPr>
      <w:rPr>
        <w:rFonts w:cs="Times New Roman"/>
      </w:rPr>
    </w:lvl>
    <w:lvl w:ilvl="4" w:tplc="04150019" w:tentative="1">
      <w:start w:val="1"/>
      <w:numFmt w:val="lowerLetter"/>
      <w:lvlText w:val="%5."/>
      <w:lvlJc w:val="left"/>
      <w:pPr>
        <w:ind w:left="3257" w:hanging="360"/>
      </w:pPr>
      <w:rPr>
        <w:rFonts w:cs="Times New Roman"/>
      </w:rPr>
    </w:lvl>
    <w:lvl w:ilvl="5" w:tplc="0415001B" w:tentative="1">
      <w:start w:val="1"/>
      <w:numFmt w:val="lowerRoman"/>
      <w:lvlText w:val="%6."/>
      <w:lvlJc w:val="right"/>
      <w:pPr>
        <w:ind w:left="3977" w:hanging="180"/>
      </w:pPr>
      <w:rPr>
        <w:rFonts w:cs="Times New Roman"/>
      </w:rPr>
    </w:lvl>
    <w:lvl w:ilvl="6" w:tplc="0415000F" w:tentative="1">
      <w:start w:val="1"/>
      <w:numFmt w:val="decimal"/>
      <w:lvlText w:val="%7."/>
      <w:lvlJc w:val="left"/>
      <w:pPr>
        <w:ind w:left="4697" w:hanging="360"/>
      </w:pPr>
      <w:rPr>
        <w:rFonts w:cs="Times New Roman"/>
      </w:rPr>
    </w:lvl>
    <w:lvl w:ilvl="7" w:tplc="04150019" w:tentative="1">
      <w:start w:val="1"/>
      <w:numFmt w:val="lowerLetter"/>
      <w:lvlText w:val="%8."/>
      <w:lvlJc w:val="left"/>
      <w:pPr>
        <w:ind w:left="5417" w:hanging="360"/>
      </w:pPr>
      <w:rPr>
        <w:rFonts w:cs="Times New Roman"/>
      </w:rPr>
    </w:lvl>
    <w:lvl w:ilvl="8" w:tplc="0415001B" w:tentative="1">
      <w:start w:val="1"/>
      <w:numFmt w:val="lowerRoman"/>
      <w:lvlText w:val="%9."/>
      <w:lvlJc w:val="right"/>
      <w:pPr>
        <w:ind w:left="6137" w:hanging="180"/>
      </w:pPr>
      <w:rPr>
        <w:rFonts w:cs="Times New Roman"/>
      </w:rPr>
    </w:lvl>
  </w:abstractNum>
  <w:abstractNum w:abstractNumId="21" w15:restartNumberingAfterBreak="0">
    <w:nsid w:val="32791777"/>
    <w:multiLevelType w:val="multilevel"/>
    <w:tmpl w:val="7EDC4956"/>
    <w:lvl w:ilvl="0">
      <w:start w:val="10"/>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34CB1CA5"/>
    <w:multiLevelType w:val="hybridMultilevel"/>
    <w:tmpl w:val="B1323A8C"/>
    <w:lvl w:ilvl="0" w:tplc="4B26453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A9646EF"/>
    <w:multiLevelType w:val="hybridMultilevel"/>
    <w:tmpl w:val="FC6C3D78"/>
    <w:lvl w:ilvl="0" w:tplc="04150017">
      <w:start w:val="1"/>
      <w:numFmt w:val="lowerLetter"/>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24" w15:restartNumberingAfterBreak="0">
    <w:nsid w:val="3AE235E9"/>
    <w:multiLevelType w:val="hybridMultilevel"/>
    <w:tmpl w:val="340C2F60"/>
    <w:lvl w:ilvl="0" w:tplc="65420378">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6255FE"/>
    <w:multiLevelType w:val="hybridMultilevel"/>
    <w:tmpl w:val="7780C5F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3FC768D7"/>
    <w:multiLevelType w:val="hybridMultilevel"/>
    <w:tmpl w:val="F45C38DC"/>
    <w:lvl w:ilvl="0" w:tplc="04150017">
      <w:start w:val="1"/>
      <w:numFmt w:val="lowerLetter"/>
      <w:lvlText w:val="%1)"/>
      <w:lvlJc w:val="left"/>
      <w:pPr>
        <w:ind w:left="1253" w:hanging="360"/>
      </w:pPr>
    </w:lvl>
    <w:lvl w:ilvl="1" w:tplc="04150019" w:tentative="1">
      <w:start w:val="1"/>
      <w:numFmt w:val="lowerLetter"/>
      <w:lvlText w:val="%2."/>
      <w:lvlJc w:val="left"/>
      <w:pPr>
        <w:ind w:left="1973" w:hanging="360"/>
      </w:pPr>
      <w:rPr>
        <w:rFonts w:cs="Times New Roman"/>
      </w:rPr>
    </w:lvl>
    <w:lvl w:ilvl="2" w:tplc="0415001B" w:tentative="1">
      <w:start w:val="1"/>
      <w:numFmt w:val="lowerRoman"/>
      <w:lvlText w:val="%3."/>
      <w:lvlJc w:val="right"/>
      <w:pPr>
        <w:ind w:left="2693" w:hanging="180"/>
      </w:pPr>
      <w:rPr>
        <w:rFonts w:cs="Times New Roman"/>
      </w:rPr>
    </w:lvl>
    <w:lvl w:ilvl="3" w:tplc="0415000F" w:tentative="1">
      <w:start w:val="1"/>
      <w:numFmt w:val="decimal"/>
      <w:lvlText w:val="%4."/>
      <w:lvlJc w:val="left"/>
      <w:pPr>
        <w:ind w:left="3413" w:hanging="360"/>
      </w:pPr>
      <w:rPr>
        <w:rFonts w:cs="Times New Roman"/>
      </w:rPr>
    </w:lvl>
    <w:lvl w:ilvl="4" w:tplc="04150019" w:tentative="1">
      <w:start w:val="1"/>
      <w:numFmt w:val="lowerLetter"/>
      <w:lvlText w:val="%5."/>
      <w:lvlJc w:val="left"/>
      <w:pPr>
        <w:ind w:left="4133" w:hanging="360"/>
      </w:pPr>
      <w:rPr>
        <w:rFonts w:cs="Times New Roman"/>
      </w:rPr>
    </w:lvl>
    <w:lvl w:ilvl="5" w:tplc="0415001B" w:tentative="1">
      <w:start w:val="1"/>
      <w:numFmt w:val="lowerRoman"/>
      <w:lvlText w:val="%6."/>
      <w:lvlJc w:val="right"/>
      <w:pPr>
        <w:ind w:left="4853" w:hanging="180"/>
      </w:pPr>
      <w:rPr>
        <w:rFonts w:cs="Times New Roman"/>
      </w:rPr>
    </w:lvl>
    <w:lvl w:ilvl="6" w:tplc="0415000F" w:tentative="1">
      <w:start w:val="1"/>
      <w:numFmt w:val="decimal"/>
      <w:lvlText w:val="%7."/>
      <w:lvlJc w:val="left"/>
      <w:pPr>
        <w:ind w:left="5573" w:hanging="360"/>
      </w:pPr>
      <w:rPr>
        <w:rFonts w:cs="Times New Roman"/>
      </w:rPr>
    </w:lvl>
    <w:lvl w:ilvl="7" w:tplc="04150019" w:tentative="1">
      <w:start w:val="1"/>
      <w:numFmt w:val="lowerLetter"/>
      <w:lvlText w:val="%8."/>
      <w:lvlJc w:val="left"/>
      <w:pPr>
        <w:ind w:left="6293" w:hanging="360"/>
      </w:pPr>
      <w:rPr>
        <w:rFonts w:cs="Times New Roman"/>
      </w:rPr>
    </w:lvl>
    <w:lvl w:ilvl="8" w:tplc="0415001B" w:tentative="1">
      <w:start w:val="1"/>
      <w:numFmt w:val="lowerRoman"/>
      <w:lvlText w:val="%9."/>
      <w:lvlJc w:val="right"/>
      <w:pPr>
        <w:ind w:left="7013" w:hanging="180"/>
      </w:pPr>
      <w:rPr>
        <w:rFonts w:cs="Times New Roman"/>
      </w:rPr>
    </w:lvl>
  </w:abstractNum>
  <w:abstractNum w:abstractNumId="27" w15:restartNumberingAfterBreak="0">
    <w:nsid w:val="3FE505AE"/>
    <w:multiLevelType w:val="multilevel"/>
    <w:tmpl w:val="E012B298"/>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8" w15:restartNumberingAfterBreak="0">
    <w:nsid w:val="401F1BD2"/>
    <w:multiLevelType w:val="hybridMultilevel"/>
    <w:tmpl w:val="1AE4E36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40D208F7"/>
    <w:multiLevelType w:val="hybridMultilevel"/>
    <w:tmpl w:val="8FE4A2E2"/>
    <w:lvl w:ilvl="0" w:tplc="7128AE5E">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7">
      <w:start w:val="1"/>
      <w:numFmt w:val="lowerLetter"/>
      <w:lvlText w:val="%3)"/>
      <w:lvlJc w:val="left"/>
      <w:pPr>
        <w:ind w:left="1800" w:hanging="180"/>
      </w:pPr>
    </w:lvl>
    <w:lvl w:ilvl="3" w:tplc="65CA8D72">
      <w:start w:val="30"/>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4942958"/>
    <w:multiLevelType w:val="singleLevel"/>
    <w:tmpl w:val="EAAED56A"/>
    <w:lvl w:ilvl="0">
      <w:start w:val="1"/>
      <w:numFmt w:val="decimal"/>
      <w:lvlText w:val="%1)"/>
      <w:legacy w:legacy="1" w:legacySpace="0" w:legacyIndent="538"/>
      <w:lvlJc w:val="left"/>
      <w:rPr>
        <w:rFonts w:ascii="Calibri" w:hAnsi="Calibri" w:cs="Arial" w:hint="default"/>
        <w:color w:val="auto"/>
      </w:rPr>
    </w:lvl>
  </w:abstractNum>
  <w:abstractNum w:abstractNumId="31" w15:restartNumberingAfterBreak="0">
    <w:nsid w:val="465E3526"/>
    <w:multiLevelType w:val="hybridMultilevel"/>
    <w:tmpl w:val="568005BE"/>
    <w:lvl w:ilvl="0" w:tplc="9022F9EC">
      <w:start w:val="1"/>
      <w:numFmt w:val="decimal"/>
      <w:lvlText w:val="%1."/>
      <w:lvlJc w:val="left"/>
      <w:pPr>
        <w:ind w:left="720" w:hanging="360"/>
      </w:pPr>
      <w:rPr>
        <w:b w:val="0"/>
        <w:color w:val="auto"/>
      </w:rPr>
    </w:lvl>
    <w:lvl w:ilvl="1" w:tplc="997A62F8">
      <w:start w:val="1"/>
      <w:numFmt w:val="lowerLetter"/>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67C48DB"/>
    <w:multiLevelType w:val="hybridMultilevel"/>
    <w:tmpl w:val="AB52144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B400A27"/>
    <w:multiLevelType w:val="hybridMultilevel"/>
    <w:tmpl w:val="35E4BF1C"/>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8E0E9BE">
      <w:start w:val="200"/>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4CAE03F6"/>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15:restartNumberingAfterBreak="0">
    <w:nsid w:val="57360C22"/>
    <w:multiLevelType w:val="multilevel"/>
    <w:tmpl w:val="BD305754"/>
    <w:lvl w:ilvl="0">
      <w:start w:val="1"/>
      <w:numFmt w:val="decimal"/>
      <w:lvlText w:val="%1."/>
      <w:legacy w:legacy="1" w:legacySpace="0" w:legacyIndent="355"/>
      <w:lvlJc w:val="left"/>
      <w:rPr>
        <w:rFonts w:ascii="Calibri" w:hAnsi="Calibri" w:cs="Arial" w:hint="default"/>
        <w:sz w:val="20"/>
        <w:szCs w:val="2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6" w15:restartNumberingAfterBreak="0">
    <w:nsid w:val="58EE6F46"/>
    <w:multiLevelType w:val="hybridMultilevel"/>
    <w:tmpl w:val="508ED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3B379F"/>
    <w:multiLevelType w:val="hybridMultilevel"/>
    <w:tmpl w:val="30C8F4F0"/>
    <w:lvl w:ilvl="0" w:tplc="04150017">
      <w:start w:val="1"/>
      <w:numFmt w:val="lowerLetter"/>
      <w:lvlText w:val="%1)"/>
      <w:lvlJc w:val="left"/>
      <w:pPr>
        <w:tabs>
          <w:tab w:val="num" w:pos="816"/>
        </w:tabs>
        <w:ind w:left="816" w:hanging="360"/>
      </w:pPr>
      <w:rPr>
        <w:rFonts w:cs="Times New Roman"/>
      </w:rPr>
    </w:lvl>
    <w:lvl w:ilvl="1" w:tplc="04150019">
      <w:start w:val="1"/>
      <w:numFmt w:val="lowerLetter"/>
      <w:lvlText w:val="%2."/>
      <w:lvlJc w:val="left"/>
      <w:pPr>
        <w:tabs>
          <w:tab w:val="num" w:pos="1536"/>
        </w:tabs>
        <w:ind w:left="1536" w:hanging="360"/>
      </w:pPr>
      <w:rPr>
        <w:rFonts w:cs="Times New Roman"/>
      </w:rPr>
    </w:lvl>
    <w:lvl w:ilvl="2" w:tplc="0415001B">
      <w:start w:val="1"/>
      <w:numFmt w:val="lowerRoman"/>
      <w:lvlText w:val="%3."/>
      <w:lvlJc w:val="right"/>
      <w:pPr>
        <w:tabs>
          <w:tab w:val="num" w:pos="2256"/>
        </w:tabs>
        <w:ind w:left="2256" w:hanging="180"/>
      </w:pPr>
      <w:rPr>
        <w:rFonts w:cs="Times New Roman"/>
      </w:rPr>
    </w:lvl>
    <w:lvl w:ilvl="3" w:tplc="DD5CD6E2">
      <w:start w:val="1"/>
      <w:numFmt w:val="decimal"/>
      <w:lvlText w:val="%4."/>
      <w:lvlJc w:val="left"/>
      <w:pPr>
        <w:tabs>
          <w:tab w:val="num" w:pos="2976"/>
        </w:tabs>
        <w:ind w:left="2976" w:hanging="360"/>
      </w:pPr>
      <w:rPr>
        <w:rFonts w:cs="Times New Roman" w:hint="default"/>
      </w:rPr>
    </w:lvl>
    <w:lvl w:ilvl="4" w:tplc="04150019" w:tentative="1">
      <w:start w:val="1"/>
      <w:numFmt w:val="lowerLetter"/>
      <w:lvlText w:val="%5."/>
      <w:lvlJc w:val="left"/>
      <w:pPr>
        <w:tabs>
          <w:tab w:val="num" w:pos="3696"/>
        </w:tabs>
        <w:ind w:left="3696" w:hanging="360"/>
      </w:pPr>
      <w:rPr>
        <w:rFonts w:cs="Times New Roman"/>
      </w:rPr>
    </w:lvl>
    <w:lvl w:ilvl="5" w:tplc="0415001B" w:tentative="1">
      <w:start w:val="1"/>
      <w:numFmt w:val="lowerRoman"/>
      <w:lvlText w:val="%6."/>
      <w:lvlJc w:val="right"/>
      <w:pPr>
        <w:tabs>
          <w:tab w:val="num" w:pos="4416"/>
        </w:tabs>
        <w:ind w:left="4416" w:hanging="180"/>
      </w:pPr>
      <w:rPr>
        <w:rFonts w:cs="Times New Roman"/>
      </w:rPr>
    </w:lvl>
    <w:lvl w:ilvl="6" w:tplc="0415000F" w:tentative="1">
      <w:start w:val="1"/>
      <w:numFmt w:val="decimal"/>
      <w:lvlText w:val="%7."/>
      <w:lvlJc w:val="left"/>
      <w:pPr>
        <w:tabs>
          <w:tab w:val="num" w:pos="5136"/>
        </w:tabs>
        <w:ind w:left="5136" w:hanging="360"/>
      </w:pPr>
      <w:rPr>
        <w:rFonts w:cs="Times New Roman"/>
      </w:rPr>
    </w:lvl>
    <w:lvl w:ilvl="7" w:tplc="04150019" w:tentative="1">
      <w:start w:val="1"/>
      <w:numFmt w:val="lowerLetter"/>
      <w:lvlText w:val="%8."/>
      <w:lvlJc w:val="left"/>
      <w:pPr>
        <w:tabs>
          <w:tab w:val="num" w:pos="5856"/>
        </w:tabs>
        <w:ind w:left="5856" w:hanging="360"/>
      </w:pPr>
      <w:rPr>
        <w:rFonts w:cs="Times New Roman"/>
      </w:rPr>
    </w:lvl>
    <w:lvl w:ilvl="8" w:tplc="0415001B" w:tentative="1">
      <w:start w:val="1"/>
      <w:numFmt w:val="lowerRoman"/>
      <w:lvlText w:val="%9."/>
      <w:lvlJc w:val="right"/>
      <w:pPr>
        <w:tabs>
          <w:tab w:val="num" w:pos="6576"/>
        </w:tabs>
        <w:ind w:left="6576" w:hanging="180"/>
      </w:pPr>
      <w:rPr>
        <w:rFonts w:cs="Times New Roman"/>
      </w:rPr>
    </w:lvl>
  </w:abstractNum>
  <w:abstractNum w:abstractNumId="38" w15:restartNumberingAfterBreak="0">
    <w:nsid w:val="5CB96553"/>
    <w:multiLevelType w:val="hybridMultilevel"/>
    <w:tmpl w:val="F7865698"/>
    <w:lvl w:ilvl="0" w:tplc="8490EFDC">
      <w:start w:val="1"/>
      <w:numFmt w:val="decimal"/>
      <w:lvlText w:val="%1)"/>
      <w:lvlJc w:val="left"/>
      <w:pPr>
        <w:tabs>
          <w:tab w:val="num" w:pos="1044"/>
        </w:tabs>
        <w:ind w:left="1044" w:hanging="360"/>
      </w:pPr>
      <w:rPr>
        <w:rFonts w:ascii="Calibri" w:eastAsia="Times New Roman" w:hAnsi="Calibri" w:cs="Arial" w:hint="default"/>
        <w:color w:val="auto"/>
      </w:rPr>
    </w:lvl>
    <w:lvl w:ilvl="1" w:tplc="04150003" w:tentative="1">
      <w:start w:val="1"/>
      <w:numFmt w:val="bullet"/>
      <w:lvlText w:val="o"/>
      <w:lvlJc w:val="left"/>
      <w:pPr>
        <w:tabs>
          <w:tab w:val="num" w:pos="1764"/>
        </w:tabs>
        <w:ind w:left="1764" w:hanging="360"/>
      </w:pPr>
      <w:rPr>
        <w:rFonts w:ascii="Courier New" w:hAnsi="Courier New" w:hint="default"/>
      </w:rPr>
    </w:lvl>
    <w:lvl w:ilvl="2" w:tplc="04150005" w:tentative="1">
      <w:start w:val="1"/>
      <w:numFmt w:val="bullet"/>
      <w:lvlText w:val=""/>
      <w:lvlJc w:val="left"/>
      <w:pPr>
        <w:tabs>
          <w:tab w:val="num" w:pos="2484"/>
        </w:tabs>
        <w:ind w:left="2484" w:hanging="360"/>
      </w:pPr>
      <w:rPr>
        <w:rFonts w:ascii="Wingdings" w:hAnsi="Wingdings" w:hint="default"/>
      </w:rPr>
    </w:lvl>
    <w:lvl w:ilvl="3" w:tplc="04150001" w:tentative="1">
      <w:start w:val="1"/>
      <w:numFmt w:val="bullet"/>
      <w:lvlText w:val=""/>
      <w:lvlJc w:val="left"/>
      <w:pPr>
        <w:tabs>
          <w:tab w:val="num" w:pos="3204"/>
        </w:tabs>
        <w:ind w:left="3204" w:hanging="360"/>
      </w:pPr>
      <w:rPr>
        <w:rFonts w:ascii="Symbol" w:hAnsi="Symbol" w:hint="default"/>
      </w:rPr>
    </w:lvl>
    <w:lvl w:ilvl="4" w:tplc="04150003" w:tentative="1">
      <w:start w:val="1"/>
      <w:numFmt w:val="bullet"/>
      <w:lvlText w:val="o"/>
      <w:lvlJc w:val="left"/>
      <w:pPr>
        <w:tabs>
          <w:tab w:val="num" w:pos="3924"/>
        </w:tabs>
        <w:ind w:left="3924" w:hanging="360"/>
      </w:pPr>
      <w:rPr>
        <w:rFonts w:ascii="Courier New" w:hAnsi="Courier New" w:hint="default"/>
      </w:rPr>
    </w:lvl>
    <w:lvl w:ilvl="5" w:tplc="04150005" w:tentative="1">
      <w:start w:val="1"/>
      <w:numFmt w:val="bullet"/>
      <w:lvlText w:val=""/>
      <w:lvlJc w:val="left"/>
      <w:pPr>
        <w:tabs>
          <w:tab w:val="num" w:pos="4644"/>
        </w:tabs>
        <w:ind w:left="4644" w:hanging="360"/>
      </w:pPr>
      <w:rPr>
        <w:rFonts w:ascii="Wingdings" w:hAnsi="Wingdings" w:hint="default"/>
      </w:rPr>
    </w:lvl>
    <w:lvl w:ilvl="6" w:tplc="04150001" w:tentative="1">
      <w:start w:val="1"/>
      <w:numFmt w:val="bullet"/>
      <w:lvlText w:val=""/>
      <w:lvlJc w:val="left"/>
      <w:pPr>
        <w:tabs>
          <w:tab w:val="num" w:pos="5364"/>
        </w:tabs>
        <w:ind w:left="5364" w:hanging="360"/>
      </w:pPr>
      <w:rPr>
        <w:rFonts w:ascii="Symbol" w:hAnsi="Symbol" w:hint="default"/>
      </w:rPr>
    </w:lvl>
    <w:lvl w:ilvl="7" w:tplc="04150003" w:tentative="1">
      <w:start w:val="1"/>
      <w:numFmt w:val="bullet"/>
      <w:lvlText w:val="o"/>
      <w:lvlJc w:val="left"/>
      <w:pPr>
        <w:tabs>
          <w:tab w:val="num" w:pos="6084"/>
        </w:tabs>
        <w:ind w:left="6084" w:hanging="360"/>
      </w:pPr>
      <w:rPr>
        <w:rFonts w:ascii="Courier New" w:hAnsi="Courier New" w:hint="default"/>
      </w:rPr>
    </w:lvl>
    <w:lvl w:ilvl="8" w:tplc="04150005" w:tentative="1">
      <w:start w:val="1"/>
      <w:numFmt w:val="bullet"/>
      <w:lvlText w:val=""/>
      <w:lvlJc w:val="left"/>
      <w:pPr>
        <w:tabs>
          <w:tab w:val="num" w:pos="6804"/>
        </w:tabs>
        <w:ind w:left="6804" w:hanging="360"/>
      </w:pPr>
      <w:rPr>
        <w:rFonts w:ascii="Wingdings" w:hAnsi="Wingdings" w:hint="default"/>
      </w:rPr>
    </w:lvl>
  </w:abstractNum>
  <w:abstractNum w:abstractNumId="39" w15:restartNumberingAfterBreak="0">
    <w:nsid w:val="63A04D58"/>
    <w:multiLevelType w:val="hybridMultilevel"/>
    <w:tmpl w:val="BB94B9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0218FE"/>
    <w:multiLevelType w:val="singleLevel"/>
    <w:tmpl w:val="DDEC5F18"/>
    <w:lvl w:ilvl="0">
      <w:start w:val="1"/>
      <w:numFmt w:val="decimal"/>
      <w:lvlText w:val="%1."/>
      <w:legacy w:legacy="1" w:legacySpace="0" w:legacyIndent="355"/>
      <w:lvlJc w:val="left"/>
      <w:rPr>
        <w:rFonts w:ascii="Calibri" w:hAnsi="Calibri" w:cs="Arial" w:hint="default"/>
        <w:color w:val="auto"/>
      </w:rPr>
    </w:lvl>
  </w:abstractNum>
  <w:abstractNum w:abstractNumId="41" w15:restartNumberingAfterBreak="0">
    <w:nsid w:val="69B174D4"/>
    <w:multiLevelType w:val="hybridMultilevel"/>
    <w:tmpl w:val="6A5848D4"/>
    <w:lvl w:ilvl="0" w:tplc="0FF2F662">
      <w:start w:val="1"/>
      <w:numFmt w:val="lowerLetter"/>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15:restartNumberingAfterBreak="0">
    <w:nsid w:val="6EDC2A80"/>
    <w:multiLevelType w:val="hybridMultilevel"/>
    <w:tmpl w:val="34504C16"/>
    <w:lvl w:ilvl="0" w:tplc="0B3A13C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700E17E4"/>
    <w:multiLevelType w:val="hybridMultilevel"/>
    <w:tmpl w:val="0B480DFC"/>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4" w15:restartNumberingAfterBreak="0">
    <w:nsid w:val="736370EA"/>
    <w:multiLevelType w:val="hybridMultilevel"/>
    <w:tmpl w:val="7C38DDF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15:restartNumberingAfterBreak="0">
    <w:nsid w:val="771E035F"/>
    <w:multiLevelType w:val="hybridMultilevel"/>
    <w:tmpl w:val="2A1AB60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7B9B4D63"/>
    <w:multiLevelType w:val="hybridMultilevel"/>
    <w:tmpl w:val="D25EF9C8"/>
    <w:lvl w:ilvl="0" w:tplc="8A64C48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F42156"/>
    <w:multiLevelType w:val="hybridMultilevel"/>
    <w:tmpl w:val="AD16CE38"/>
    <w:lvl w:ilvl="0" w:tplc="29CE101E">
      <w:start w:val="6"/>
      <w:numFmt w:val="decimal"/>
      <w:lvlText w:val="%1."/>
      <w:lvlJc w:val="left"/>
      <w:pPr>
        <w:tabs>
          <w:tab w:val="num" w:pos="357"/>
        </w:tabs>
        <w:ind w:left="357" w:hanging="357"/>
      </w:pPr>
      <w:rPr>
        <w:rFonts w:cs="Times New Roman" w:hint="default"/>
      </w:rPr>
    </w:lvl>
    <w:lvl w:ilvl="1" w:tplc="D80CC938">
      <w:start w:val="1"/>
      <w:numFmt w:val="lowerLetter"/>
      <w:lvlText w:val="%2)"/>
      <w:lvlJc w:val="left"/>
      <w:pPr>
        <w:tabs>
          <w:tab w:val="num" w:pos="1080"/>
        </w:tabs>
        <w:ind w:left="1080" w:hanging="360"/>
      </w:pPr>
      <w:rPr>
        <w:rFonts w:ascii="Calibri" w:eastAsia="Times New Roman" w:hAnsi="Calibri" w:cs="Times New Roman" w:hint="default"/>
      </w:rPr>
    </w:lvl>
    <w:lvl w:ilvl="2" w:tplc="E54C4E72">
      <w:start w:val="1"/>
      <w:numFmt w:val="upperRoman"/>
      <w:lvlText w:val="%3."/>
      <w:lvlJc w:val="right"/>
      <w:pPr>
        <w:tabs>
          <w:tab w:val="num" w:pos="1800"/>
        </w:tabs>
        <w:ind w:left="1800" w:hanging="180"/>
      </w:pPr>
      <w:rPr>
        <w:rFonts w:ascii="Calibri" w:eastAsia="Times New Roman" w:hAnsi="Calibri"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8" w15:restartNumberingAfterBreak="0">
    <w:nsid w:val="7C383E70"/>
    <w:multiLevelType w:val="multilevel"/>
    <w:tmpl w:val="AA62F5B6"/>
    <w:lvl w:ilvl="0">
      <w:start w:val="2"/>
      <w:numFmt w:val="decimal"/>
      <w:lvlText w:val="%1"/>
      <w:lvlJc w:val="left"/>
      <w:pPr>
        <w:ind w:left="360" w:hanging="360"/>
      </w:pPr>
      <w:rPr>
        <w:rFonts w:cs="Calibri" w:hint="default"/>
        <w:color w:val="auto"/>
      </w:rPr>
    </w:lvl>
    <w:lvl w:ilvl="1">
      <w:start w:val="1"/>
      <w:numFmt w:val="decimal"/>
      <w:lvlText w:val="%1.%2"/>
      <w:lvlJc w:val="left"/>
      <w:pPr>
        <w:ind w:left="360" w:hanging="360"/>
      </w:pPr>
      <w:rPr>
        <w:rFonts w:cs="Calibri" w:hint="default"/>
        <w:b w:val="0"/>
        <w:color w:val="auto"/>
      </w:rPr>
    </w:lvl>
    <w:lvl w:ilvl="2">
      <w:start w:val="1"/>
      <w:numFmt w:val="decimal"/>
      <w:lvlText w:val="%1.%2.%3"/>
      <w:lvlJc w:val="left"/>
      <w:pPr>
        <w:ind w:left="720" w:hanging="720"/>
      </w:pPr>
      <w:rPr>
        <w:rFonts w:cs="Calibri" w:hint="default"/>
        <w:color w:val="auto"/>
      </w:rPr>
    </w:lvl>
    <w:lvl w:ilvl="3">
      <w:start w:val="1"/>
      <w:numFmt w:val="decimal"/>
      <w:lvlText w:val="%1.%2.%3.%4"/>
      <w:lvlJc w:val="left"/>
      <w:pPr>
        <w:ind w:left="720" w:hanging="720"/>
      </w:pPr>
      <w:rPr>
        <w:rFonts w:cs="Calibri" w:hint="default"/>
        <w:color w:val="auto"/>
      </w:rPr>
    </w:lvl>
    <w:lvl w:ilvl="4">
      <w:start w:val="1"/>
      <w:numFmt w:val="decimal"/>
      <w:lvlText w:val="%1.%2.%3.%4.%5"/>
      <w:lvlJc w:val="left"/>
      <w:pPr>
        <w:ind w:left="720" w:hanging="720"/>
      </w:pPr>
      <w:rPr>
        <w:rFonts w:cs="Calibri" w:hint="default"/>
        <w:color w:val="auto"/>
      </w:rPr>
    </w:lvl>
    <w:lvl w:ilvl="5">
      <w:start w:val="1"/>
      <w:numFmt w:val="decimal"/>
      <w:lvlText w:val="%1.%2.%3.%4.%5.%6"/>
      <w:lvlJc w:val="left"/>
      <w:pPr>
        <w:ind w:left="1080" w:hanging="1080"/>
      </w:pPr>
      <w:rPr>
        <w:rFonts w:cs="Calibri" w:hint="default"/>
        <w:color w:val="auto"/>
      </w:rPr>
    </w:lvl>
    <w:lvl w:ilvl="6">
      <w:start w:val="1"/>
      <w:numFmt w:val="decimal"/>
      <w:lvlText w:val="%1.%2.%3.%4.%5.%6.%7"/>
      <w:lvlJc w:val="left"/>
      <w:pPr>
        <w:ind w:left="1080" w:hanging="1080"/>
      </w:pPr>
      <w:rPr>
        <w:rFonts w:cs="Calibri" w:hint="default"/>
        <w:color w:val="auto"/>
      </w:rPr>
    </w:lvl>
    <w:lvl w:ilvl="7">
      <w:start w:val="1"/>
      <w:numFmt w:val="decimal"/>
      <w:lvlText w:val="%1.%2.%3.%4.%5.%6.%7.%8"/>
      <w:lvlJc w:val="left"/>
      <w:pPr>
        <w:ind w:left="1440" w:hanging="1440"/>
      </w:pPr>
      <w:rPr>
        <w:rFonts w:cs="Calibri" w:hint="default"/>
        <w:color w:val="auto"/>
      </w:rPr>
    </w:lvl>
    <w:lvl w:ilvl="8">
      <w:start w:val="1"/>
      <w:numFmt w:val="decimal"/>
      <w:lvlText w:val="%1.%2.%3.%4.%5.%6.%7.%8.%9"/>
      <w:lvlJc w:val="left"/>
      <w:pPr>
        <w:ind w:left="1440" w:hanging="1440"/>
      </w:pPr>
      <w:rPr>
        <w:rFonts w:cs="Calibri" w:hint="default"/>
        <w:color w:val="auto"/>
      </w:rPr>
    </w:lvl>
  </w:abstractNum>
  <w:abstractNum w:abstractNumId="49" w15:restartNumberingAfterBreak="0">
    <w:nsid w:val="7C9E002C"/>
    <w:multiLevelType w:val="hybridMultilevel"/>
    <w:tmpl w:val="AA8E96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lvlOverride w:ilvl="0">
      <w:startOverride w:val="1"/>
    </w:lvlOverride>
  </w:num>
  <w:num w:numId="2">
    <w:abstractNumId w:val="40"/>
    <w:lvlOverride w:ilvl="0">
      <w:startOverride w:val="1"/>
    </w:lvlOverride>
  </w:num>
  <w:num w:numId="3">
    <w:abstractNumId w:val="16"/>
  </w:num>
  <w:num w:numId="4">
    <w:abstractNumId w:val="3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0"/>
  </w:num>
  <w:num w:numId="10">
    <w:abstractNumId w:val="26"/>
  </w:num>
  <w:num w:numId="11">
    <w:abstractNumId w:val="44"/>
  </w:num>
  <w:num w:numId="12">
    <w:abstractNumId w:val="20"/>
  </w:num>
  <w:num w:numId="13">
    <w:abstractNumId w:val="38"/>
  </w:num>
  <w:num w:numId="14">
    <w:abstractNumId w:val="47"/>
  </w:num>
  <w:num w:numId="15">
    <w:abstractNumId w:val="4"/>
  </w:num>
  <w:num w:numId="16">
    <w:abstractNumId w:val="31"/>
  </w:num>
  <w:num w:numId="17">
    <w:abstractNumId w:val="39"/>
  </w:num>
  <w:num w:numId="18">
    <w:abstractNumId w:val="12"/>
  </w:num>
  <w:num w:numId="19">
    <w:abstractNumId w:val="24"/>
  </w:num>
  <w:num w:numId="20">
    <w:abstractNumId w:val="32"/>
  </w:num>
  <w:num w:numId="21">
    <w:abstractNumId w:val="46"/>
  </w:num>
  <w:num w:numId="22">
    <w:abstractNumId w:val="9"/>
  </w:num>
  <w:num w:numId="23">
    <w:abstractNumId w:val="36"/>
  </w:num>
  <w:num w:numId="24">
    <w:abstractNumId w:val="49"/>
  </w:num>
  <w:num w:numId="25">
    <w:abstractNumId w:val="6"/>
  </w:num>
  <w:num w:numId="26">
    <w:abstractNumId w:val="2"/>
  </w:num>
  <w:num w:numId="27">
    <w:abstractNumId w:val="27"/>
  </w:num>
  <w:num w:numId="28">
    <w:abstractNumId w:val="1"/>
  </w:num>
  <w:num w:numId="29">
    <w:abstractNumId w:val="45"/>
  </w:num>
  <w:num w:numId="30">
    <w:abstractNumId w:val="23"/>
  </w:num>
  <w:num w:numId="31">
    <w:abstractNumId w:val="25"/>
  </w:num>
  <w:num w:numId="32">
    <w:abstractNumId w:val="42"/>
  </w:num>
  <w:num w:numId="33">
    <w:abstractNumId w:val="22"/>
  </w:num>
  <w:num w:numId="34">
    <w:abstractNumId w:val="29"/>
  </w:num>
  <w:num w:numId="35">
    <w:abstractNumId w:val="34"/>
  </w:num>
  <w:num w:numId="36">
    <w:abstractNumId w:val="13"/>
  </w:num>
  <w:num w:numId="37">
    <w:abstractNumId w:val="21"/>
  </w:num>
  <w:num w:numId="38">
    <w:abstractNumId w:val="28"/>
  </w:num>
  <w:num w:numId="39">
    <w:abstractNumId w:val="7"/>
  </w:num>
  <w:num w:numId="40">
    <w:abstractNumId w:val="5"/>
  </w:num>
  <w:num w:numId="41">
    <w:abstractNumId w:val="8"/>
  </w:num>
  <w:num w:numId="42">
    <w:abstractNumId w:val="19"/>
  </w:num>
  <w:num w:numId="43">
    <w:abstractNumId w:val="14"/>
  </w:num>
  <w:num w:numId="44">
    <w:abstractNumId w:val="18"/>
  </w:num>
  <w:num w:numId="45">
    <w:abstractNumId w:val="0"/>
  </w:num>
  <w:num w:numId="46">
    <w:abstractNumId w:val="11"/>
  </w:num>
  <w:num w:numId="47">
    <w:abstractNumId w:val="17"/>
  </w:num>
  <w:num w:numId="48">
    <w:abstractNumId w:val="33"/>
  </w:num>
  <w:num w:numId="49">
    <w:abstractNumId w:val="43"/>
  </w:num>
  <w:num w:numId="50">
    <w:abstractNumId w:val="48"/>
  </w:num>
  <w:num w:numId="51">
    <w:abstractNumId w:val="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0094"/>
    <w:rsid w:val="00010B05"/>
    <w:rsid w:val="00015533"/>
    <w:rsid w:val="00016434"/>
    <w:rsid w:val="0001668A"/>
    <w:rsid w:val="00017FEC"/>
    <w:rsid w:val="000232A2"/>
    <w:rsid w:val="0002419D"/>
    <w:rsid w:val="000243CC"/>
    <w:rsid w:val="00024882"/>
    <w:rsid w:val="00030AFC"/>
    <w:rsid w:val="00035E48"/>
    <w:rsid w:val="00036ED5"/>
    <w:rsid w:val="00037DD7"/>
    <w:rsid w:val="00041316"/>
    <w:rsid w:val="00043BD9"/>
    <w:rsid w:val="000447B9"/>
    <w:rsid w:val="00044920"/>
    <w:rsid w:val="00045D72"/>
    <w:rsid w:val="000514CE"/>
    <w:rsid w:val="0005177B"/>
    <w:rsid w:val="000521B2"/>
    <w:rsid w:val="000522AF"/>
    <w:rsid w:val="00052AC5"/>
    <w:rsid w:val="00054336"/>
    <w:rsid w:val="000575AC"/>
    <w:rsid w:val="000607A2"/>
    <w:rsid w:val="00061A19"/>
    <w:rsid w:val="000621C1"/>
    <w:rsid w:val="00063823"/>
    <w:rsid w:val="00064B68"/>
    <w:rsid w:val="00065D30"/>
    <w:rsid w:val="00066245"/>
    <w:rsid w:val="000677F7"/>
    <w:rsid w:val="00070506"/>
    <w:rsid w:val="00071059"/>
    <w:rsid w:val="00071612"/>
    <w:rsid w:val="00072519"/>
    <w:rsid w:val="00072DF2"/>
    <w:rsid w:val="0007336C"/>
    <w:rsid w:val="0007593C"/>
    <w:rsid w:val="000828A3"/>
    <w:rsid w:val="00084EA0"/>
    <w:rsid w:val="00084F1B"/>
    <w:rsid w:val="000857A9"/>
    <w:rsid w:val="000857F4"/>
    <w:rsid w:val="00086558"/>
    <w:rsid w:val="0009152A"/>
    <w:rsid w:val="000915AE"/>
    <w:rsid w:val="0009176E"/>
    <w:rsid w:val="000969FD"/>
    <w:rsid w:val="000A24A6"/>
    <w:rsid w:val="000A3153"/>
    <w:rsid w:val="000A5A01"/>
    <w:rsid w:val="000B27A3"/>
    <w:rsid w:val="000B297D"/>
    <w:rsid w:val="000B333C"/>
    <w:rsid w:val="000B470A"/>
    <w:rsid w:val="000B5534"/>
    <w:rsid w:val="000B75F4"/>
    <w:rsid w:val="000C0558"/>
    <w:rsid w:val="000C10AC"/>
    <w:rsid w:val="000C23CE"/>
    <w:rsid w:val="000C3192"/>
    <w:rsid w:val="000C41E4"/>
    <w:rsid w:val="000C424F"/>
    <w:rsid w:val="000C49E1"/>
    <w:rsid w:val="000C5906"/>
    <w:rsid w:val="000C768D"/>
    <w:rsid w:val="000D03AD"/>
    <w:rsid w:val="000D0CA6"/>
    <w:rsid w:val="000D18F6"/>
    <w:rsid w:val="000D25C4"/>
    <w:rsid w:val="000E0233"/>
    <w:rsid w:val="000E30C2"/>
    <w:rsid w:val="000E4A2F"/>
    <w:rsid w:val="000E50FA"/>
    <w:rsid w:val="000F0642"/>
    <w:rsid w:val="000F0AE4"/>
    <w:rsid w:val="000F41FD"/>
    <w:rsid w:val="000F449F"/>
    <w:rsid w:val="000F7FA6"/>
    <w:rsid w:val="001020CF"/>
    <w:rsid w:val="00105792"/>
    <w:rsid w:val="001061F3"/>
    <w:rsid w:val="001105E0"/>
    <w:rsid w:val="00110853"/>
    <w:rsid w:val="00120AD9"/>
    <w:rsid w:val="00122894"/>
    <w:rsid w:val="00125CE7"/>
    <w:rsid w:val="00126771"/>
    <w:rsid w:val="001307F3"/>
    <w:rsid w:val="00133216"/>
    <w:rsid w:val="001340B0"/>
    <w:rsid w:val="00134E45"/>
    <w:rsid w:val="00136EEC"/>
    <w:rsid w:val="0014107E"/>
    <w:rsid w:val="00141948"/>
    <w:rsid w:val="00142A39"/>
    <w:rsid w:val="001458B9"/>
    <w:rsid w:val="00153374"/>
    <w:rsid w:val="00153C7D"/>
    <w:rsid w:val="00154A82"/>
    <w:rsid w:val="00155348"/>
    <w:rsid w:val="00156B8C"/>
    <w:rsid w:val="00157B96"/>
    <w:rsid w:val="00160748"/>
    <w:rsid w:val="00164120"/>
    <w:rsid w:val="00166BE1"/>
    <w:rsid w:val="00167ACF"/>
    <w:rsid w:val="00173BA7"/>
    <w:rsid w:val="0018080B"/>
    <w:rsid w:val="00180F70"/>
    <w:rsid w:val="001838D3"/>
    <w:rsid w:val="00185087"/>
    <w:rsid w:val="00186090"/>
    <w:rsid w:val="00190CDC"/>
    <w:rsid w:val="00192223"/>
    <w:rsid w:val="001930AD"/>
    <w:rsid w:val="00195F3B"/>
    <w:rsid w:val="001A719C"/>
    <w:rsid w:val="001B353C"/>
    <w:rsid w:val="001B5373"/>
    <w:rsid w:val="001B7284"/>
    <w:rsid w:val="001C032F"/>
    <w:rsid w:val="001C1F6E"/>
    <w:rsid w:val="001C3C52"/>
    <w:rsid w:val="001C48E8"/>
    <w:rsid w:val="001C6052"/>
    <w:rsid w:val="001C7F5C"/>
    <w:rsid w:val="001D12CB"/>
    <w:rsid w:val="001D52B1"/>
    <w:rsid w:val="001D5650"/>
    <w:rsid w:val="001D5983"/>
    <w:rsid w:val="001D6275"/>
    <w:rsid w:val="001D7107"/>
    <w:rsid w:val="001E2959"/>
    <w:rsid w:val="001E70AE"/>
    <w:rsid w:val="001F3144"/>
    <w:rsid w:val="001F665D"/>
    <w:rsid w:val="002008CB"/>
    <w:rsid w:val="00200CFB"/>
    <w:rsid w:val="00203064"/>
    <w:rsid w:val="00203C32"/>
    <w:rsid w:val="00205E33"/>
    <w:rsid w:val="00206889"/>
    <w:rsid w:val="002076C6"/>
    <w:rsid w:val="00210AE0"/>
    <w:rsid w:val="00210F1A"/>
    <w:rsid w:val="00212E65"/>
    <w:rsid w:val="002133EE"/>
    <w:rsid w:val="0021669E"/>
    <w:rsid w:val="0022076D"/>
    <w:rsid w:val="00221B57"/>
    <w:rsid w:val="00222245"/>
    <w:rsid w:val="00223D1B"/>
    <w:rsid w:val="00223D6D"/>
    <w:rsid w:val="00226854"/>
    <w:rsid w:val="00230131"/>
    <w:rsid w:val="002322EA"/>
    <w:rsid w:val="002324FC"/>
    <w:rsid w:val="00233414"/>
    <w:rsid w:val="0023790E"/>
    <w:rsid w:val="00242C1F"/>
    <w:rsid w:val="002456BF"/>
    <w:rsid w:val="002535F8"/>
    <w:rsid w:val="0025368F"/>
    <w:rsid w:val="002537A4"/>
    <w:rsid w:val="0025409A"/>
    <w:rsid w:val="002558E1"/>
    <w:rsid w:val="00260D09"/>
    <w:rsid w:val="002701FA"/>
    <w:rsid w:val="00271E0A"/>
    <w:rsid w:val="00273DA2"/>
    <w:rsid w:val="00273DFF"/>
    <w:rsid w:val="002746C4"/>
    <w:rsid w:val="0027656F"/>
    <w:rsid w:val="00276F97"/>
    <w:rsid w:val="00280096"/>
    <w:rsid w:val="002803BE"/>
    <w:rsid w:val="0028328F"/>
    <w:rsid w:val="0028799D"/>
    <w:rsid w:val="00292758"/>
    <w:rsid w:val="002935B2"/>
    <w:rsid w:val="00293697"/>
    <w:rsid w:val="00294419"/>
    <w:rsid w:val="0029675B"/>
    <w:rsid w:val="002A0FB2"/>
    <w:rsid w:val="002A3116"/>
    <w:rsid w:val="002A42EF"/>
    <w:rsid w:val="002A520E"/>
    <w:rsid w:val="002B0AAB"/>
    <w:rsid w:val="002B10F4"/>
    <w:rsid w:val="002B1863"/>
    <w:rsid w:val="002B1992"/>
    <w:rsid w:val="002B1BBC"/>
    <w:rsid w:val="002B2357"/>
    <w:rsid w:val="002B30AE"/>
    <w:rsid w:val="002B5639"/>
    <w:rsid w:val="002B5CCA"/>
    <w:rsid w:val="002B7D93"/>
    <w:rsid w:val="002B7F78"/>
    <w:rsid w:val="002C0C44"/>
    <w:rsid w:val="002C0DAD"/>
    <w:rsid w:val="002C2CF3"/>
    <w:rsid w:val="002C40AE"/>
    <w:rsid w:val="002C43EA"/>
    <w:rsid w:val="002C5EE6"/>
    <w:rsid w:val="002D0156"/>
    <w:rsid w:val="002D1721"/>
    <w:rsid w:val="002D5DC2"/>
    <w:rsid w:val="002F0951"/>
    <w:rsid w:val="002F0DDC"/>
    <w:rsid w:val="002F302B"/>
    <w:rsid w:val="002F43FF"/>
    <w:rsid w:val="002F46A5"/>
    <w:rsid w:val="002F4F48"/>
    <w:rsid w:val="002F6053"/>
    <w:rsid w:val="002F6E17"/>
    <w:rsid w:val="003015EC"/>
    <w:rsid w:val="00301E36"/>
    <w:rsid w:val="00305C0B"/>
    <w:rsid w:val="003062D0"/>
    <w:rsid w:val="00306C89"/>
    <w:rsid w:val="003079B8"/>
    <w:rsid w:val="003102A7"/>
    <w:rsid w:val="00314BC3"/>
    <w:rsid w:val="0031640A"/>
    <w:rsid w:val="00316A45"/>
    <w:rsid w:val="003201F6"/>
    <w:rsid w:val="00321173"/>
    <w:rsid w:val="003213D2"/>
    <w:rsid w:val="0032187E"/>
    <w:rsid w:val="00324D6F"/>
    <w:rsid w:val="00326025"/>
    <w:rsid w:val="00330754"/>
    <w:rsid w:val="0033101E"/>
    <w:rsid w:val="0033115E"/>
    <w:rsid w:val="0033178E"/>
    <w:rsid w:val="00332538"/>
    <w:rsid w:val="00333233"/>
    <w:rsid w:val="0033439D"/>
    <w:rsid w:val="00334EE9"/>
    <w:rsid w:val="00340566"/>
    <w:rsid w:val="0034058E"/>
    <w:rsid w:val="003410F8"/>
    <w:rsid w:val="0034528E"/>
    <w:rsid w:val="003532CA"/>
    <w:rsid w:val="00353416"/>
    <w:rsid w:val="00354B6F"/>
    <w:rsid w:val="00362624"/>
    <w:rsid w:val="00363106"/>
    <w:rsid w:val="003675A5"/>
    <w:rsid w:val="003717B8"/>
    <w:rsid w:val="00372356"/>
    <w:rsid w:val="00374381"/>
    <w:rsid w:val="0037481C"/>
    <w:rsid w:val="00374B5B"/>
    <w:rsid w:val="00377221"/>
    <w:rsid w:val="00377ABC"/>
    <w:rsid w:val="00380C1B"/>
    <w:rsid w:val="0038231A"/>
    <w:rsid w:val="00384634"/>
    <w:rsid w:val="00385493"/>
    <w:rsid w:val="0038585C"/>
    <w:rsid w:val="003927C9"/>
    <w:rsid w:val="00393359"/>
    <w:rsid w:val="0039381C"/>
    <w:rsid w:val="00394369"/>
    <w:rsid w:val="00397635"/>
    <w:rsid w:val="003A1AE7"/>
    <w:rsid w:val="003A1BB4"/>
    <w:rsid w:val="003A22A2"/>
    <w:rsid w:val="003A24B7"/>
    <w:rsid w:val="003A3365"/>
    <w:rsid w:val="003A34D8"/>
    <w:rsid w:val="003A5A72"/>
    <w:rsid w:val="003A5F34"/>
    <w:rsid w:val="003A79B5"/>
    <w:rsid w:val="003B01CB"/>
    <w:rsid w:val="003B280F"/>
    <w:rsid w:val="003B3585"/>
    <w:rsid w:val="003B4706"/>
    <w:rsid w:val="003B4DBA"/>
    <w:rsid w:val="003B6678"/>
    <w:rsid w:val="003B698E"/>
    <w:rsid w:val="003C1390"/>
    <w:rsid w:val="003C3007"/>
    <w:rsid w:val="003C75CE"/>
    <w:rsid w:val="003D6600"/>
    <w:rsid w:val="003D6CCB"/>
    <w:rsid w:val="003E1DE2"/>
    <w:rsid w:val="003E2514"/>
    <w:rsid w:val="003E3E45"/>
    <w:rsid w:val="003E51DD"/>
    <w:rsid w:val="003F3DBE"/>
    <w:rsid w:val="003F6095"/>
    <w:rsid w:val="003F767E"/>
    <w:rsid w:val="00400217"/>
    <w:rsid w:val="004027A0"/>
    <w:rsid w:val="004038F2"/>
    <w:rsid w:val="00411C11"/>
    <w:rsid w:val="0041331F"/>
    <w:rsid w:val="0041546C"/>
    <w:rsid w:val="00420F2B"/>
    <w:rsid w:val="00421915"/>
    <w:rsid w:val="0042652E"/>
    <w:rsid w:val="004310DF"/>
    <w:rsid w:val="004321DB"/>
    <w:rsid w:val="00434A3B"/>
    <w:rsid w:val="00440F49"/>
    <w:rsid w:val="004415C8"/>
    <w:rsid w:val="00443C46"/>
    <w:rsid w:val="00444DB0"/>
    <w:rsid w:val="00446137"/>
    <w:rsid w:val="00453072"/>
    <w:rsid w:val="00455C8A"/>
    <w:rsid w:val="00456C41"/>
    <w:rsid w:val="00460757"/>
    <w:rsid w:val="00461658"/>
    <w:rsid w:val="0046360C"/>
    <w:rsid w:val="004704C5"/>
    <w:rsid w:val="00470663"/>
    <w:rsid w:val="00477042"/>
    <w:rsid w:val="004803F7"/>
    <w:rsid w:val="00481C21"/>
    <w:rsid w:val="00486527"/>
    <w:rsid w:val="00487174"/>
    <w:rsid w:val="004877ED"/>
    <w:rsid w:val="00491304"/>
    <w:rsid w:val="00493986"/>
    <w:rsid w:val="004948C8"/>
    <w:rsid w:val="00494CEE"/>
    <w:rsid w:val="00496B13"/>
    <w:rsid w:val="00497374"/>
    <w:rsid w:val="00497CC7"/>
    <w:rsid w:val="004A149C"/>
    <w:rsid w:val="004A6A14"/>
    <w:rsid w:val="004A708A"/>
    <w:rsid w:val="004B1492"/>
    <w:rsid w:val="004B151C"/>
    <w:rsid w:val="004B1E8A"/>
    <w:rsid w:val="004B446E"/>
    <w:rsid w:val="004B4565"/>
    <w:rsid w:val="004B4E97"/>
    <w:rsid w:val="004B52CC"/>
    <w:rsid w:val="004C249B"/>
    <w:rsid w:val="004C4BFF"/>
    <w:rsid w:val="004C649B"/>
    <w:rsid w:val="004C709B"/>
    <w:rsid w:val="004D0076"/>
    <w:rsid w:val="004D02A9"/>
    <w:rsid w:val="004D0336"/>
    <w:rsid w:val="004D08EB"/>
    <w:rsid w:val="004D27B9"/>
    <w:rsid w:val="004D55CA"/>
    <w:rsid w:val="004D7DA7"/>
    <w:rsid w:val="004F13C2"/>
    <w:rsid w:val="004F2763"/>
    <w:rsid w:val="00505508"/>
    <w:rsid w:val="00506BE3"/>
    <w:rsid w:val="0050769A"/>
    <w:rsid w:val="005077E1"/>
    <w:rsid w:val="00510AB8"/>
    <w:rsid w:val="005112B1"/>
    <w:rsid w:val="00511559"/>
    <w:rsid w:val="00512BEE"/>
    <w:rsid w:val="00512D74"/>
    <w:rsid w:val="00515591"/>
    <w:rsid w:val="0051610D"/>
    <w:rsid w:val="0051751A"/>
    <w:rsid w:val="00517565"/>
    <w:rsid w:val="00521295"/>
    <w:rsid w:val="005233AA"/>
    <w:rsid w:val="005233FA"/>
    <w:rsid w:val="005235C0"/>
    <w:rsid w:val="005256AF"/>
    <w:rsid w:val="00526241"/>
    <w:rsid w:val="0052699A"/>
    <w:rsid w:val="00531086"/>
    <w:rsid w:val="00531F58"/>
    <w:rsid w:val="00532663"/>
    <w:rsid w:val="00533435"/>
    <w:rsid w:val="0053422D"/>
    <w:rsid w:val="005345DA"/>
    <w:rsid w:val="0053603B"/>
    <w:rsid w:val="005404FA"/>
    <w:rsid w:val="00540C19"/>
    <w:rsid w:val="005431CB"/>
    <w:rsid w:val="00543AD6"/>
    <w:rsid w:val="00544921"/>
    <w:rsid w:val="0054577E"/>
    <w:rsid w:val="00545AFB"/>
    <w:rsid w:val="00550061"/>
    <w:rsid w:val="0055023B"/>
    <w:rsid w:val="005517F3"/>
    <w:rsid w:val="00553F20"/>
    <w:rsid w:val="00555048"/>
    <w:rsid w:val="005573AD"/>
    <w:rsid w:val="00561FFF"/>
    <w:rsid w:val="00563425"/>
    <w:rsid w:val="00564C46"/>
    <w:rsid w:val="0056558E"/>
    <w:rsid w:val="00565D05"/>
    <w:rsid w:val="0056763E"/>
    <w:rsid w:val="00567C76"/>
    <w:rsid w:val="00567E73"/>
    <w:rsid w:val="00570081"/>
    <w:rsid w:val="005708E1"/>
    <w:rsid w:val="005712C9"/>
    <w:rsid w:val="00571FC9"/>
    <w:rsid w:val="00573DB9"/>
    <w:rsid w:val="00574A5A"/>
    <w:rsid w:val="00575E07"/>
    <w:rsid w:val="00576B6B"/>
    <w:rsid w:val="00577833"/>
    <w:rsid w:val="00580094"/>
    <w:rsid w:val="005829F1"/>
    <w:rsid w:val="00587277"/>
    <w:rsid w:val="00590B0B"/>
    <w:rsid w:val="00593969"/>
    <w:rsid w:val="00595A02"/>
    <w:rsid w:val="00597304"/>
    <w:rsid w:val="00597D9F"/>
    <w:rsid w:val="005A03F0"/>
    <w:rsid w:val="005A3EA6"/>
    <w:rsid w:val="005A4B45"/>
    <w:rsid w:val="005B0E15"/>
    <w:rsid w:val="005B235A"/>
    <w:rsid w:val="005B345E"/>
    <w:rsid w:val="005B3552"/>
    <w:rsid w:val="005B5D86"/>
    <w:rsid w:val="005B6FEF"/>
    <w:rsid w:val="005C432D"/>
    <w:rsid w:val="005C53F6"/>
    <w:rsid w:val="005C5C7E"/>
    <w:rsid w:val="005C602E"/>
    <w:rsid w:val="005C62EF"/>
    <w:rsid w:val="005C6338"/>
    <w:rsid w:val="005C68EC"/>
    <w:rsid w:val="005C760F"/>
    <w:rsid w:val="005D0F29"/>
    <w:rsid w:val="005D39F7"/>
    <w:rsid w:val="005D5233"/>
    <w:rsid w:val="005D5CB2"/>
    <w:rsid w:val="005D6A65"/>
    <w:rsid w:val="005D6E4A"/>
    <w:rsid w:val="005E393C"/>
    <w:rsid w:val="005E62A8"/>
    <w:rsid w:val="005E75EE"/>
    <w:rsid w:val="005F015C"/>
    <w:rsid w:val="005F0CC2"/>
    <w:rsid w:val="005F118E"/>
    <w:rsid w:val="005F1AAA"/>
    <w:rsid w:val="005F2190"/>
    <w:rsid w:val="005F556E"/>
    <w:rsid w:val="005F5ADD"/>
    <w:rsid w:val="00600075"/>
    <w:rsid w:val="00603750"/>
    <w:rsid w:val="00606557"/>
    <w:rsid w:val="00611599"/>
    <w:rsid w:val="00611B69"/>
    <w:rsid w:val="006125C8"/>
    <w:rsid w:val="0061345A"/>
    <w:rsid w:val="00613EB5"/>
    <w:rsid w:val="00617CC4"/>
    <w:rsid w:val="00620D14"/>
    <w:rsid w:val="00622AA4"/>
    <w:rsid w:val="00624287"/>
    <w:rsid w:val="00630B17"/>
    <w:rsid w:val="00633037"/>
    <w:rsid w:val="00633BA2"/>
    <w:rsid w:val="00637133"/>
    <w:rsid w:val="00637A94"/>
    <w:rsid w:val="00640D39"/>
    <w:rsid w:val="00640DB4"/>
    <w:rsid w:val="00641DE0"/>
    <w:rsid w:val="006425E0"/>
    <w:rsid w:val="00645834"/>
    <w:rsid w:val="00650882"/>
    <w:rsid w:val="00655875"/>
    <w:rsid w:val="0065704F"/>
    <w:rsid w:val="00664126"/>
    <w:rsid w:val="0066531D"/>
    <w:rsid w:val="006654DA"/>
    <w:rsid w:val="00665E4F"/>
    <w:rsid w:val="00665EEF"/>
    <w:rsid w:val="006703BE"/>
    <w:rsid w:val="00671A7A"/>
    <w:rsid w:val="00672BAF"/>
    <w:rsid w:val="00672DC7"/>
    <w:rsid w:val="00674618"/>
    <w:rsid w:val="0067522C"/>
    <w:rsid w:val="00680E38"/>
    <w:rsid w:val="00680EE8"/>
    <w:rsid w:val="006817D1"/>
    <w:rsid w:val="00681AB9"/>
    <w:rsid w:val="00684D4D"/>
    <w:rsid w:val="0068538B"/>
    <w:rsid w:val="00686257"/>
    <w:rsid w:val="00693B1B"/>
    <w:rsid w:val="006955F6"/>
    <w:rsid w:val="00695956"/>
    <w:rsid w:val="006971B5"/>
    <w:rsid w:val="006A0E24"/>
    <w:rsid w:val="006A13C3"/>
    <w:rsid w:val="006A23AA"/>
    <w:rsid w:val="006A7B84"/>
    <w:rsid w:val="006B04B8"/>
    <w:rsid w:val="006B1575"/>
    <w:rsid w:val="006B4552"/>
    <w:rsid w:val="006B4BD4"/>
    <w:rsid w:val="006B7036"/>
    <w:rsid w:val="006C0C79"/>
    <w:rsid w:val="006C3D36"/>
    <w:rsid w:val="006C62D6"/>
    <w:rsid w:val="006C6A82"/>
    <w:rsid w:val="006C6F2B"/>
    <w:rsid w:val="006D0891"/>
    <w:rsid w:val="006D15EF"/>
    <w:rsid w:val="006D2A9A"/>
    <w:rsid w:val="006D2AB5"/>
    <w:rsid w:val="006D2BED"/>
    <w:rsid w:val="006D6071"/>
    <w:rsid w:val="006D6372"/>
    <w:rsid w:val="006E0062"/>
    <w:rsid w:val="006E318B"/>
    <w:rsid w:val="006E342E"/>
    <w:rsid w:val="006E43A0"/>
    <w:rsid w:val="006E6096"/>
    <w:rsid w:val="006E62DE"/>
    <w:rsid w:val="006E6AC9"/>
    <w:rsid w:val="006E7AEF"/>
    <w:rsid w:val="006F0E90"/>
    <w:rsid w:val="006F1787"/>
    <w:rsid w:val="006F1C06"/>
    <w:rsid w:val="006F448E"/>
    <w:rsid w:val="006F531D"/>
    <w:rsid w:val="006F552E"/>
    <w:rsid w:val="00701901"/>
    <w:rsid w:val="00704887"/>
    <w:rsid w:val="00706D0E"/>
    <w:rsid w:val="007071F0"/>
    <w:rsid w:val="00711506"/>
    <w:rsid w:val="007129A5"/>
    <w:rsid w:val="007144D5"/>
    <w:rsid w:val="00715216"/>
    <w:rsid w:val="007153DF"/>
    <w:rsid w:val="007165CC"/>
    <w:rsid w:val="00717E55"/>
    <w:rsid w:val="00725172"/>
    <w:rsid w:val="00727D6F"/>
    <w:rsid w:val="00731147"/>
    <w:rsid w:val="007315D2"/>
    <w:rsid w:val="007323F4"/>
    <w:rsid w:val="00734421"/>
    <w:rsid w:val="0073516A"/>
    <w:rsid w:val="00737120"/>
    <w:rsid w:val="0073751E"/>
    <w:rsid w:val="007411DA"/>
    <w:rsid w:val="00743F51"/>
    <w:rsid w:val="007446C8"/>
    <w:rsid w:val="00745992"/>
    <w:rsid w:val="00745A5E"/>
    <w:rsid w:val="00746FAB"/>
    <w:rsid w:val="0074760D"/>
    <w:rsid w:val="00750DA4"/>
    <w:rsid w:val="0075227D"/>
    <w:rsid w:val="00752E03"/>
    <w:rsid w:val="00753F8D"/>
    <w:rsid w:val="007543F2"/>
    <w:rsid w:val="00754696"/>
    <w:rsid w:val="00754F75"/>
    <w:rsid w:val="007553A2"/>
    <w:rsid w:val="00757612"/>
    <w:rsid w:val="007610E0"/>
    <w:rsid w:val="007622E7"/>
    <w:rsid w:val="00763403"/>
    <w:rsid w:val="0076451D"/>
    <w:rsid w:val="00770AA1"/>
    <w:rsid w:val="0077140D"/>
    <w:rsid w:val="007719F5"/>
    <w:rsid w:val="007720EA"/>
    <w:rsid w:val="0077472A"/>
    <w:rsid w:val="00781CF2"/>
    <w:rsid w:val="00786727"/>
    <w:rsid w:val="00786738"/>
    <w:rsid w:val="00786FA2"/>
    <w:rsid w:val="007909D7"/>
    <w:rsid w:val="00792E26"/>
    <w:rsid w:val="00793CCA"/>
    <w:rsid w:val="00797D52"/>
    <w:rsid w:val="007A1054"/>
    <w:rsid w:val="007A226F"/>
    <w:rsid w:val="007A3142"/>
    <w:rsid w:val="007A3414"/>
    <w:rsid w:val="007A6745"/>
    <w:rsid w:val="007A733E"/>
    <w:rsid w:val="007B0642"/>
    <w:rsid w:val="007B2A68"/>
    <w:rsid w:val="007B6388"/>
    <w:rsid w:val="007B7708"/>
    <w:rsid w:val="007B7C79"/>
    <w:rsid w:val="007C0575"/>
    <w:rsid w:val="007C2175"/>
    <w:rsid w:val="007C2341"/>
    <w:rsid w:val="007C539F"/>
    <w:rsid w:val="007C5E40"/>
    <w:rsid w:val="007C5E4C"/>
    <w:rsid w:val="007D0183"/>
    <w:rsid w:val="007D2E3F"/>
    <w:rsid w:val="007D3524"/>
    <w:rsid w:val="007D5683"/>
    <w:rsid w:val="007D645A"/>
    <w:rsid w:val="007D6EAE"/>
    <w:rsid w:val="007E1A40"/>
    <w:rsid w:val="007E668B"/>
    <w:rsid w:val="007F1013"/>
    <w:rsid w:val="007F1A94"/>
    <w:rsid w:val="007F548E"/>
    <w:rsid w:val="007F612D"/>
    <w:rsid w:val="007F7E42"/>
    <w:rsid w:val="00800AD0"/>
    <w:rsid w:val="00802639"/>
    <w:rsid w:val="00803A14"/>
    <w:rsid w:val="00804026"/>
    <w:rsid w:val="0080424E"/>
    <w:rsid w:val="00805955"/>
    <w:rsid w:val="008111EF"/>
    <w:rsid w:val="008120EB"/>
    <w:rsid w:val="00814776"/>
    <w:rsid w:val="00816452"/>
    <w:rsid w:val="00816CBD"/>
    <w:rsid w:val="00817EF0"/>
    <w:rsid w:val="00821896"/>
    <w:rsid w:val="00821CC0"/>
    <w:rsid w:val="0082261C"/>
    <w:rsid w:val="008236C0"/>
    <w:rsid w:val="00824086"/>
    <w:rsid w:val="008243E2"/>
    <w:rsid w:val="008243ED"/>
    <w:rsid w:val="008245EA"/>
    <w:rsid w:val="0082643F"/>
    <w:rsid w:val="008300E0"/>
    <w:rsid w:val="0083139F"/>
    <w:rsid w:val="008347B5"/>
    <w:rsid w:val="008353A8"/>
    <w:rsid w:val="00835C3C"/>
    <w:rsid w:val="00840AD2"/>
    <w:rsid w:val="008412BC"/>
    <w:rsid w:val="00841353"/>
    <w:rsid w:val="0084183F"/>
    <w:rsid w:val="00841BEE"/>
    <w:rsid w:val="0084219F"/>
    <w:rsid w:val="008429F2"/>
    <w:rsid w:val="008471C2"/>
    <w:rsid w:val="00853EC5"/>
    <w:rsid w:val="008565C9"/>
    <w:rsid w:val="00856EF8"/>
    <w:rsid w:val="0085703F"/>
    <w:rsid w:val="008571E4"/>
    <w:rsid w:val="0086040C"/>
    <w:rsid w:val="00861CC6"/>
    <w:rsid w:val="00861DA7"/>
    <w:rsid w:val="0086222B"/>
    <w:rsid w:val="00866BE3"/>
    <w:rsid w:val="0087052F"/>
    <w:rsid w:val="00874C86"/>
    <w:rsid w:val="008774B4"/>
    <w:rsid w:val="00877FA0"/>
    <w:rsid w:val="0088030F"/>
    <w:rsid w:val="00881444"/>
    <w:rsid w:val="00882681"/>
    <w:rsid w:val="008835F8"/>
    <w:rsid w:val="00885130"/>
    <w:rsid w:val="00886ACB"/>
    <w:rsid w:val="00890FDB"/>
    <w:rsid w:val="00891530"/>
    <w:rsid w:val="00893179"/>
    <w:rsid w:val="0089459E"/>
    <w:rsid w:val="008954AA"/>
    <w:rsid w:val="008955E0"/>
    <w:rsid w:val="0089634A"/>
    <w:rsid w:val="00897AB2"/>
    <w:rsid w:val="008A77C3"/>
    <w:rsid w:val="008A7B83"/>
    <w:rsid w:val="008B0CE2"/>
    <w:rsid w:val="008B7300"/>
    <w:rsid w:val="008B7474"/>
    <w:rsid w:val="008C0214"/>
    <w:rsid w:val="008C7AB5"/>
    <w:rsid w:val="008C7F9E"/>
    <w:rsid w:val="008D02DE"/>
    <w:rsid w:val="008D4B82"/>
    <w:rsid w:val="008D672B"/>
    <w:rsid w:val="008D6B1E"/>
    <w:rsid w:val="008E2AE9"/>
    <w:rsid w:val="008E4428"/>
    <w:rsid w:val="008E4E69"/>
    <w:rsid w:val="008E67FB"/>
    <w:rsid w:val="008F299C"/>
    <w:rsid w:val="008F471F"/>
    <w:rsid w:val="00904752"/>
    <w:rsid w:val="00912E17"/>
    <w:rsid w:val="009135CB"/>
    <w:rsid w:val="00914BB3"/>
    <w:rsid w:val="009171FD"/>
    <w:rsid w:val="009172A1"/>
    <w:rsid w:val="00917F9C"/>
    <w:rsid w:val="00922EE3"/>
    <w:rsid w:val="009261CF"/>
    <w:rsid w:val="009302F1"/>
    <w:rsid w:val="00934E4A"/>
    <w:rsid w:val="009353E9"/>
    <w:rsid w:val="00935931"/>
    <w:rsid w:val="00936144"/>
    <w:rsid w:val="009421D2"/>
    <w:rsid w:val="009434D0"/>
    <w:rsid w:val="00944692"/>
    <w:rsid w:val="00946AD3"/>
    <w:rsid w:val="0094764C"/>
    <w:rsid w:val="0094798A"/>
    <w:rsid w:val="00953D37"/>
    <w:rsid w:val="0095502A"/>
    <w:rsid w:val="009609F5"/>
    <w:rsid w:val="009626AF"/>
    <w:rsid w:val="00964367"/>
    <w:rsid w:val="009645D8"/>
    <w:rsid w:val="00964665"/>
    <w:rsid w:val="0096644D"/>
    <w:rsid w:val="009773E1"/>
    <w:rsid w:val="009813BF"/>
    <w:rsid w:val="0098453E"/>
    <w:rsid w:val="00987544"/>
    <w:rsid w:val="00987B78"/>
    <w:rsid w:val="009956D2"/>
    <w:rsid w:val="0099676E"/>
    <w:rsid w:val="00997716"/>
    <w:rsid w:val="00997892"/>
    <w:rsid w:val="009A0078"/>
    <w:rsid w:val="009A0FA7"/>
    <w:rsid w:val="009A2639"/>
    <w:rsid w:val="009A5BAA"/>
    <w:rsid w:val="009B201A"/>
    <w:rsid w:val="009B2F86"/>
    <w:rsid w:val="009B3F53"/>
    <w:rsid w:val="009B466F"/>
    <w:rsid w:val="009B4909"/>
    <w:rsid w:val="009B571C"/>
    <w:rsid w:val="009B5808"/>
    <w:rsid w:val="009B61C8"/>
    <w:rsid w:val="009B71EE"/>
    <w:rsid w:val="009C25F7"/>
    <w:rsid w:val="009C633E"/>
    <w:rsid w:val="009C7759"/>
    <w:rsid w:val="009D449B"/>
    <w:rsid w:val="009D699B"/>
    <w:rsid w:val="009D7BC2"/>
    <w:rsid w:val="009D7CEF"/>
    <w:rsid w:val="009D7F5D"/>
    <w:rsid w:val="009E0078"/>
    <w:rsid w:val="009E1EFB"/>
    <w:rsid w:val="009E2155"/>
    <w:rsid w:val="009E58BC"/>
    <w:rsid w:val="009E7EA6"/>
    <w:rsid w:val="009F0FAB"/>
    <w:rsid w:val="009F3034"/>
    <w:rsid w:val="009F3E19"/>
    <w:rsid w:val="009F4305"/>
    <w:rsid w:val="009F4BA0"/>
    <w:rsid w:val="009F521E"/>
    <w:rsid w:val="009F7302"/>
    <w:rsid w:val="009F7786"/>
    <w:rsid w:val="009F7D45"/>
    <w:rsid w:val="00A021F4"/>
    <w:rsid w:val="00A0282C"/>
    <w:rsid w:val="00A03B16"/>
    <w:rsid w:val="00A07A7F"/>
    <w:rsid w:val="00A07D33"/>
    <w:rsid w:val="00A13560"/>
    <w:rsid w:val="00A17383"/>
    <w:rsid w:val="00A17605"/>
    <w:rsid w:val="00A20EB2"/>
    <w:rsid w:val="00A2443C"/>
    <w:rsid w:val="00A2733B"/>
    <w:rsid w:val="00A308CD"/>
    <w:rsid w:val="00A356C4"/>
    <w:rsid w:val="00A35D3A"/>
    <w:rsid w:val="00A411B8"/>
    <w:rsid w:val="00A42345"/>
    <w:rsid w:val="00A4278A"/>
    <w:rsid w:val="00A449AB"/>
    <w:rsid w:val="00A45057"/>
    <w:rsid w:val="00A5293F"/>
    <w:rsid w:val="00A53459"/>
    <w:rsid w:val="00A535B1"/>
    <w:rsid w:val="00A536D5"/>
    <w:rsid w:val="00A53C38"/>
    <w:rsid w:val="00A5479F"/>
    <w:rsid w:val="00A54F3C"/>
    <w:rsid w:val="00A57B60"/>
    <w:rsid w:val="00A60661"/>
    <w:rsid w:val="00A60EA1"/>
    <w:rsid w:val="00A64D7A"/>
    <w:rsid w:val="00A6590C"/>
    <w:rsid w:val="00A65E94"/>
    <w:rsid w:val="00A67676"/>
    <w:rsid w:val="00A71947"/>
    <w:rsid w:val="00A71A0F"/>
    <w:rsid w:val="00A74B3E"/>
    <w:rsid w:val="00A8148F"/>
    <w:rsid w:val="00A818E4"/>
    <w:rsid w:val="00A82A61"/>
    <w:rsid w:val="00A831F6"/>
    <w:rsid w:val="00A83992"/>
    <w:rsid w:val="00A83E90"/>
    <w:rsid w:val="00A83EE1"/>
    <w:rsid w:val="00A84B07"/>
    <w:rsid w:val="00A85AB0"/>
    <w:rsid w:val="00A92E8F"/>
    <w:rsid w:val="00A9424F"/>
    <w:rsid w:val="00A952C5"/>
    <w:rsid w:val="00A95DFC"/>
    <w:rsid w:val="00AA0BA5"/>
    <w:rsid w:val="00AB0222"/>
    <w:rsid w:val="00AB1E81"/>
    <w:rsid w:val="00AB2B2E"/>
    <w:rsid w:val="00AB2F13"/>
    <w:rsid w:val="00AB4495"/>
    <w:rsid w:val="00AB7455"/>
    <w:rsid w:val="00AC211F"/>
    <w:rsid w:val="00AC6C1A"/>
    <w:rsid w:val="00AD3DBF"/>
    <w:rsid w:val="00AD4C93"/>
    <w:rsid w:val="00AD70AB"/>
    <w:rsid w:val="00AD777E"/>
    <w:rsid w:val="00AE0679"/>
    <w:rsid w:val="00AE19E2"/>
    <w:rsid w:val="00AE1E34"/>
    <w:rsid w:val="00AE2453"/>
    <w:rsid w:val="00AE3909"/>
    <w:rsid w:val="00AE3E3C"/>
    <w:rsid w:val="00AE5E4F"/>
    <w:rsid w:val="00AF0FDB"/>
    <w:rsid w:val="00AF78F3"/>
    <w:rsid w:val="00B02E06"/>
    <w:rsid w:val="00B032BD"/>
    <w:rsid w:val="00B04CC6"/>
    <w:rsid w:val="00B063C9"/>
    <w:rsid w:val="00B10D16"/>
    <w:rsid w:val="00B11B5E"/>
    <w:rsid w:val="00B11F60"/>
    <w:rsid w:val="00B1297C"/>
    <w:rsid w:val="00B14DC1"/>
    <w:rsid w:val="00B16266"/>
    <w:rsid w:val="00B227B2"/>
    <w:rsid w:val="00B23516"/>
    <w:rsid w:val="00B23ECF"/>
    <w:rsid w:val="00B243E1"/>
    <w:rsid w:val="00B24A89"/>
    <w:rsid w:val="00B24BEB"/>
    <w:rsid w:val="00B33519"/>
    <w:rsid w:val="00B36572"/>
    <w:rsid w:val="00B4598F"/>
    <w:rsid w:val="00B4624A"/>
    <w:rsid w:val="00B5014A"/>
    <w:rsid w:val="00B50EF5"/>
    <w:rsid w:val="00B5136D"/>
    <w:rsid w:val="00B51C7B"/>
    <w:rsid w:val="00B57124"/>
    <w:rsid w:val="00B6139C"/>
    <w:rsid w:val="00B61F4B"/>
    <w:rsid w:val="00B63803"/>
    <w:rsid w:val="00B71481"/>
    <w:rsid w:val="00B755C4"/>
    <w:rsid w:val="00B75CFE"/>
    <w:rsid w:val="00B77CC7"/>
    <w:rsid w:val="00B77DE4"/>
    <w:rsid w:val="00B81267"/>
    <w:rsid w:val="00B82D7F"/>
    <w:rsid w:val="00B8402A"/>
    <w:rsid w:val="00B906D2"/>
    <w:rsid w:val="00B925B2"/>
    <w:rsid w:val="00B9334D"/>
    <w:rsid w:val="00B95170"/>
    <w:rsid w:val="00B97074"/>
    <w:rsid w:val="00BA0CDD"/>
    <w:rsid w:val="00BA1008"/>
    <w:rsid w:val="00BA14EF"/>
    <w:rsid w:val="00BA59C1"/>
    <w:rsid w:val="00BA5D3F"/>
    <w:rsid w:val="00BB2494"/>
    <w:rsid w:val="00BB2CF7"/>
    <w:rsid w:val="00BB5E87"/>
    <w:rsid w:val="00BB6FC8"/>
    <w:rsid w:val="00BB7BC1"/>
    <w:rsid w:val="00BC5A47"/>
    <w:rsid w:val="00BC670A"/>
    <w:rsid w:val="00BD049B"/>
    <w:rsid w:val="00BD068B"/>
    <w:rsid w:val="00BD234F"/>
    <w:rsid w:val="00BD38D0"/>
    <w:rsid w:val="00BD69FC"/>
    <w:rsid w:val="00BD7516"/>
    <w:rsid w:val="00BE0726"/>
    <w:rsid w:val="00BE08E6"/>
    <w:rsid w:val="00BE159A"/>
    <w:rsid w:val="00BE1D0B"/>
    <w:rsid w:val="00BE2C20"/>
    <w:rsid w:val="00BE3EDB"/>
    <w:rsid w:val="00BE412A"/>
    <w:rsid w:val="00BE525C"/>
    <w:rsid w:val="00BE6426"/>
    <w:rsid w:val="00BE7DEB"/>
    <w:rsid w:val="00BF112A"/>
    <w:rsid w:val="00BF2587"/>
    <w:rsid w:val="00BF3CF8"/>
    <w:rsid w:val="00BF4FDB"/>
    <w:rsid w:val="00BF5121"/>
    <w:rsid w:val="00BF6DAA"/>
    <w:rsid w:val="00C0147C"/>
    <w:rsid w:val="00C020DD"/>
    <w:rsid w:val="00C024C6"/>
    <w:rsid w:val="00C04264"/>
    <w:rsid w:val="00C05111"/>
    <w:rsid w:val="00C121D5"/>
    <w:rsid w:val="00C148B8"/>
    <w:rsid w:val="00C15252"/>
    <w:rsid w:val="00C178CE"/>
    <w:rsid w:val="00C2005E"/>
    <w:rsid w:val="00C20D1F"/>
    <w:rsid w:val="00C21DDF"/>
    <w:rsid w:val="00C23E96"/>
    <w:rsid w:val="00C240D0"/>
    <w:rsid w:val="00C24BAE"/>
    <w:rsid w:val="00C33CC9"/>
    <w:rsid w:val="00C3597C"/>
    <w:rsid w:val="00C36041"/>
    <w:rsid w:val="00C42579"/>
    <w:rsid w:val="00C46A73"/>
    <w:rsid w:val="00C46B1A"/>
    <w:rsid w:val="00C47B09"/>
    <w:rsid w:val="00C51005"/>
    <w:rsid w:val="00C535B0"/>
    <w:rsid w:val="00C54E3E"/>
    <w:rsid w:val="00C56C56"/>
    <w:rsid w:val="00C571F4"/>
    <w:rsid w:val="00C60414"/>
    <w:rsid w:val="00C60B94"/>
    <w:rsid w:val="00C626E7"/>
    <w:rsid w:val="00C63FB4"/>
    <w:rsid w:val="00C642AB"/>
    <w:rsid w:val="00C666BC"/>
    <w:rsid w:val="00C677C6"/>
    <w:rsid w:val="00C73C79"/>
    <w:rsid w:val="00C759C7"/>
    <w:rsid w:val="00C763D6"/>
    <w:rsid w:val="00C77293"/>
    <w:rsid w:val="00C77BE7"/>
    <w:rsid w:val="00C8469F"/>
    <w:rsid w:val="00C92325"/>
    <w:rsid w:val="00C92678"/>
    <w:rsid w:val="00C94127"/>
    <w:rsid w:val="00C96093"/>
    <w:rsid w:val="00C96212"/>
    <w:rsid w:val="00CA04E7"/>
    <w:rsid w:val="00CA3201"/>
    <w:rsid w:val="00CA4A00"/>
    <w:rsid w:val="00CA660D"/>
    <w:rsid w:val="00CA7854"/>
    <w:rsid w:val="00CA7C41"/>
    <w:rsid w:val="00CB126F"/>
    <w:rsid w:val="00CB3099"/>
    <w:rsid w:val="00CB4583"/>
    <w:rsid w:val="00CB68B6"/>
    <w:rsid w:val="00CB73D1"/>
    <w:rsid w:val="00CC10D9"/>
    <w:rsid w:val="00CC2475"/>
    <w:rsid w:val="00CC6AE1"/>
    <w:rsid w:val="00CC758A"/>
    <w:rsid w:val="00CD1D0F"/>
    <w:rsid w:val="00CD2C46"/>
    <w:rsid w:val="00CD423D"/>
    <w:rsid w:val="00CD72C0"/>
    <w:rsid w:val="00CD756C"/>
    <w:rsid w:val="00CD76F3"/>
    <w:rsid w:val="00CD7834"/>
    <w:rsid w:val="00CE0832"/>
    <w:rsid w:val="00CE0B62"/>
    <w:rsid w:val="00CE500E"/>
    <w:rsid w:val="00CE6B52"/>
    <w:rsid w:val="00CE7C6F"/>
    <w:rsid w:val="00CF077A"/>
    <w:rsid w:val="00CF15AC"/>
    <w:rsid w:val="00CF266F"/>
    <w:rsid w:val="00CF60F8"/>
    <w:rsid w:val="00D00538"/>
    <w:rsid w:val="00D036CC"/>
    <w:rsid w:val="00D03924"/>
    <w:rsid w:val="00D04E1F"/>
    <w:rsid w:val="00D10B41"/>
    <w:rsid w:val="00D10EC5"/>
    <w:rsid w:val="00D12E9F"/>
    <w:rsid w:val="00D1454A"/>
    <w:rsid w:val="00D158E3"/>
    <w:rsid w:val="00D1674F"/>
    <w:rsid w:val="00D17989"/>
    <w:rsid w:val="00D2055A"/>
    <w:rsid w:val="00D25484"/>
    <w:rsid w:val="00D2651F"/>
    <w:rsid w:val="00D26F13"/>
    <w:rsid w:val="00D305F0"/>
    <w:rsid w:val="00D32D90"/>
    <w:rsid w:val="00D335F0"/>
    <w:rsid w:val="00D33BBD"/>
    <w:rsid w:val="00D3552B"/>
    <w:rsid w:val="00D37230"/>
    <w:rsid w:val="00D3749A"/>
    <w:rsid w:val="00D37795"/>
    <w:rsid w:val="00D5137A"/>
    <w:rsid w:val="00D53860"/>
    <w:rsid w:val="00D53ECB"/>
    <w:rsid w:val="00D543EF"/>
    <w:rsid w:val="00D54DB3"/>
    <w:rsid w:val="00D55D61"/>
    <w:rsid w:val="00D55F2E"/>
    <w:rsid w:val="00D56A9E"/>
    <w:rsid w:val="00D57E87"/>
    <w:rsid w:val="00D618A3"/>
    <w:rsid w:val="00D61CA8"/>
    <w:rsid w:val="00D679E7"/>
    <w:rsid w:val="00D72E19"/>
    <w:rsid w:val="00D74AAF"/>
    <w:rsid w:val="00D752FE"/>
    <w:rsid w:val="00D77FBB"/>
    <w:rsid w:val="00D805C5"/>
    <w:rsid w:val="00D80EF1"/>
    <w:rsid w:val="00D8272C"/>
    <w:rsid w:val="00D83DAA"/>
    <w:rsid w:val="00D84093"/>
    <w:rsid w:val="00D86A9F"/>
    <w:rsid w:val="00D86EE1"/>
    <w:rsid w:val="00D94F08"/>
    <w:rsid w:val="00D97796"/>
    <w:rsid w:val="00D97B07"/>
    <w:rsid w:val="00DA0072"/>
    <w:rsid w:val="00DA0FA7"/>
    <w:rsid w:val="00DA15B6"/>
    <w:rsid w:val="00DA4739"/>
    <w:rsid w:val="00DA5655"/>
    <w:rsid w:val="00DA77E7"/>
    <w:rsid w:val="00DB175E"/>
    <w:rsid w:val="00DB2793"/>
    <w:rsid w:val="00DB309E"/>
    <w:rsid w:val="00DB35E8"/>
    <w:rsid w:val="00DB471D"/>
    <w:rsid w:val="00DB78AD"/>
    <w:rsid w:val="00DB7DA1"/>
    <w:rsid w:val="00DC06D7"/>
    <w:rsid w:val="00DC30C5"/>
    <w:rsid w:val="00DC3151"/>
    <w:rsid w:val="00DC3E41"/>
    <w:rsid w:val="00DC43EC"/>
    <w:rsid w:val="00DC69B9"/>
    <w:rsid w:val="00DC76A1"/>
    <w:rsid w:val="00DC76B3"/>
    <w:rsid w:val="00DC7993"/>
    <w:rsid w:val="00DD04F0"/>
    <w:rsid w:val="00DD07CA"/>
    <w:rsid w:val="00DD2F56"/>
    <w:rsid w:val="00DD2F6B"/>
    <w:rsid w:val="00DD7D0D"/>
    <w:rsid w:val="00DE0663"/>
    <w:rsid w:val="00DE0FC4"/>
    <w:rsid w:val="00DE1C1E"/>
    <w:rsid w:val="00DE2E1B"/>
    <w:rsid w:val="00DE4058"/>
    <w:rsid w:val="00DE4B18"/>
    <w:rsid w:val="00DE57BE"/>
    <w:rsid w:val="00DE6686"/>
    <w:rsid w:val="00DE75FA"/>
    <w:rsid w:val="00DE7D26"/>
    <w:rsid w:val="00DF0641"/>
    <w:rsid w:val="00DF1653"/>
    <w:rsid w:val="00DF1DEB"/>
    <w:rsid w:val="00DF4C29"/>
    <w:rsid w:val="00DF6039"/>
    <w:rsid w:val="00DF78A8"/>
    <w:rsid w:val="00E021B1"/>
    <w:rsid w:val="00E06415"/>
    <w:rsid w:val="00E10787"/>
    <w:rsid w:val="00E11703"/>
    <w:rsid w:val="00E14FA3"/>
    <w:rsid w:val="00E16CBF"/>
    <w:rsid w:val="00E170F4"/>
    <w:rsid w:val="00E24125"/>
    <w:rsid w:val="00E27BC8"/>
    <w:rsid w:val="00E314C9"/>
    <w:rsid w:val="00E338AC"/>
    <w:rsid w:val="00E342E4"/>
    <w:rsid w:val="00E37228"/>
    <w:rsid w:val="00E413FD"/>
    <w:rsid w:val="00E41A20"/>
    <w:rsid w:val="00E41DA5"/>
    <w:rsid w:val="00E43DEB"/>
    <w:rsid w:val="00E45FBD"/>
    <w:rsid w:val="00E525A8"/>
    <w:rsid w:val="00E529F8"/>
    <w:rsid w:val="00E52D87"/>
    <w:rsid w:val="00E5352A"/>
    <w:rsid w:val="00E53DE9"/>
    <w:rsid w:val="00E5586B"/>
    <w:rsid w:val="00E57698"/>
    <w:rsid w:val="00E57A95"/>
    <w:rsid w:val="00E63938"/>
    <w:rsid w:val="00E649D7"/>
    <w:rsid w:val="00E6715A"/>
    <w:rsid w:val="00E67977"/>
    <w:rsid w:val="00E71514"/>
    <w:rsid w:val="00E732AE"/>
    <w:rsid w:val="00E74051"/>
    <w:rsid w:val="00E74A3B"/>
    <w:rsid w:val="00E751D5"/>
    <w:rsid w:val="00E80A9D"/>
    <w:rsid w:val="00E80E21"/>
    <w:rsid w:val="00E85056"/>
    <w:rsid w:val="00E86BE4"/>
    <w:rsid w:val="00E86FD3"/>
    <w:rsid w:val="00E87C40"/>
    <w:rsid w:val="00E922DF"/>
    <w:rsid w:val="00E9236C"/>
    <w:rsid w:val="00E95084"/>
    <w:rsid w:val="00E950A3"/>
    <w:rsid w:val="00E9542C"/>
    <w:rsid w:val="00E969E4"/>
    <w:rsid w:val="00EA6184"/>
    <w:rsid w:val="00EA6420"/>
    <w:rsid w:val="00EA7C40"/>
    <w:rsid w:val="00EB0755"/>
    <w:rsid w:val="00EB1B08"/>
    <w:rsid w:val="00EB31FA"/>
    <w:rsid w:val="00EB3262"/>
    <w:rsid w:val="00EB445D"/>
    <w:rsid w:val="00EB4760"/>
    <w:rsid w:val="00EC03C3"/>
    <w:rsid w:val="00EC13EC"/>
    <w:rsid w:val="00EC1ADE"/>
    <w:rsid w:val="00EC2AB0"/>
    <w:rsid w:val="00EC3A6E"/>
    <w:rsid w:val="00EC4386"/>
    <w:rsid w:val="00EC4F68"/>
    <w:rsid w:val="00EC52E6"/>
    <w:rsid w:val="00EC696E"/>
    <w:rsid w:val="00EC6B60"/>
    <w:rsid w:val="00EC72ED"/>
    <w:rsid w:val="00ED0386"/>
    <w:rsid w:val="00ED3339"/>
    <w:rsid w:val="00ED338C"/>
    <w:rsid w:val="00EE0AE1"/>
    <w:rsid w:val="00EE2B55"/>
    <w:rsid w:val="00EE3544"/>
    <w:rsid w:val="00EE35DE"/>
    <w:rsid w:val="00EE7804"/>
    <w:rsid w:val="00EF1AF4"/>
    <w:rsid w:val="00EF1C9D"/>
    <w:rsid w:val="00EF306B"/>
    <w:rsid w:val="00EF39A2"/>
    <w:rsid w:val="00EF77CF"/>
    <w:rsid w:val="00F03CF3"/>
    <w:rsid w:val="00F04FCF"/>
    <w:rsid w:val="00F0528D"/>
    <w:rsid w:val="00F0622D"/>
    <w:rsid w:val="00F115BE"/>
    <w:rsid w:val="00F119E4"/>
    <w:rsid w:val="00F15632"/>
    <w:rsid w:val="00F2280F"/>
    <w:rsid w:val="00F2419F"/>
    <w:rsid w:val="00F25243"/>
    <w:rsid w:val="00F255F1"/>
    <w:rsid w:val="00F2735B"/>
    <w:rsid w:val="00F27AC7"/>
    <w:rsid w:val="00F27C5D"/>
    <w:rsid w:val="00F314C3"/>
    <w:rsid w:val="00F324E2"/>
    <w:rsid w:val="00F32CB4"/>
    <w:rsid w:val="00F35B95"/>
    <w:rsid w:val="00F41294"/>
    <w:rsid w:val="00F41BC4"/>
    <w:rsid w:val="00F428EE"/>
    <w:rsid w:val="00F434AD"/>
    <w:rsid w:val="00F45F4A"/>
    <w:rsid w:val="00F47D8D"/>
    <w:rsid w:val="00F52EA0"/>
    <w:rsid w:val="00F53EDC"/>
    <w:rsid w:val="00F54F11"/>
    <w:rsid w:val="00F57AF3"/>
    <w:rsid w:val="00F6058F"/>
    <w:rsid w:val="00F60918"/>
    <w:rsid w:val="00F60B57"/>
    <w:rsid w:val="00F65CED"/>
    <w:rsid w:val="00F66180"/>
    <w:rsid w:val="00F67C4C"/>
    <w:rsid w:val="00F67E5F"/>
    <w:rsid w:val="00F70A9D"/>
    <w:rsid w:val="00F70CAB"/>
    <w:rsid w:val="00F71E4F"/>
    <w:rsid w:val="00F71F7D"/>
    <w:rsid w:val="00F7361D"/>
    <w:rsid w:val="00F750CE"/>
    <w:rsid w:val="00F765D0"/>
    <w:rsid w:val="00F76DE8"/>
    <w:rsid w:val="00F805EB"/>
    <w:rsid w:val="00F8084C"/>
    <w:rsid w:val="00F814A2"/>
    <w:rsid w:val="00F81A03"/>
    <w:rsid w:val="00F90814"/>
    <w:rsid w:val="00F9095D"/>
    <w:rsid w:val="00F91B3C"/>
    <w:rsid w:val="00F9258E"/>
    <w:rsid w:val="00F94279"/>
    <w:rsid w:val="00F9731D"/>
    <w:rsid w:val="00F9735F"/>
    <w:rsid w:val="00FA34B3"/>
    <w:rsid w:val="00FA5DFC"/>
    <w:rsid w:val="00FA7483"/>
    <w:rsid w:val="00FB43FE"/>
    <w:rsid w:val="00FC04B7"/>
    <w:rsid w:val="00FC057C"/>
    <w:rsid w:val="00FC1F9B"/>
    <w:rsid w:val="00FC323E"/>
    <w:rsid w:val="00FC5105"/>
    <w:rsid w:val="00FC5229"/>
    <w:rsid w:val="00FC52BF"/>
    <w:rsid w:val="00FC677D"/>
    <w:rsid w:val="00FC741E"/>
    <w:rsid w:val="00FD04C9"/>
    <w:rsid w:val="00FD0F85"/>
    <w:rsid w:val="00FD1CD2"/>
    <w:rsid w:val="00FD3FC9"/>
    <w:rsid w:val="00FD51CD"/>
    <w:rsid w:val="00FD5B8F"/>
    <w:rsid w:val="00FD72CA"/>
    <w:rsid w:val="00FD7EFC"/>
    <w:rsid w:val="00FE0071"/>
    <w:rsid w:val="00FE430C"/>
    <w:rsid w:val="00FE4815"/>
    <w:rsid w:val="00FE6270"/>
    <w:rsid w:val="00FE6F4E"/>
    <w:rsid w:val="00FF113E"/>
    <w:rsid w:val="00FF1DC6"/>
    <w:rsid w:val="00FF2BE2"/>
    <w:rsid w:val="00FF638A"/>
    <w:rsid w:val="00FF7D69"/>
    <w:rsid w:val="00FF7F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8A7684"/>
  <w15:docId w15:val="{71693321-F059-4997-A917-600A608C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D5137A"/>
    <w:pPr>
      <w:spacing w:after="200" w:line="276" w:lineRule="auto"/>
    </w:pPr>
    <w:rPr>
      <w:rFonts w:eastAsia="Times New Roman"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A64D7A"/>
    <w:pPr>
      <w:tabs>
        <w:tab w:val="center" w:pos="4536"/>
        <w:tab w:val="right" w:pos="9072"/>
      </w:tabs>
      <w:spacing w:after="0" w:line="240" w:lineRule="auto"/>
    </w:pPr>
  </w:style>
  <w:style w:type="character" w:customStyle="1" w:styleId="NagwekZnak">
    <w:name w:val="Nagłówek Znak"/>
    <w:link w:val="Nagwek"/>
    <w:uiPriority w:val="99"/>
    <w:locked/>
    <w:rsid w:val="00A64D7A"/>
    <w:rPr>
      <w:rFonts w:ascii="Calibri" w:hAnsi="Calibri" w:cs="Calibri"/>
      <w:lang w:eastAsia="pl-PL"/>
    </w:rPr>
  </w:style>
  <w:style w:type="paragraph" w:customStyle="1" w:styleId="Akapitzlist1">
    <w:name w:val="Akapit z listą1"/>
    <w:basedOn w:val="Normalny"/>
    <w:uiPriority w:val="99"/>
    <w:rsid w:val="00A64D7A"/>
    <w:pPr>
      <w:ind w:left="708"/>
    </w:pPr>
  </w:style>
  <w:style w:type="paragraph" w:styleId="Stopka">
    <w:name w:val="footer"/>
    <w:basedOn w:val="Normalny"/>
    <w:link w:val="StopkaZnak"/>
    <w:rsid w:val="00A64D7A"/>
    <w:pPr>
      <w:tabs>
        <w:tab w:val="center" w:pos="4536"/>
        <w:tab w:val="right" w:pos="9072"/>
      </w:tabs>
      <w:spacing w:after="0" w:line="240" w:lineRule="auto"/>
    </w:pPr>
  </w:style>
  <w:style w:type="character" w:customStyle="1" w:styleId="StopkaZnak">
    <w:name w:val="Stopka Znak"/>
    <w:link w:val="Stopka"/>
    <w:locked/>
    <w:rsid w:val="00A64D7A"/>
    <w:rPr>
      <w:rFonts w:ascii="Calibri" w:hAnsi="Calibri" w:cs="Calibri"/>
      <w:lang w:eastAsia="pl-PL"/>
    </w:rPr>
  </w:style>
  <w:style w:type="paragraph" w:styleId="Tekstdymka">
    <w:name w:val="Balloon Text"/>
    <w:basedOn w:val="Normalny"/>
    <w:link w:val="TekstdymkaZnak"/>
    <w:uiPriority w:val="99"/>
    <w:semiHidden/>
    <w:rsid w:val="00A64D7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A64D7A"/>
    <w:rPr>
      <w:rFonts w:ascii="Tahoma" w:hAnsi="Tahoma" w:cs="Tahoma"/>
      <w:sz w:val="16"/>
      <w:szCs w:val="16"/>
      <w:lang w:eastAsia="pl-PL"/>
    </w:rPr>
  </w:style>
  <w:style w:type="character" w:styleId="Odwoaniedokomentarza">
    <w:name w:val="annotation reference"/>
    <w:uiPriority w:val="99"/>
    <w:semiHidden/>
    <w:rsid w:val="00885130"/>
    <w:rPr>
      <w:rFonts w:cs="Times New Roman"/>
      <w:sz w:val="16"/>
      <w:szCs w:val="16"/>
    </w:rPr>
  </w:style>
  <w:style w:type="paragraph" w:styleId="Tekstkomentarza">
    <w:name w:val="annotation text"/>
    <w:basedOn w:val="Normalny"/>
    <w:link w:val="TekstkomentarzaZnak"/>
    <w:uiPriority w:val="99"/>
    <w:semiHidden/>
    <w:rsid w:val="00885130"/>
    <w:rPr>
      <w:sz w:val="20"/>
      <w:szCs w:val="20"/>
    </w:rPr>
  </w:style>
  <w:style w:type="character" w:customStyle="1" w:styleId="TekstkomentarzaZnak">
    <w:name w:val="Tekst komentarza Znak"/>
    <w:link w:val="Tekstkomentarza"/>
    <w:uiPriority w:val="99"/>
    <w:semiHidden/>
    <w:locked/>
    <w:rsid w:val="00885130"/>
    <w:rPr>
      <w:rFonts w:ascii="Calibri" w:hAnsi="Calibri" w:cs="Calibri"/>
      <w:sz w:val="20"/>
      <w:szCs w:val="20"/>
      <w:lang w:eastAsia="pl-PL"/>
    </w:rPr>
  </w:style>
  <w:style w:type="paragraph" w:styleId="Akapitzlist">
    <w:name w:val="List Paragraph"/>
    <w:aliases w:val="Akapit z listą BS"/>
    <w:basedOn w:val="Normalny"/>
    <w:link w:val="AkapitzlistZnak"/>
    <w:uiPriority w:val="34"/>
    <w:qFormat/>
    <w:rsid w:val="00885130"/>
    <w:pPr>
      <w:ind w:left="720"/>
      <w:contextualSpacing/>
    </w:pPr>
  </w:style>
  <w:style w:type="paragraph" w:styleId="Tekstpodstawowy">
    <w:name w:val="Body Text"/>
    <w:basedOn w:val="Normalny"/>
    <w:link w:val="TekstpodstawowyZnak"/>
    <w:uiPriority w:val="99"/>
    <w:semiHidden/>
    <w:rsid w:val="006B4552"/>
    <w:pPr>
      <w:spacing w:after="0" w:line="240" w:lineRule="auto"/>
      <w:jc w:val="center"/>
    </w:pPr>
    <w:rPr>
      <w:rFonts w:cs="Times New Roman"/>
      <w:color w:val="000000"/>
      <w:sz w:val="28"/>
      <w:szCs w:val="28"/>
    </w:rPr>
  </w:style>
  <w:style w:type="character" w:customStyle="1" w:styleId="TekstpodstawowyZnak">
    <w:name w:val="Tekst podstawowy Znak"/>
    <w:link w:val="Tekstpodstawowy"/>
    <w:uiPriority w:val="99"/>
    <w:semiHidden/>
    <w:locked/>
    <w:rsid w:val="006B4552"/>
    <w:rPr>
      <w:rFonts w:eastAsia="Times New Roman" w:cs="Times New Roman"/>
      <w:color w:val="000000"/>
      <w:sz w:val="28"/>
      <w:szCs w:val="28"/>
    </w:rPr>
  </w:style>
  <w:style w:type="paragraph" w:styleId="Tematkomentarza">
    <w:name w:val="annotation subject"/>
    <w:basedOn w:val="Tekstkomentarza"/>
    <w:next w:val="Tekstkomentarza"/>
    <w:link w:val="TematkomentarzaZnak"/>
    <w:uiPriority w:val="99"/>
    <w:semiHidden/>
    <w:rsid w:val="00A2733B"/>
    <w:pPr>
      <w:spacing w:line="240" w:lineRule="auto"/>
    </w:pPr>
    <w:rPr>
      <w:b/>
      <w:bCs/>
    </w:rPr>
  </w:style>
  <w:style w:type="character" w:customStyle="1" w:styleId="TematkomentarzaZnak">
    <w:name w:val="Temat komentarza Znak"/>
    <w:link w:val="Tematkomentarza"/>
    <w:uiPriority w:val="99"/>
    <w:semiHidden/>
    <w:locked/>
    <w:rsid w:val="00A2733B"/>
    <w:rPr>
      <w:rFonts w:ascii="Calibri" w:hAnsi="Calibri" w:cs="Calibri"/>
      <w:b/>
      <w:bCs/>
      <w:sz w:val="20"/>
      <w:szCs w:val="20"/>
      <w:lang w:eastAsia="pl-PL"/>
    </w:rPr>
  </w:style>
  <w:style w:type="paragraph" w:customStyle="1" w:styleId="Standardowy0">
    <w:name w:val="Standardowy.+"/>
    <w:rsid w:val="007C2175"/>
    <w:pPr>
      <w:autoSpaceDN w:val="0"/>
    </w:pPr>
    <w:rPr>
      <w:rFonts w:ascii="Arial" w:eastAsia="Times New Roman" w:hAnsi="Arial"/>
      <w:sz w:val="24"/>
    </w:rPr>
  </w:style>
  <w:style w:type="paragraph" w:styleId="Tekstpodstawowywcity3">
    <w:name w:val="Body Text Indent 3"/>
    <w:basedOn w:val="Normalny"/>
    <w:link w:val="Tekstpodstawowywcity3Znak"/>
    <w:uiPriority w:val="99"/>
    <w:unhideWhenUsed/>
    <w:rsid w:val="008243ED"/>
    <w:pPr>
      <w:spacing w:after="120"/>
      <w:ind w:left="283"/>
    </w:pPr>
    <w:rPr>
      <w:sz w:val="16"/>
      <w:szCs w:val="16"/>
    </w:rPr>
  </w:style>
  <w:style w:type="character" w:customStyle="1" w:styleId="Tekstpodstawowywcity3Znak">
    <w:name w:val="Tekst podstawowy wcięty 3 Znak"/>
    <w:link w:val="Tekstpodstawowywcity3"/>
    <w:uiPriority w:val="99"/>
    <w:rsid w:val="008243ED"/>
    <w:rPr>
      <w:rFonts w:eastAsia="Times New Roman" w:cs="Calibri"/>
      <w:sz w:val="16"/>
      <w:szCs w:val="16"/>
    </w:rPr>
  </w:style>
  <w:style w:type="paragraph" w:styleId="Tekstpodstawowywcity">
    <w:name w:val="Body Text Indent"/>
    <w:basedOn w:val="Normalny"/>
    <w:link w:val="TekstpodstawowywcityZnak"/>
    <w:semiHidden/>
    <w:rsid w:val="00DF6039"/>
    <w:pPr>
      <w:spacing w:after="120"/>
      <w:ind w:left="283"/>
    </w:pPr>
    <w:rPr>
      <w:rFonts w:cs="Times New Roman"/>
    </w:rPr>
  </w:style>
  <w:style w:type="character" w:customStyle="1" w:styleId="TekstpodstawowywcityZnak">
    <w:name w:val="Tekst podstawowy wcięty Znak"/>
    <w:link w:val="Tekstpodstawowywcity"/>
    <w:semiHidden/>
    <w:rsid w:val="00DF6039"/>
    <w:rPr>
      <w:rFonts w:eastAsia="Times New Roman"/>
      <w:sz w:val="22"/>
      <w:szCs w:val="22"/>
    </w:rPr>
  </w:style>
  <w:style w:type="character" w:customStyle="1" w:styleId="AkapitzlistZnak">
    <w:name w:val="Akapit z listą Znak"/>
    <w:aliases w:val="Akapit z listą BS Znak"/>
    <w:link w:val="Akapitzlist"/>
    <w:uiPriority w:val="34"/>
    <w:locked/>
    <w:rsid w:val="004415C8"/>
    <w:rPr>
      <w:rFonts w:eastAsia="Times New Roman" w:cs="Calibri"/>
      <w:sz w:val="22"/>
      <w:szCs w:val="22"/>
    </w:rPr>
  </w:style>
  <w:style w:type="character" w:styleId="Pogrubienie">
    <w:name w:val="Strong"/>
    <w:uiPriority w:val="22"/>
    <w:qFormat/>
    <w:locked/>
    <w:rsid w:val="00400217"/>
    <w:rPr>
      <w:b/>
      <w:bCs/>
    </w:rPr>
  </w:style>
  <w:style w:type="character" w:customStyle="1" w:styleId="FontStyle54">
    <w:name w:val="Font Style54"/>
    <w:basedOn w:val="Domylnaczcionkaakapitu"/>
    <w:rsid w:val="00CF15AC"/>
    <w:rPr>
      <w:rFonts w:ascii="Arial" w:hAnsi="Arial" w:cs="Arial"/>
      <w:color w:val="000000"/>
      <w:sz w:val="18"/>
      <w:szCs w:val="18"/>
    </w:rPr>
  </w:style>
  <w:style w:type="paragraph" w:styleId="Tekstprzypisudolnego">
    <w:name w:val="footnote text"/>
    <w:basedOn w:val="Normalny"/>
    <w:link w:val="TekstprzypisudolnegoZnak"/>
    <w:uiPriority w:val="99"/>
    <w:semiHidden/>
    <w:unhideWhenUsed/>
    <w:rsid w:val="008E4E6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E4E69"/>
    <w:rPr>
      <w:rFonts w:eastAsia="Times New Roman" w:cs="Calibri"/>
    </w:rPr>
  </w:style>
  <w:style w:type="character" w:styleId="Odwoanieprzypisudolnego">
    <w:name w:val="footnote reference"/>
    <w:basedOn w:val="Domylnaczcionkaakapitu"/>
    <w:uiPriority w:val="99"/>
    <w:semiHidden/>
    <w:unhideWhenUsed/>
    <w:rsid w:val="008E4E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813706">
      <w:bodyDiv w:val="1"/>
      <w:marLeft w:val="0"/>
      <w:marRight w:val="0"/>
      <w:marTop w:val="0"/>
      <w:marBottom w:val="0"/>
      <w:divBdr>
        <w:top w:val="none" w:sz="0" w:space="0" w:color="auto"/>
        <w:left w:val="none" w:sz="0" w:space="0" w:color="auto"/>
        <w:bottom w:val="none" w:sz="0" w:space="0" w:color="auto"/>
        <w:right w:val="none" w:sz="0" w:space="0" w:color="auto"/>
      </w:divBdr>
    </w:div>
    <w:div w:id="446193767">
      <w:bodyDiv w:val="1"/>
      <w:marLeft w:val="0"/>
      <w:marRight w:val="0"/>
      <w:marTop w:val="0"/>
      <w:marBottom w:val="0"/>
      <w:divBdr>
        <w:top w:val="none" w:sz="0" w:space="0" w:color="auto"/>
        <w:left w:val="none" w:sz="0" w:space="0" w:color="auto"/>
        <w:bottom w:val="none" w:sz="0" w:space="0" w:color="auto"/>
        <w:right w:val="none" w:sz="0" w:space="0" w:color="auto"/>
      </w:divBdr>
    </w:div>
    <w:div w:id="781338603">
      <w:bodyDiv w:val="1"/>
      <w:marLeft w:val="0"/>
      <w:marRight w:val="0"/>
      <w:marTop w:val="0"/>
      <w:marBottom w:val="0"/>
      <w:divBdr>
        <w:top w:val="none" w:sz="0" w:space="0" w:color="auto"/>
        <w:left w:val="none" w:sz="0" w:space="0" w:color="auto"/>
        <w:bottom w:val="none" w:sz="0" w:space="0" w:color="auto"/>
        <w:right w:val="none" w:sz="0" w:space="0" w:color="auto"/>
      </w:divBdr>
    </w:div>
    <w:div w:id="1208839113">
      <w:marLeft w:val="0"/>
      <w:marRight w:val="0"/>
      <w:marTop w:val="0"/>
      <w:marBottom w:val="0"/>
      <w:divBdr>
        <w:top w:val="none" w:sz="0" w:space="0" w:color="auto"/>
        <w:left w:val="none" w:sz="0" w:space="0" w:color="auto"/>
        <w:bottom w:val="none" w:sz="0" w:space="0" w:color="auto"/>
        <w:right w:val="none" w:sz="0" w:space="0" w:color="auto"/>
      </w:divBdr>
    </w:div>
    <w:div w:id="12088391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kubica\Desktop\Inwestycje%202018\Swietlica%20Stasiolas%20-%20zagospodarowanie\Przetarg\Za&#322;&#261;cznik%20nr%206%20umowa_GDS.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6DAAE6-DE9C-4253-B62B-AFE3AA5F4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Załącznik nr 6 umowa_GDS</Template>
  <TotalTime>1063</TotalTime>
  <Pages>21</Pages>
  <Words>9534</Words>
  <Characters>57207</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Załącznik nr 6 do SIWZ</vt:lpstr>
    </vt:vector>
  </TitlesOfParts>
  <Company/>
  <LinksUpToDate>false</LinksUpToDate>
  <CharactersWithSpaces>66608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6 do SIWZ</dc:title>
  <dc:creator>mkubica</dc:creator>
  <cp:lastModifiedBy>z.janczek</cp:lastModifiedBy>
  <cp:revision>703</cp:revision>
  <cp:lastPrinted>2019-09-19T09:27:00Z</cp:lastPrinted>
  <dcterms:created xsi:type="dcterms:W3CDTF">2019-05-15T09:41:00Z</dcterms:created>
  <dcterms:modified xsi:type="dcterms:W3CDTF">2019-09-20T06:28:00Z</dcterms:modified>
</cp:coreProperties>
</file>