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FDE" w:rsidRPr="00315D72" w:rsidRDefault="00496FDE" w:rsidP="00496FDE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>
        <w:rPr>
          <w:rFonts w:ascii="Verdana" w:hAnsi="Verdana"/>
          <w:sz w:val="16"/>
          <w:szCs w:val="16"/>
        </w:rPr>
        <w:t>KC-zp.272-464/19</w:t>
      </w:r>
      <w:r>
        <w:rPr>
          <w:rFonts w:ascii="Verdana" w:hAnsi="Verdana"/>
          <w:sz w:val="16"/>
          <w:szCs w:val="16"/>
        </w:rPr>
        <w:t xml:space="preserve">                   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 w:rsidRPr="00B77C05">
        <w:rPr>
          <w:rFonts w:ascii="Verdana" w:hAnsi="Verdana"/>
          <w:sz w:val="16"/>
          <w:szCs w:val="16"/>
        </w:rPr>
        <w:t>Kraków</w:t>
      </w:r>
      <w:r w:rsidRPr="00315D72">
        <w:rPr>
          <w:rFonts w:ascii="Verdana" w:hAnsi="Verdana"/>
          <w:sz w:val="16"/>
          <w:szCs w:val="16"/>
        </w:rPr>
        <w:t xml:space="preserve">, </w:t>
      </w:r>
      <w:r w:rsidRPr="00B77C05">
        <w:rPr>
          <w:rFonts w:ascii="Verdana" w:hAnsi="Verdana"/>
          <w:sz w:val="16"/>
          <w:szCs w:val="16"/>
        </w:rPr>
        <w:t>2019-09-2</w:t>
      </w:r>
      <w:r>
        <w:rPr>
          <w:rFonts w:ascii="Verdana" w:hAnsi="Verdana"/>
          <w:sz w:val="16"/>
          <w:szCs w:val="16"/>
        </w:rPr>
        <w:t>7</w:t>
      </w:r>
    </w:p>
    <w:p w:rsidR="00496FDE" w:rsidRPr="00315D72" w:rsidRDefault="00496FDE" w:rsidP="00496FDE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496FDE" w:rsidRPr="00315D72" w:rsidRDefault="00496FDE" w:rsidP="00496F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WYKONAWCY, </w:t>
      </w:r>
    </w:p>
    <w:p w:rsidR="00496FDE" w:rsidRPr="00315D72" w:rsidRDefault="00496FDE" w:rsidP="00496F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którzy pobrali SIWZ</w:t>
      </w:r>
    </w:p>
    <w:p w:rsidR="00496FDE" w:rsidRPr="00315D72" w:rsidRDefault="00496FDE" w:rsidP="00496FDE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>
        <w:rPr>
          <w:rFonts w:ascii="Verdana" w:hAnsi="Verdana"/>
          <w:sz w:val="20"/>
        </w:rPr>
        <w:t xml:space="preserve"> ORAZ MODYFIKACJA SIWZ</w:t>
      </w:r>
    </w:p>
    <w:p w:rsidR="00496FDE" w:rsidRPr="00315D72" w:rsidRDefault="00496FDE" w:rsidP="00496FD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496FDE" w:rsidRPr="00A17896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Pr="00B77C05">
        <w:rPr>
          <w:rFonts w:ascii="Verdana" w:hAnsi="Verdana"/>
          <w:b/>
          <w:sz w:val="20"/>
        </w:rPr>
        <w:t>2019-09-23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na podstawie przepisów ustawy z dnia 29 stycznia 2004 roku Prawo Zamówień Publicznych </w:t>
      </w:r>
      <w:r w:rsidRPr="0083033C">
        <w:rPr>
          <w:rFonts w:ascii="Verdana" w:hAnsi="Verdana"/>
          <w:sz w:val="20"/>
        </w:rPr>
        <w:t>(</w:t>
      </w:r>
      <w:r>
        <w:rPr>
          <w:rFonts w:ascii="Verdana" w:hAnsi="Verdana"/>
          <w:sz w:val="20"/>
        </w:rPr>
        <w:t>Dz. U. z  2018</w:t>
      </w:r>
      <w:r w:rsidRPr="00775A72">
        <w:rPr>
          <w:rFonts w:ascii="Verdana" w:hAnsi="Verdana"/>
          <w:sz w:val="20"/>
        </w:rPr>
        <w:t xml:space="preserve"> r. poz. </w:t>
      </w:r>
      <w:r>
        <w:rPr>
          <w:rFonts w:ascii="Verdana" w:hAnsi="Verdana"/>
          <w:sz w:val="20"/>
        </w:rPr>
        <w:t>1986 ze zm.</w:t>
      </w:r>
      <w:r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Pr="00B77C05">
        <w:rPr>
          <w:rFonts w:ascii="Verdana" w:hAnsi="Verdana"/>
          <w:b/>
          <w:sz w:val="20"/>
        </w:rPr>
        <w:t>przetarg</w:t>
      </w:r>
      <w:r>
        <w:rPr>
          <w:rFonts w:ascii="Verdana" w:hAnsi="Verdana"/>
          <w:b/>
          <w:sz w:val="20"/>
        </w:rPr>
        <w:t>u nieograniczonego</w:t>
      </w:r>
      <w:r w:rsidRPr="00A17896">
        <w:rPr>
          <w:rFonts w:ascii="Verdana" w:hAnsi="Verdana"/>
          <w:b/>
          <w:sz w:val="20"/>
        </w:rPr>
        <w:t>”</w:t>
      </w:r>
      <w:r w:rsidRPr="00300652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którego przedmiotem jest </w:t>
      </w:r>
      <w:r w:rsidRPr="00B77C05">
        <w:rPr>
          <w:rFonts w:ascii="Verdana" w:hAnsi="Verdana"/>
          <w:b/>
          <w:sz w:val="20"/>
        </w:rPr>
        <w:t>Sukcesywna dostawa zestawów komputerów stacjonarnych dla wszystkich  Jednostek AGH.</w:t>
      </w:r>
      <w:r w:rsidRPr="00A17896">
        <w:rPr>
          <w:rFonts w:ascii="Verdana" w:hAnsi="Verdana"/>
          <w:b/>
          <w:sz w:val="20"/>
        </w:rPr>
        <w:t>.</w:t>
      </w:r>
    </w:p>
    <w:p w:rsidR="00496FDE" w:rsidRPr="00315D72" w:rsidRDefault="00496FDE" w:rsidP="00496FDE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496FDE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496FDE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496FDE" w:rsidRPr="00496FDE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b/>
          <w:color w:val="548DD4"/>
          <w:sz w:val="20"/>
        </w:rPr>
      </w:pPr>
      <w:r w:rsidRPr="00496FDE">
        <w:rPr>
          <w:rFonts w:ascii="Verdana" w:hAnsi="Verdana"/>
          <w:b/>
          <w:color w:val="548DD4"/>
          <w:sz w:val="20"/>
        </w:rPr>
        <w:t>Zapytania Wykonawcy I</w:t>
      </w:r>
    </w:p>
    <w:p w:rsidR="00496FDE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300652">
        <w:rPr>
          <w:rFonts w:ascii="Verdana" w:hAnsi="Verdana"/>
          <w:b/>
          <w:sz w:val="20"/>
        </w:rPr>
        <w:t>1.</w:t>
      </w:r>
      <w:r w:rsidRPr="00B77C05">
        <w:rPr>
          <w:rFonts w:ascii="Verdana" w:hAnsi="Verdana"/>
          <w:sz w:val="20"/>
        </w:rPr>
        <w:t xml:space="preserve"> Dotyczy dostawy zestawów komputerów stacjonarnych typu </w:t>
      </w:r>
      <w:proofErr w:type="spellStart"/>
      <w:r w:rsidRPr="00B77C05">
        <w:rPr>
          <w:rFonts w:ascii="Verdana" w:hAnsi="Verdana"/>
          <w:sz w:val="20"/>
        </w:rPr>
        <w:t>All</w:t>
      </w:r>
      <w:proofErr w:type="spellEnd"/>
      <w:r w:rsidRPr="00B77C05">
        <w:rPr>
          <w:rFonts w:ascii="Verdana" w:hAnsi="Verdana"/>
          <w:sz w:val="20"/>
        </w:rPr>
        <w:t xml:space="preserve"> in One ( dotykowy – model 1/ podstawowy) </w:t>
      </w:r>
    </w:p>
    <w:p w:rsidR="00496FDE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B77C05">
        <w:rPr>
          <w:rFonts w:ascii="Verdana" w:hAnsi="Verdana"/>
          <w:sz w:val="20"/>
        </w:rPr>
        <w:t xml:space="preserve">Z uwagi na fakt iż model wzorcowy zaproponowany przez klienta wyszedł z produkcji prosimy o dopuszczenie modelu Dell </w:t>
      </w:r>
      <w:proofErr w:type="spellStart"/>
      <w:r w:rsidRPr="00B77C05">
        <w:rPr>
          <w:rFonts w:ascii="Verdana" w:hAnsi="Verdana"/>
          <w:sz w:val="20"/>
        </w:rPr>
        <w:t>Optiplex</w:t>
      </w:r>
      <w:proofErr w:type="spellEnd"/>
      <w:r w:rsidRPr="00B77C05">
        <w:rPr>
          <w:rFonts w:ascii="Verdana" w:hAnsi="Verdana"/>
          <w:sz w:val="20"/>
        </w:rPr>
        <w:t xml:space="preserve"> 5270 </w:t>
      </w:r>
      <w:proofErr w:type="spellStart"/>
      <w:r w:rsidRPr="00B77C05">
        <w:rPr>
          <w:rFonts w:ascii="Verdana" w:hAnsi="Verdana"/>
          <w:sz w:val="20"/>
        </w:rPr>
        <w:t>AiO</w:t>
      </w:r>
      <w:proofErr w:type="spellEnd"/>
      <w:r w:rsidRPr="00B77C05">
        <w:rPr>
          <w:rFonts w:ascii="Verdana" w:hAnsi="Verdana"/>
          <w:sz w:val="20"/>
        </w:rPr>
        <w:t xml:space="preserve"> pozbawionego portu VGA w panelu tylnym oraz wyposażonego w zasilacz o mocy max 155W pracujący w sieci 230V, 50/60Hz prądu zmiennego i efektywności min. 85% przy obciążeniu zasilacza na poziomie 50% oraz o efektywności min. 82% przy obciążeniu zasilacza na poziomie 100%; EPA BRONZE </w:t>
      </w:r>
    </w:p>
    <w:p w:rsidR="00496FDE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300652">
        <w:rPr>
          <w:rFonts w:ascii="Verdana" w:hAnsi="Verdana"/>
          <w:b/>
          <w:sz w:val="20"/>
        </w:rPr>
        <w:t>2.</w:t>
      </w:r>
      <w:r w:rsidRPr="00B77C05">
        <w:rPr>
          <w:rFonts w:ascii="Verdana" w:hAnsi="Verdana"/>
          <w:sz w:val="20"/>
        </w:rPr>
        <w:t xml:space="preserve"> Dotyczy Dostawa zestawów komputerów stacjonarnych typu </w:t>
      </w:r>
      <w:proofErr w:type="spellStart"/>
      <w:r w:rsidRPr="00B77C05">
        <w:rPr>
          <w:rFonts w:ascii="Verdana" w:hAnsi="Verdana"/>
          <w:sz w:val="20"/>
        </w:rPr>
        <w:t>All</w:t>
      </w:r>
      <w:proofErr w:type="spellEnd"/>
      <w:r w:rsidRPr="00B77C05">
        <w:rPr>
          <w:rFonts w:ascii="Verdana" w:hAnsi="Verdana"/>
          <w:sz w:val="20"/>
        </w:rPr>
        <w:t xml:space="preserve"> in One (bezdotykowy - model 2 / standardowy) </w:t>
      </w:r>
    </w:p>
    <w:p w:rsidR="00496FDE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B77C05">
        <w:rPr>
          <w:rFonts w:ascii="Verdana" w:hAnsi="Verdana"/>
          <w:sz w:val="20"/>
        </w:rPr>
        <w:t xml:space="preserve">Z uwagi na fakt iż model wzorcowy zaproponowany przez klienta wyszedł z produkcji prosimy o dopuszczenie modelu Dell </w:t>
      </w:r>
      <w:proofErr w:type="spellStart"/>
      <w:r w:rsidRPr="00B77C05">
        <w:rPr>
          <w:rFonts w:ascii="Verdana" w:hAnsi="Verdana"/>
          <w:sz w:val="20"/>
        </w:rPr>
        <w:t>Optiplex</w:t>
      </w:r>
      <w:proofErr w:type="spellEnd"/>
      <w:r w:rsidRPr="00B77C05">
        <w:rPr>
          <w:rFonts w:ascii="Verdana" w:hAnsi="Verdana"/>
          <w:sz w:val="20"/>
        </w:rPr>
        <w:t xml:space="preserve"> 7470 </w:t>
      </w:r>
      <w:proofErr w:type="spellStart"/>
      <w:r w:rsidRPr="00B77C05">
        <w:rPr>
          <w:rFonts w:ascii="Verdana" w:hAnsi="Verdana"/>
          <w:sz w:val="20"/>
        </w:rPr>
        <w:t>AiO</w:t>
      </w:r>
      <w:proofErr w:type="spellEnd"/>
      <w:r w:rsidRPr="00B77C05">
        <w:rPr>
          <w:rFonts w:ascii="Verdana" w:hAnsi="Verdana"/>
          <w:sz w:val="20"/>
        </w:rPr>
        <w:t xml:space="preserve"> wyposażonego we wbudowane dwa głośniki min. 3W na kanał oraz wyposażonego w zasilacz wewnętrzny o mocy max. 240W, pracujący w sieci 230V, 50/60Hz prądu zmiennego i efektywności min. 92% przy obciążeniu zasilacza na poziomie 50% oraz o efektywności min. 89% przy obciążeniu zasilacza na poziomie 100%, EPA PLATINUM </w:t>
      </w:r>
    </w:p>
    <w:p w:rsidR="00496FDE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300652">
        <w:rPr>
          <w:rFonts w:ascii="Verdana" w:hAnsi="Verdana"/>
          <w:b/>
          <w:sz w:val="20"/>
        </w:rPr>
        <w:t>3.</w:t>
      </w:r>
      <w:r w:rsidRPr="00B77C05">
        <w:rPr>
          <w:rFonts w:ascii="Verdana" w:hAnsi="Verdana"/>
          <w:sz w:val="20"/>
        </w:rPr>
        <w:t xml:space="preserve"> Dotyczy Dostawa zestawów komputerów stacjonarnych typu </w:t>
      </w:r>
      <w:proofErr w:type="spellStart"/>
      <w:r w:rsidRPr="00B77C05">
        <w:rPr>
          <w:rFonts w:ascii="Verdana" w:hAnsi="Verdana"/>
          <w:sz w:val="20"/>
        </w:rPr>
        <w:t>All</w:t>
      </w:r>
      <w:proofErr w:type="spellEnd"/>
      <w:r w:rsidRPr="00B77C05">
        <w:rPr>
          <w:rFonts w:ascii="Verdana" w:hAnsi="Verdana"/>
          <w:sz w:val="20"/>
        </w:rPr>
        <w:t xml:space="preserve"> in One (dotykowy - model 3 / wydajny) </w:t>
      </w:r>
    </w:p>
    <w:p w:rsidR="00496FDE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B77C05">
        <w:rPr>
          <w:rFonts w:ascii="Verdana" w:hAnsi="Verdana"/>
          <w:sz w:val="20"/>
        </w:rPr>
        <w:t xml:space="preserve">Z uwagi na fakt iż model wzorcowy zaproponowany przez klienta wyszedł z produkcji prosimy o dopuszczenie modelu Dell </w:t>
      </w:r>
      <w:proofErr w:type="spellStart"/>
      <w:r w:rsidRPr="00B77C05">
        <w:rPr>
          <w:rFonts w:ascii="Verdana" w:hAnsi="Verdana"/>
          <w:sz w:val="20"/>
        </w:rPr>
        <w:t>Optiplex</w:t>
      </w:r>
      <w:proofErr w:type="spellEnd"/>
      <w:r w:rsidRPr="00B77C05">
        <w:rPr>
          <w:rFonts w:ascii="Verdana" w:hAnsi="Verdana"/>
          <w:sz w:val="20"/>
        </w:rPr>
        <w:t xml:space="preserve"> 7470 </w:t>
      </w:r>
      <w:proofErr w:type="spellStart"/>
      <w:r w:rsidRPr="00B77C05">
        <w:rPr>
          <w:rFonts w:ascii="Verdana" w:hAnsi="Verdana"/>
          <w:sz w:val="20"/>
        </w:rPr>
        <w:t>AiO</w:t>
      </w:r>
      <w:proofErr w:type="spellEnd"/>
      <w:r w:rsidRPr="00B77C05">
        <w:rPr>
          <w:rFonts w:ascii="Verdana" w:hAnsi="Verdana"/>
          <w:sz w:val="20"/>
        </w:rPr>
        <w:t xml:space="preserve"> wyposażonego we wbudowane dwa głośniki min. 3W na kanał oraz wyposażonego w zasilacz wewnętrzny o mocy max. 240W, pracujący w sieci 230V, 50/60Hz prądu zmiennego i efektywności min. 92% przy obciążeniu zasilacza na poziomie 50% oraz o efektywności min. 89% przy </w:t>
      </w:r>
      <w:r w:rsidRPr="00B77C05">
        <w:rPr>
          <w:rFonts w:ascii="Verdana" w:hAnsi="Verdana"/>
          <w:sz w:val="20"/>
        </w:rPr>
        <w:lastRenderedPageBreak/>
        <w:t xml:space="preserve">obciążeniu zasilacza na poziomie 100%, EPA PLATINUM. Dell </w:t>
      </w:r>
      <w:proofErr w:type="spellStart"/>
      <w:r w:rsidRPr="00B77C05">
        <w:rPr>
          <w:rFonts w:ascii="Verdana" w:hAnsi="Verdana"/>
          <w:sz w:val="20"/>
        </w:rPr>
        <w:t>Optiplex</w:t>
      </w:r>
      <w:proofErr w:type="spellEnd"/>
      <w:r w:rsidRPr="00B77C05">
        <w:rPr>
          <w:rFonts w:ascii="Verdana" w:hAnsi="Verdana"/>
          <w:sz w:val="20"/>
        </w:rPr>
        <w:t xml:space="preserve"> 7470 </w:t>
      </w:r>
      <w:proofErr w:type="spellStart"/>
      <w:r w:rsidRPr="00B77C05">
        <w:rPr>
          <w:rFonts w:ascii="Verdana" w:hAnsi="Verdana"/>
          <w:sz w:val="20"/>
        </w:rPr>
        <w:t>AiO</w:t>
      </w:r>
      <w:proofErr w:type="spellEnd"/>
      <w:r w:rsidRPr="00B77C05">
        <w:rPr>
          <w:rFonts w:ascii="Verdana" w:hAnsi="Verdana"/>
          <w:sz w:val="20"/>
        </w:rPr>
        <w:t xml:space="preserve"> wyposażony jest w czytnik kart SD obsługujący wszystkie odmiany. Proszę o potwierdzenie iż Zamawiający dopuści takie rozwiązanie. Proszę o potwierdzenie również iż Zamawiający dopuści w/w model wyposażony w porty na tylnym panelu 2 porty USB 3.1 </w:t>
      </w:r>
      <w:proofErr w:type="spellStart"/>
      <w:r w:rsidRPr="00B77C05">
        <w:rPr>
          <w:rFonts w:ascii="Verdana" w:hAnsi="Verdana"/>
          <w:sz w:val="20"/>
        </w:rPr>
        <w:t>Type</w:t>
      </w:r>
      <w:proofErr w:type="spellEnd"/>
      <w:r w:rsidRPr="00B77C05">
        <w:rPr>
          <w:rFonts w:ascii="Verdana" w:hAnsi="Verdana"/>
          <w:sz w:val="20"/>
        </w:rPr>
        <w:t xml:space="preserve">-A pierwszej generacji (z tyłu) oraz 2 porty USB 3.1 </w:t>
      </w:r>
      <w:proofErr w:type="spellStart"/>
      <w:r w:rsidRPr="00B77C05">
        <w:rPr>
          <w:rFonts w:ascii="Verdana" w:hAnsi="Verdana"/>
          <w:sz w:val="20"/>
        </w:rPr>
        <w:t>Type</w:t>
      </w:r>
      <w:proofErr w:type="spellEnd"/>
      <w:r w:rsidRPr="00B77C05">
        <w:rPr>
          <w:rFonts w:ascii="Verdana" w:hAnsi="Verdana"/>
          <w:sz w:val="20"/>
        </w:rPr>
        <w:t xml:space="preserve">-A drugiej generacji (z tyłu) zamiast wymaganych 4x USB 3.1 i min. 2x USB 2.0. </w:t>
      </w:r>
    </w:p>
    <w:p w:rsidR="00496FDE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300652">
        <w:rPr>
          <w:rFonts w:ascii="Verdana" w:hAnsi="Verdana"/>
          <w:b/>
          <w:sz w:val="20"/>
        </w:rPr>
        <w:t>4.</w:t>
      </w:r>
      <w:r w:rsidRPr="00B77C05">
        <w:rPr>
          <w:rFonts w:ascii="Verdana" w:hAnsi="Verdana"/>
          <w:sz w:val="20"/>
        </w:rPr>
        <w:t xml:space="preserve"> Dostawa zestawów komputerów stacjonarnych typu </w:t>
      </w:r>
      <w:proofErr w:type="spellStart"/>
      <w:r w:rsidRPr="00B77C05">
        <w:rPr>
          <w:rFonts w:ascii="Verdana" w:hAnsi="Verdana"/>
          <w:sz w:val="20"/>
        </w:rPr>
        <w:t>All</w:t>
      </w:r>
      <w:proofErr w:type="spellEnd"/>
      <w:r w:rsidRPr="00B77C05">
        <w:rPr>
          <w:rFonts w:ascii="Verdana" w:hAnsi="Verdana"/>
          <w:sz w:val="20"/>
        </w:rPr>
        <w:t xml:space="preserve"> in One (bezdotykowy - model 4 / profesjonalny) </w:t>
      </w:r>
    </w:p>
    <w:p w:rsidR="00496FDE" w:rsidRPr="00315D72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B77C05">
        <w:rPr>
          <w:rFonts w:ascii="Verdana" w:hAnsi="Verdana"/>
          <w:sz w:val="20"/>
        </w:rPr>
        <w:t xml:space="preserve">Z uwagi na fakt iż model wzorcowy zaproponowany przez klienta wyszedł z produkcji prosimy o dopuszczenie modelu Dell </w:t>
      </w:r>
      <w:proofErr w:type="spellStart"/>
      <w:r w:rsidRPr="00B77C05">
        <w:rPr>
          <w:rFonts w:ascii="Verdana" w:hAnsi="Verdana"/>
          <w:sz w:val="20"/>
        </w:rPr>
        <w:t>Optiplex</w:t>
      </w:r>
      <w:proofErr w:type="spellEnd"/>
      <w:r w:rsidRPr="00B77C05">
        <w:rPr>
          <w:rFonts w:ascii="Verdana" w:hAnsi="Verdana"/>
          <w:sz w:val="20"/>
        </w:rPr>
        <w:t xml:space="preserve"> 7470 </w:t>
      </w:r>
      <w:proofErr w:type="spellStart"/>
      <w:r w:rsidRPr="00B77C05">
        <w:rPr>
          <w:rFonts w:ascii="Verdana" w:hAnsi="Verdana"/>
          <w:sz w:val="20"/>
        </w:rPr>
        <w:t>AiO</w:t>
      </w:r>
      <w:proofErr w:type="spellEnd"/>
      <w:r w:rsidRPr="00B77C05">
        <w:rPr>
          <w:rFonts w:ascii="Verdana" w:hAnsi="Verdana"/>
          <w:sz w:val="20"/>
        </w:rPr>
        <w:t xml:space="preserve"> wyposażonego we wbudowane dwa głośniki min. 3W na kanał oraz wyposażonego w zasilacz wewnętrzny o mocy max. 240W, pracujący w sieci 230V, 50/60Hz prądu zmiennego i efektywności min. 92% przy obciążeniu zasilacza na poziomie 50% oraz o efektywności min. 89% przy obciążeniu zasilacza na poziomie 100%, EPA PLATINUM</w:t>
      </w:r>
    </w:p>
    <w:p w:rsidR="00496FDE" w:rsidRPr="00315D72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496FDE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496FDE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496FDE" w:rsidRPr="00300652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b/>
          <w:color w:val="548DD4"/>
          <w:sz w:val="20"/>
        </w:rPr>
      </w:pPr>
      <w:r w:rsidRPr="00300652">
        <w:rPr>
          <w:rFonts w:ascii="Verdana" w:hAnsi="Verdana"/>
          <w:b/>
          <w:color w:val="548DD4"/>
          <w:sz w:val="20"/>
        </w:rPr>
        <w:t xml:space="preserve">Zapytania Wykonawcy </w:t>
      </w:r>
      <w:r>
        <w:rPr>
          <w:rFonts w:ascii="Verdana" w:hAnsi="Verdana"/>
          <w:b/>
          <w:color w:val="548DD4"/>
          <w:sz w:val="20"/>
        </w:rPr>
        <w:t>I</w:t>
      </w:r>
      <w:r w:rsidRPr="00300652">
        <w:rPr>
          <w:rFonts w:ascii="Verdana" w:hAnsi="Verdana"/>
          <w:b/>
          <w:color w:val="548DD4"/>
          <w:sz w:val="20"/>
        </w:rPr>
        <w:t>I</w:t>
      </w:r>
    </w:p>
    <w:p w:rsidR="00496FDE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496FDE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74B19">
        <w:rPr>
          <w:rFonts w:ascii="Verdana" w:hAnsi="Verdana"/>
          <w:b/>
          <w:sz w:val="20"/>
        </w:rPr>
        <w:t>1.</w:t>
      </w:r>
      <w:r w:rsidRPr="00A74B19">
        <w:rPr>
          <w:rFonts w:ascii="Verdana" w:hAnsi="Verdana"/>
          <w:sz w:val="20"/>
        </w:rPr>
        <w:t xml:space="preserve"> Dotyczy dostawy zestawów komputerów stacjonarnych typu </w:t>
      </w:r>
      <w:proofErr w:type="spellStart"/>
      <w:r w:rsidRPr="00A74B19">
        <w:rPr>
          <w:rFonts w:ascii="Verdana" w:hAnsi="Verdana"/>
          <w:sz w:val="20"/>
        </w:rPr>
        <w:t>All</w:t>
      </w:r>
      <w:proofErr w:type="spellEnd"/>
      <w:r w:rsidRPr="00A74B19">
        <w:rPr>
          <w:rFonts w:ascii="Verdana" w:hAnsi="Verdana"/>
          <w:sz w:val="20"/>
        </w:rPr>
        <w:t xml:space="preserve"> in One ( dotykowy – model 1/ podstawowy) </w:t>
      </w:r>
    </w:p>
    <w:p w:rsidR="00496FDE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74B19">
        <w:rPr>
          <w:rFonts w:ascii="Verdana" w:hAnsi="Verdana"/>
          <w:sz w:val="20"/>
        </w:rPr>
        <w:t xml:space="preserve">Z uwagi na fakt iż model wzorcowy zaproponowany przez klienta wyszedł z produkcji prosimy o dopuszczenie modelu Dell </w:t>
      </w:r>
      <w:proofErr w:type="spellStart"/>
      <w:r w:rsidRPr="00A74B19">
        <w:rPr>
          <w:rFonts w:ascii="Verdana" w:hAnsi="Verdana"/>
          <w:sz w:val="20"/>
        </w:rPr>
        <w:t>Optiplex</w:t>
      </w:r>
      <w:proofErr w:type="spellEnd"/>
      <w:r w:rsidRPr="00A74B19">
        <w:rPr>
          <w:rFonts w:ascii="Verdana" w:hAnsi="Verdana"/>
          <w:sz w:val="20"/>
        </w:rPr>
        <w:t xml:space="preserve"> 5270 </w:t>
      </w:r>
      <w:proofErr w:type="spellStart"/>
      <w:r w:rsidRPr="00A74B19">
        <w:rPr>
          <w:rFonts w:ascii="Verdana" w:hAnsi="Verdana"/>
          <w:sz w:val="20"/>
        </w:rPr>
        <w:t>AiO</w:t>
      </w:r>
      <w:proofErr w:type="spellEnd"/>
      <w:r w:rsidRPr="00A74B19">
        <w:rPr>
          <w:rFonts w:ascii="Verdana" w:hAnsi="Verdana"/>
          <w:sz w:val="20"/>
        </w:rPr>
        <w:t xml:space="preserve"> pozbawionego portu VGA w panelu tylnym oraz wyposażonego w zasilacz o mocy max 155W pracujący w sieci 230V, 50/60Hz prądu zmiennego i efektywności min. 85% przy obciążeniu zasilacza na poziomie 50% oraz o efektywności min. 82% przy obciążeniu zasilacza na poziomie 100%; EPA BRONZE </w:t>
      </w:r>
    </w:p>
    <w:p w:rsidR="00496FDE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74B19">
        <w:rPr>
          <w:rFonts w:ascii="Verdana" w:hAnsi="Verdana"/>
          <w:b/>
          <w:sz w:val="20"/>
        </w:rPr>
        <w:t>2.</w:t>
      </w:r>
      <w:r w:rsidRPr="00A74B19">
        <w:rPr>
          <w:rFonts w:ascii="Verdana" w:hAnsi="Verdana"/>
          <w:sz w:val="20"/>
        </w:rPr>
        <w:t xml:space="preserve"> Dotyczy Dostawa zestawów komputerów stacjonarnych typu </w:t>
      </w:r>
      <w:proofErr w:type="spellStart"/>
      <w:r w:rsidRPr="00A74B19">
        <w:rPr>
          <w:rFonts w:ascii="Verdana" w:hAnsi="Verdana"/>
          <w:sz w:val="20"/>
        </w:rPr>
        <w:t>All</w:t>
      </w:r>
      <w:proofErr w:type="spellEnd"/>
      <w:r w:rsidRPr="00A74B19">
        <w:rPr>
          <w:rFonts w:ascii="Verdana" w:hAnsi="Verdana"/>
          <w:sz w:val="20"/>
        </w:rPr>
        <w:t xml:space="preserve"> in One (bezdotykowy - model 2 / standardowy) </w:t>
      </w:r>
    </w:p>
    <w:p w:rsidR="00496FDE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74B19">
        <w:rPr>
          <w:rFonts w:ascii="Verdana" w:hAnsi="Verdana"/>
          <w:sz w:val="20"/>
        </w:rPr>
        <w:t xml:space="preserve">Z uwagi na fakt iż model wzorcowy zaproponowany przez klienta wyszedł z produkcji prosimy o dopuszczenie modelu Dell </w:t>
      </w:r>
      <w:proofErr w:type="spellStart"/>
      <w:r w:rsidRPr="00A74B19">
        <w:rPr>
          <w:rFonts w:ascii="Verdana" w:hAnsi="Verdana"/>
          <w:sz w:val="20"/>
        </w:rPr>
        <w:t>Optiplex</w:t>
      </w:r>
      <w:proofErr w:type="spellEnd"/>
      <w:r w:rsidRPr="00A74B19">
        <w:rPr>
          <w:rFonts w:ascii="Verdana" w:hAnsi="Verdana"/>
          <w:sz w:val="20"/>
        </w:rPr>
        <w:t xml:space="preserve"> 7470 </w:t>
      </w:r>
      <w:proofErr w:type="spellStart"/>
      <w:r w:rsidRPr="00A74B19">
        <w:rPr>
          <w:rFonts w:ascii="Verdana" w:hAnsi="Verdana"/>
          <w:sz w:val="20"/>
        </w:rPr>
        <w:t>AiO</w:t>
      </w:r>
      <w:proofErr w:type="spellEnd"/>
      <w:r w:rsidRPr="00A74B19">
        <w:rPr>
          <w:rFonts w:ascii="Verdana" w:hAnsi="Verdana"/>
          <w:sz w:val="20"/>
        </w:rPr>
        <w:t xml:space="preserve"> wyposażonego we wbudowane dwa głośniki min. 3W na kanał oraz wyposażonego w zasilacz wewnętrzny o mocy max. 240W, pracujący w sieci 230V, 50/60Hz prądu zmiennego i efektywności min. 92% przy obciążeniu zasilacza na poziomie 50% oraz o efektywności min. 89% przy obciążeniu zasilacza na poziomie 100%, EPA PLATINUM </w:t>
      </w:r>
    </w:p>
    <w:p w:rsidR="00496FDE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74B19">
        <w:rPr>
          <w:rFonts w:ascii="Verdana" w:hAnsi="Verdana"/>
          <w:b/>
          <w:sz w:val="20"/>
        </w:rPr>
        <w:t>3.</w:t>
      </w:r>
      <w:r w:rsidRPr="00A74B19">
        <w:rPr>
          <w:rFonts w:ascii="Verdana" w:hAnsi="Verdana"/>
          <w:sz w:val="20"/>
        </w:rPr>
        <w:t xml:space="preserve"> Dotyczy Dostawa zestawów komputerów stacjonarnych typu </w:t>
      </w:r>
      <w:proofErr w:type="spellStart"/>
      <w:r w:rsidRPr="00A74B19">
        <w:rPr>
          <w:rFonts w:ascii="Verdana" w:hAnsi="Verdana"/>
          <w:sz w:val="20"/>
        </w:rPr>
        <w:t>All</w:t>
      </w:r>
      <w:proofErr w:type="spellEnd"/>
      <w:r w:rsidRPr="00A74B19">
        <w:rPr>
          <w:rFonts w:ascii="Verdana" w:hAnsi="Verdana"/>
          <w:sz w:val="20"/>
        </w:rPr>
        <w:t xml:space="preserve"> in One (dotykowy - model 3 / wydajny) </w:t>
      </w:r>
    </w:p>
    <w:p w:rsidR="00496FDE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74B19">
        <w:rPr>
          <w:rFonts w:ascii="Verdana" w:hAnsi="Verdana"/>
          <w:sz w:val="20"/>
        </w:rPr>
        <w:t xml:space="preserve">Z uwagi na fakt iż model wzorcowy zaproponowany przez klienta wyszedł z produkcji prosimy o dopuszczenie modelu Dell </w:t>
      </w:r>
      <w:proofErr w:type="spellStart"/>
      <w:r w:rsidRPr="00A74B19">
        <w:rPr>
          <w:rFonts w:ascii="Verdana" w:hAnsi="Verdana"/>
          <w:sz w:val="20"/>
        </w:rPr>
        <w:t>Optiplex</w:t>
      </w:r>
      <w:proofErr w:type="spellEnd"/>
      <w:r w:rsidRPr="00A74B19">
        <w:rPr>
          <w:rFonts w:ascii="Verdana" w:hAnsi="Verdana"/>
          <w:sz w:val="20"/>
        </w:rPr>
        <w:t xml:space="preserve"> 7470 </w:t>
      </w:r>
      <w:proofErr w:type="spellStart"/>
      <w:r w:rsidRPr="00A74B19">
        <w:rPr>
          <w:rFonts w:ascii="Verdana" w:hAnsi="Verdana"/>
          <w:sz w:val="20"/>
        </w:rPr>
        <w:t>AiO</w:t>
      </w:r>
      <w:proofErr w:type="spellEnd"/>
      <w:r w:rsidRPr="00A74B19">
        <w:rPr>
          <w:rFonts w:ascii="Verdana" w:hAnsi="Verdana"/>
          <w:sz w:val="20"/>
        </w:rPr>
        <w:t xml:space="preserve"> wyposażonego we wbudowane dwa głośniki min. 3W na kanał oraz wyposażonego w zasilacz wewnętrzny o mocy max. 240W, pracujący w sieci 230V, 50/60Hz prądu zmiennego i efektywności min. 92% przy obciążeniu zasilacza na poziomie 50% oraz o efektywności min. 89% przy obciążeniu zasilacza na poziomie 100%, EPA PLATINUM. Dell </w:t>
      </w:r>
      <w:proofErr w:type="spellStart"/>
      <w:r w:rsidRPr="00A74B19">
        <w:rPr>
          <w:rFonts w:ascii="Verdana" w:hAnsi="Verdana"/>
          <w:sz w:val="20"/>
        </w:rPr>
        <w:t>Optiplex</w:t>
      </w:r>
      <w:proofErr w:type="spellEnd"/>
      <w:r w:rsidRPr="00A74B19">
        <w:rPr>
          <w:rFonts w:ascii="Verdana" w:hAnsi="Verdana"/>
          <w:sz w:val="20"/>
        </w:rPr>
        <w:t xml:space="preserve"> 7470 </w:t>
      </w:r>
      <w:proofErr w:type="spellStart"/>
      <w:r w:rsidRPr="00A74B19">
        <w:rPr>
          <w:rFonts w:ascii="Verdana" w:hAnsi="Verdana"/>
          <w:sz w:val="20"/>
        </w:rPr>
        <w:t>AiO</w:t>
      </w:r>
      <w:proofErr w:type="spellEnd"/>
      <w:r w:rsidRPr="00A74B19">
        <w:rPr>
          <w:rFonts w:ascii="Verdana" w:hAnsi="Verdana"/>
          <w:sz w:val="20"/>
        </w:rPr>
        <w:t xml:space="preserve"> wyposażony jest w czytnik kart SD obsługujący wszystkie odmiany. Proszę o potwierdzenie iż Zamawiający dopuści takie rozwiązanie. Proszę o potwierdzenie również iż Zamawiający dopuści w/w model wyposażony w porty na tylnym panelu 2 porty USB 3.1 </w:t>
      </w:r>
      <w:proofErr w:type="spellStart"/>
      <w:r w:rsidRPr="00A74B19">
        <w:rPr>
          <w:rFonts w:ascii="Verdana" w:hAnsi="Verdana"/>
          <w:sz w:val="20"/>
        </w:rPr>
        <w:t>Type</w:t>
      </w:r>
      <w:proofErr w:type="spellEnd"/>
      <w:r w:rsidRPr="00A74B19">
        <w:rPr>
          <w:rFonts w:ascii="Verdana" w:hAnsi="Verdana"/>
          <w:sz w:val="20"/>
        </w:rPr>
        <w:t xml:space="preserve">-A pierwszej generacji (z tyłu) oraz 2 porty USB 3.1 </w:t>
      </w:r>
      <w:proofErr w:type="spellStart"/>
      <w:r w:rsidRPr="00A74B19">
        <w:rPr>
          <w:rFonts w:ascii="Verdana" w:hAnsi="Verdana"/>
          <w:sz w:val="20"/>
        </w:rPr>
        <w:t>Type</w:t>
      </w:r>
      <w:proofErr w:type="spellEnd"/>
      <w:r w:rsidRPr="00A74B19">
        <w:rPr>
          <w:rFonts w:ascii="Verdana" w:hAnsi="Verdana"/>
          <w:sz w:val="20"/>
        </w:rPr>
        <w:t xml:space="preserve">-A drugiej generacji (z tyłu) zamiast wymaganych 4x USB 3.1 i min. 2x USB 2.0. </w:t>
      </w:r>
    </w:p>
    <w:p w:rsidR="00496FDE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74B19">
        <w:rPr>
          <w:rFonts w:ascii="Verdana" w:hAnsi="Verdana"/>
          <w:b/>
          <w:sz w:val="20"/>
        </w:rPr>
        <w:lastRenderedPageBreak/>
        <w:t>4.</w:t>
      </w:r>
      <w:r w:rsidRPr="00A74B19">
        <w:rPr>
          <w:rFonts w:ascii="Verdana" w:hAnsi="Verdana"/>
          <w:sz w:val="20"/>
        </w:rPr>
        <w:t xml:space="preserve"> Dostawa zestawów komputerów stacjonarnych typu </w:t>
      </w:r>
      <w:proofErr w:type="spellStart"/>
      <w:r w:rsidRPr="00A74B19">
        <w:rPr>
          <w:rFonts w:ascii="Verdana" w:hAnsi="Verdana"/>
          <w:sz w:val="20"/>
        </w:rPr>
        <w:t>All</w:t>
      </w:r>
      <w:proofErr w:type="spellEnd"/>
      <w:r w:rsidRPr="00A74B19">
        <w:rPr>
          <w:rFonts w:ascii="Verdana" w:hAnsi="Verdana"/>
          <w:sz w:val="20"/>
        </w:rPr>
        <w:t xml:space="preserve"> in One (bezdotykowy - model 4 / profesjonalny) </w:t>
      </w:r>
    </w:p>
    <w:p w:rsidR="00496FDE" w:rsidRPr="00A74B19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A74B19">
        <w:rPr>
          <w:rFonts w:ascii="Verdana" w:hAnsi="Verdana"/>
          <w:sz w:val="20"/>
        </w:rPr>
        <w:t xml:space="preserve">Z uwagi na fakt iż model wzorcowy zaproponowany przez klienta wyszedł z produkcji prosimy o dopuszczenie modelu Dell </w:t>
      </w:r>
      <w:proofErr w:type="spellStart"/>
      <w:r w:rsidRPr="00A74B19">
        <w:rPr>
          <w:rFonts w:ascii="Verdana" w:hAnsi="Verdana"/>
          <w:sz w:val="20"/>
        </w:rPr>
        <w:t>Optiplex</w:t>
      </w:r>
      <w:proofErr w:type="spellEnd"/>
      <w:r w:rsidRPr="00A74B19">
        <w:rPr>
          <w:rFonts w:ascii="Verdana" w:hAnsi="Verdana"/>
          <w:sz w:val="20"/>
        </w:rPr>
        <w:t xml:space="preserve"> 7470 </w:t>
      </w:r>
      <w:proofErr w:type="spellStart"/>
      <w:r w:rsidRPr="00A74B19">
        <w:rPr>
          <w:rFonts w:ascii="Verdana" w:hAnsi="Verdana"/>
          <w:sz w:val="20"/>
        </w:rPr>
        <w:t>AiO</w:t>
      </w:r>
      <w:proofErr w:type="spellEnd"/>
      <w:r w:rsidRPr="00A74B19">
        <w:rPr>
          <w:rFonts w:ascii="Verdana" w:hAnsi="Verdana"/>
          <w:sz w:val="20"/>
        </w:rPr>
        <w:t xml:space="preserve"> wyposażonego we wbudowane dwa głośniki min. 3W na kanał oraz wyposażonego w zasilacz wewnętrzny o mocy max. 240W, pracujący w sieci 230V, 50/60Hz prądu zmiennego i efektywności min. 92% przy obciążeniu zasilacza na poziomie 50% oraz o efektywności min. 89% przy obciążeniu zasilacza na poziomie 100%, EPA PLATINUM</w:t>
      </w:r>
    </w:p>
    <w:p w:rsidR="00496FDE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A74B19">
        <w:rPr>
          <w:rFonts w:ascii="Verdana" w:hAnsi="Verdana"/>
          <w:b/>
          <w:sz w:val="20"/>
        </w:rPr>
        <w:t xml:space="preserve">5. </w:t>
      </w:r>
      <w:r w:rsidRPr="00A74B19">
        <w:rPr>
          <w:rFonts w:ascii="Verdana" w:hAnsi="Verdana"/>
          <w:sz w:val="20"/>
        </w:rPr>
        <w:t xml:space="preserve">Dotyczy monitora 24 Informujemy iż nie ma modelu monitora spełniającego wymagania </w:t>
      </w:r>
      <w:proofErr w:type="spellStart"/>
      <w:r w:rsidRPr="00A74B19">
        <w:rPr>
          <w:rFonts w:ascii="Verdana" w:hAnsi="Verdana"/>
          <w:sz w:val="20"/>
        </w:rPr>
        <w:t>siwz</w:t>
      </w:r>
      <w:proofErr w:type="spellEnd"/>
      <w:r w:rsidRPr="00A74B19">
        <w:rPr>
          <w:rFonts w:ascii="Verdana" w:hAnsi="Verdana"/>
          <w:sz w:val="20"/>
        </w:rPr>
        <w:t xml:space="preserve">. prosimy o dopuszczenie monitora DELL P2419H spełniającego wszystkie parametry </w:t>
      </w:r>
      <w:proofErr w:type="spellStart"/>
      <w:r w:rsidRPr="00A74B19">
        <w:rPr>
          <w:rFonts w:ascii="Verdana" w:hAnsi="Verdana"/>
          <w:sz w:val="20"/>
        </w:rPr>
        <w:t>siwz</w:t>
      </w:r>
      <w:proofErr w:type="spellEnd"/>
      <w:r w:rsidRPr="00A74B19">
        <w:rPr>
          <w:rFonts w:ascii="Verdana" w:hAnsi="Verdana"/>
          <w:sz w:val="20"/>
        </w:rPr>
        <w:t xml:space="preserve"> ale charakteryzującego się rozdzielczością 1920x1080 oraz mniejszym zużyciem energii niż zaproponowany przez Zamawiającego</w:t>
      </w:r>
    </w:p>
    <w:p w:rsidR="00496FDE" w:rsidRPr="00020BC8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020BC8">
        <w:rPr>
          <w:rFonts w:ascii="Verdana" w:hAnsi="Verdana"/>
          <w:b/>
          <w:sz w:val="20"/>
        </w:rPr>
        <w:t>6.</w:t>
      </w:r>
      <w:r>
        <w:rPr>
          <w:rFonts w:ascii="Verdana" w:hAnsi="Verdana"/>
          <w:b/>
          <w:sz w:val="20"/>
        </w:rPr>
        <w:t xml:space="preserve"> </w:t>
      </w:r>
      <w:r w:rsidRPr="00CC351C">
        <w:rPr>
          <w:rFonts w:ascii="Verdana" w:hAnsi="Verdana"/>
          <w:bCs/>
          <w:sz w:val="20"/>
        </w:rPr>
        <w:t>D</w:t>
      </w:r>
      <w:r w:rsidRPr="00020BC8">
        <w:rPr>
          <w:rFonts w:ascii="Verdana" w:hAnsi="Verdana"/>
          <w:sz w:val="20"/>
        </w:rPr>
        <w:t xml:space="preserve">otyczy poz. 10 chłodzenie procesora - prosimy o dopuszczenie chłodzenia </w:t>
      </w:r>
      <w:proofErr w:type="spellStart"/>
      <w:r w:rsidRPr="00020BC8">
        <w:rPr>
          <w:rFonts w:ascii="Verdana" w:hAnsi="Verdana"/>
          <w:sz w:val="20"/>
        </w:rPr>
        <w:t>Cooler</w:t>
      </w:r>
      <w:proofErr w:type="spellEnd"/>
      <w:r w:rsidRPr="00020BC8">
        <w:rPr>
          <w:rFonts w:ascii="Verdana" w:hAnsi="Verdana"/>
          <w:sz w:val="20"/>
        </w:rPr>
        <w:t xml:space="preserve"> Master </w:t>
      </w:r>
      <w:proofErr w:type="spellStart"/>
      <w:r w:rsidRPr="00020BC8">
        <w:rPr>
          <w:rFonts w:ascii="Verdana" w:hAnsi="Verdana"/>
          <w:sz w:val="20"/>
        </w:rPr>
        <w:t>MasterLiquid</w:t>
      </w:r>
      <w:proofErr w:type="spellEnd"/>
      <w:r w:rsidRPr="00020BC8">
        <w:rPr>
          <w:rFonts w:ascii="Verdana" w:hAnsi="Verdana"/>
          <w:sz w:val="20"/>
        </w:rPr>
        <w:t xml:space="preserve"> ML240L charakteryzującego się parametrami- obroty 650-2000, </w:t>
      </w:r>
      <w:proofErr w:type="spellStart"/>
      <w:r w:rsidRPr="00020BC8">
        <w:rPr>
          <w:rFonts w:ascii="Verdana" w:hAnsi="Verdana"/>
          <w:sz w:val="20"/>
        </w:rPr>
        <w:t>halas</w:t>
      </w:r>
      <w:proofErr w:type="spellEnd"/>
      <w:r w:rsidRPr="00020BC8">
        <w:rPr>
          <w:rFonts w:ascii="Verdana" w:hAnsi="Verdana"/>
          <w:sz w:val="20"/>
        </w:rPr>
        <w:t xml:space="preserve"> &lt;15dba</w:t>
      </w:r>
    </w:p>
    <w:p w:rsidR="00496FDE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496FDE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496FDE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496FDE" w:rsidRPr="00315D72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</w:t>
      </w:r>
      <w:r>
        <w:rPr>
          <w:rFonts w:ascii="Verdana" w:hAnsi="Verdana"/>
          <w:b/>
          <w:sz w:val="20"/>
          <w:u w:val="single"/>
        </w:rPr>
        <w:t>zi</w:t>
      </w:r>
      <w:r w:rsidRPr="00315D72">
        <w:rPr>
          <w:rFonts w:ascii="Verdana" w:hAnsi="Verdana"/>
          <w:b/>
          <w:sz w:val="20"/>
          <w:u w:val="single"/>
        </w:rPr>
        <w:t xml:space="preserve"> Zamawiającego:</w:t>
      </w:r>
    </w:p>
    <w:p w:rsidR="00496FDE" w:rsidRPr="00315D72" w:rsidRDefault="00496FDE" w:rsidP="00496FDE">
      <w:pPr>
        <w:rPr>
          <w:rFonts w:ascii="Verdana" w:hAnsi="Verdana"/>
        </w:rPr>
      </w:pPr>
    </w:p>
    <w:p w:rsidR="00496FDE" w:rsidRPr="00496FDE" w:rsidRDefault="00496FDE" w:rsidP="00496FDE">
      <w:pPr>
        <w:spacing w:line="360" w:lineRule="auto"/>
        <w:jc w:val="both"/>
        <w:rPr>
          <w:rFonts w:ascii="Verdana" w:hAnsi="Verdana"/>
          <w:b/>
          <w:color w:val="548DD4"/>
        </w:rPr>
      </w:pPr>
      <w:r w:rsidRPr="00496FDE">
        <w:rPr>
          <w:rFonts w:ascii="Verdana" w:hAnsi="Verdana"/>
          <w:b/>
          <w:color w:val="548DD4"/>
        </w:rPr>
        <w:t>Do Wykonawcy I</w:t>
      </w:r>
    </w:p>
    <w:p w:rsidR="00496FDE" w:rsidRPr="00496FDE" w:rsidRDefault="00496FDE" w:rsidP="00496FDE">
      <w:pPr>
        <w:pStyle w:val="Tekstpodstawowy"/>
        <w:spacing w:line="240" w:lineRule="auto"/>
        <w:rPr>
          <w:rFonts w:ascii="Verdana" w:hAnsi="Verdana"/>
          <w:sz w:val="20"/>
        </w:rPr>
      </w:pPr>
      <w:r w:rsidRPr="008F33E2">
        <w:rPr>
          <w:rFonts w:ascii="Verdana" w:hAnsi="Verdana"/>
          <w:b/>
          <w:sz w:val="20"/>
        </w:rPr>
        <w:t xml:space="preserve">Ad.1 </w:t>
      </w:r>
      <w:r w:rsidRPr="0045003C">
        <w:rPr>
          <w:rFonts w:ascii="Verdana" w:hAnsi="Verdana"/>
          <w:sz w:val="20"/>
        </w:rPr>
        <w:t xml:space="preserve">Z uwagi na zmiany w dostępnych na rynku modelach komputerów </w:t>
      </w:r>
      <w:r w:rsidRPr="0045003C">
        <w:rPr>
          <w:rFonts w:ascii="Verdana" w:hAnsi="Verdana"/>
          <w:sz w:val="20"/>
        </w:rPr>
        <w:br/>
        <w:t xml:space="preserve">stacjonarnych typu </w:t>
      </w:r>
      <w:proofErr w:type="spellStart"/>
      <w:r w:rsidRPr="0045003C">
        <w:rPr>
          <w:rFonts w:ascii="Verdana" w:hAnsi="Verdana"/>
          <w:sz w:val="20"/>
        </w:rPr>
        <w:t>All</w:t>
      </w:r>
      <w:proofErr w:type="spellEnd"/>
      <w:r w:rsidRPr="0045003C">
        <w:rPr>
          <w:rFonts w:ascii="Verdana" w:hAnsi="Verdana"/>
          <w:sz w:val="20"/>
        </w:rPr>
        <w:t xml:space="preserve"> In One, </w:t>
      </w:r>
      <w:r w:rsidRPr="00496FDE">
        <w:rPr>
          <w:rFonts w:ascii="Verdana" w:hAnsi="Verdana"/>
          <w:sz w:val="20"/>
        </w:rPr>
        <w:t xml:space="preserve">dla </w:t>
      </w:r>
      <w:r w:rsidRPr="00496FDE">
        <w:rPr>
          <w:rFonts w:ascii="Verdana" w:hAnsi="Verdana"/>
          <w:b/>
          <w:sz w:val="20"/>
        </w:rPr>
        <w:t>komputera dotykowego – model 1 / podstawowy</w:t>
      </w:r>
      <w:r w:rsidRPr="00496FDE">
        <w:rPr>
          <w:rFonts w:ascii="Verdana" w:hAnsi="Verdana"/>
          <w:bCs/>
          <w:sz w:val="20"/>
        </w:rPr>
        <w:t>,</w:t>
      </w:r>
      <w:r w:rsidRPr="00496FDE">
        <w:rPr>
          <w:rFonts w:ascii="Verdana" w:hAnsi="Verdana"/>
          <w:b/>
          <w:sz w:val="20"/>
        </w:rPr>
        <w:t xml:space="preserve"> </w:t>
      </w:r>
      <w:r w:rsidRPr="00496FDE">
        <w:rPr>
          <w:rFonts w:ascii="Verdana" w:hAnsi="Verdana"/>
          <w:sz w:val="20"/>
        </w:rPr>
        <w:t>Zamawiający dokonuje zmian w opisie parametrów minimalnych:</w:t>
      </w:r>
    </w:p>
    <w:p w:rsidR="00496FDE" w:rsidRPr="00496FDE" w:rsidRDefault="00496FDE" w:rsidP="00496FDE">
      <w:pPr>
        <w:pStyle w:val="Tekstpodstawowy"/>
        <w:spacing w:line="240" w:lineRule="auto"/>
        <w:rPr>
          <w:rFonts w:ascii="Verdana" w:hAnsi="Verdana"/>
          <w:sz w:val="20"/>
        </w:rPr>
      </w:pPr>
      <w:r w:rsidRPr="00496FDE">
        <w:rPr>
          <w:rFonts w:ascii="Verdana" w:hAnsi="Verdana"/>
          <w:sz w:val="20"/>
        </w:rPr>
        <w:t>- Zamawiający zmienia zapis w SIWZ dotyczący maksymalnej mocy zasilacza wewnętrznego z: „</w:t>
      </w:r>
      <w:r w:rsidRPr="00496FDE">
        <w:rPr>
          <w:rFonts w:ascii="Verdana" w:hAnsi="Verdana"/>
          <w:i/>
          <w:iCs/>
          <w:sz w:val="20"/>
        </w:rPr>
        <w:t>max. 180W</w:t>
      </w:r>
      <w:r w:rsidRPr="00496FDE">
        <w:rPr>
          <w:rFonts w:ascii="Verdana" w:hAnsi="Verdana"/>
          <w:sz w:val="20"/>
        </w:rPr>
        <w:t>” na: „</w:t>
      </w:r>
      <w:r w:rsidRPr="00496FDE">
        <w:rPr>
          <w:rFonts w:ascii="Verdana" w:hAnsi="Verdana"/>
          <w:i/>
          <w:iCs/>
          <w:sz w:val="20"/>
        </w:rPr>
        <w:t>max. 155W</w:t>
      </w:r>
      <w:r w:rsidRPr="00496FDE">
        <w:rPr>
          <w:rFonts w:ascii="Verdana" w:hAnsi="Verdana"/>
          <w:sz w:val="20"/>
        </w:rPr>
        <w:t>”;</w:t>
      </w:r>
    </w:p>
    <w:p w:rsidR="00496FDE" w:rsidRPr="00496FDE" w:rsidRDefault="00496FDE" w:rsidP="00496FDE">
      <w:pPr>
        <w:pStyle w:val="Tekstpodstawowy"/>
        <w:spacing w:line="240" w:lineRule="auto"/>
        <w:rPr>
          <w:rFonts w:ascii="Verdana" w:hAnsi="Verdana"/>
          <w:sz w:val="20"/>
        </w:rPr>
      </w:pPr>
      <w:r w:rsidRPr="00496FDE">
        <w:rPr>
          <w:rFonts w:ascii="Verdana" w:hAnsi="Verdana"/>
          <w:sz w:val="20"/>
        </w:rPr>
        <w:t>- Zamawiający usuwa z SIWZ zapis dotyczący wymogu posiadania portu VGA w panelu tylnym.</w:t>
      </w:r>
    </w:p>
    <w:p w:rsidR="00496FDE" w:rsidRPr="00952396" w:rsidRDefault="00496FDE" w:rsidP="00496FDE">
      <w:pPr>
        <w:pStyle w:val="Tekstpodstawowy"/>
        <w:spacing w:line="240" w:lineRule="auto"/>
        <w:rPr>
          <w:rFonts w:ascii="Verdana" w:hAnsi="Verdana"/>
          <w:color w:val="00B050"/>
          <w:sz w:val="20"/>
        </w:rPr>
      </w:pPr>
    </w:p>
    <w:p w:rsidR="00496FDE" w:rsidRPr="00496FDE" w:rsidRDefault="00496FDE" w:rsidP="00496FDE">
      <w:pPr>
        <w:pStyle w:val="Tekstpodstawowy"/>
        <w:spacing w:line="240" w:lineRule="auto"/>
        <w:rPr>
          <w:rFonts w:ascii="Verdana" w:hAnsi="Verdana"/>
          <w:sz w:val="20"/>
        </w:rPr>
      </w:pPr>
      <w:r w:rsidRPr="0045003C">
        <w:rPr>
          <w:rFonts w:ascii="Verdana" w:hAnsi="Verdana"/>
          <w:sz w:val="20"/>
        </w:rPr>
        <w:t xml:space="preserve"> </w:t>
      </w:r>
      <w:r w:rsidRPr="008F33E2">
        <w:rPr>
          <w:rFonts w:ascii="Verdana" w:hAnsi="Verdana"/>
          <w:b/>
          <w:sz w:val="20"/>
        </w:rPr>
        <w:t>Ad.2</w:t>
      </w:r>
      <w:r w:rsidRPr="0045003C">
        <w:rPr>
          <w:rFonts w:ascii="Verdana" w:hAnsi="Verdana"/>
          <w:sz w:val="20"/>
        </w:rPr>
        <w:t xml:space="preserve"> Z uwagi na zmiany w dostępnych na rynku modelach komputerów </w:t>
      </w:r>
      <w:r w:rsidRPr="0045003C">
        <w:rPr>
          <w:rFonts w:ascii="Verdana" w:hAnsi="Verdana"/>
          <w:sz w:val="20"/>
        </w:rPr>
        <w:br/>
        <w:t xml:space="preserve">stacjonarnych typu </w:t>
      </w:r>
      <w:proofErr w:type="spellStart"/>
      <w:r w:rsidRPr="0045003C">
        <w:rPr>
          <w:rFonts w:ascii="Verdana" w:hAnsi="Verdana"/>
          <w:sz w:val="20"/>
        </w:rPr>
        <w:t>All</w:t>
      </w:r>
      <w:proofErr w:type="spellEnd"/>
      <w:r w:rsidRPr="0045003C">
        <w:rPr>
          <w:rFonts w:ascii="Verdana" w:hAnsi="Verdana"/>
          <w:sz w:val="20"/>
        </w:rPr>
        <w:t xml:space="preserve"> In One, </w:t>
      </w:r>
      <w:r w:rsidRPr="00496FDE">
        <w:rPr>
          <w:rFonts w:ascii="Verdana" w:hAnsi="Verdana"/>
          <w:sz w:val="20"/>
        </w:rPr>
        <w:t xml:space="preserve">dla </w:t>
      </w:r>
      <w:r w:rsidRPr="00496FDE">
        <w:rPr>
          <w:rFonts w:ascii="Verdana" w:hAnsi="Verdana"/>
          <w:b/>
          <w:sz w:val="20"/>
        </w:rPr>
        <w:t>komputera bezdotykowego - model 2 / standardowy</w:t>
      </w:r>
      <w:r w:rsidRPr="00496FDE">
        <w:rPr>
          <w:rFonts w:ascii="Verdana" w:hAnsi="Verdana"/>
          <w:sz w:val="20"/>
        </w:rPr>
        <w:t>, Zamawiający dokonuje zmian w opisie parametrów minimalnych:</w:t>
      </w:r>
    </w:p>
    <w:p w:rsidR="00496FDE" w:rsidRPr="00496FDE" w:rsidRDefault="00496FDE" w:rsidP="00496FDE">
      <w:pPr>
        <w:pStyle w:val="Tekstpodstawowy"/>
        <w:spacing w:line="240" w:lineRule="auto"/>
        <w:rPr>
          <w:rFonts w:ascii="Verdana" w:hAnsi="Verdana"/>
          <w:sz w:val="20"/>
        </w:rPr>
      </w:pPr>
      <w:r w:rsidRPr="00496FDE">
        <w:rPr>
          <w:rFonts w:ascii="Verdana" w:hAnsi="Verdana"/>
          <w:sz w:val="20"/>
        </w:rPr>
        <w:t>- Zamawiający zmienia zapis w SIWZ dotyczący wbudowanych głośników z: „</w:t>
      </w:r>
      <w:r w:rsidRPr="00496FDE">
        <w:rPr>
          <w:rFonts w:ascii="Verdana" w:hAnsi="Verdana"/>
          <w:i/>
          <w:iCs/>
          <w:sz w:val="20"/>
        </w:rPr>
        <w:t>Wbudowane dwa głośniki min. 5W na kanał</w:t>
      </w:r>
      <w:r w:rsidRPr="00496FDE">
        <w:rPr>
          <w:rFonts w:ascii="Verdana" w:hAnsi="Verdana"/>
          <w:sz w:val="20"/>
        </w:rPr>
        <w:t>” na: „</w:t>
      </w:r>
      <w:r w:rsidRPr="00496FDE">
        <w:rPr>
          <w:rFonts w:ascii="Verdana" w:hAnsi="Verdana"/>
          <w:i/>
          <w:iCs/>
          <w:sz w:val="20"/>
        </w:rPr>
        <w:t>Wbudowane dwa głośniki &lt;5W na kanał</w:t>
      </w:r>
      <w:r w:rsidRPr="00496FDE">
        <w:rPr>
          <w:rFonts w:ascii="Verdana" w:hAnsi="Verdana"/>
          <w:sz w:val="20"/>
        </w:rPr>
        <w:t>”;</w:t>
      </w:r>
    </w:p>
    <w:p w:rsidR="00496FDE" w:rsidRPr="00496FDE" w:rsidRDefault="00496FDE" w:rsidP="00496FDE">
      <w:pPr>
        <w:pStyle w:val="Tekstpodstawowy"/>
        <w:spacing w:line="240" w:lineRule="auto"/>
        <w:rPr>
          <w:rFonts w:ascii="Verdana" w:hAnsi="Verdana"/>
          <w:sz w:val="20"/>
        </w:rPr>
      </w:pPr>
      <w:r w:rsidRPr="00496FDE">
        <w:rPr>
          <w:rFonts w:ascii="Verdana" w:hAnsi="Verdana"/>
          <w:sz w:val="20"/>
        </w:rPr>
        <w:t>- Zamawiający zmienia zapis w SIWZ dotyczący maksymalnej mocy zasilacza wewnętrznego z: „</w:t>
      </w:r>
      <w:r w:rsidRPr="00496FDE">
        <w:rPr>
          <w:rFonts w:ascii="Verdana" w:hAnsi="Verdana"/>
          <w:i/>
          <w:iCs/>
          <w:sz w:val="20"/>
        </w:rPr>
        <w:t>Wewnętrzny o mocy max. 200W</w:t>
      </w:r>
      <w:r w:rsidRPr="00496FDE">
        <w:rPr>
          <w:rFonts w:ascii="Verdana" w:hAnsi="Verdana"/>
          <w:sz w:val="20"/>
        </w:rPr>
        <w:t>” na: „</w:t>
      </w:r>
      <w:r w:rsidRPr="00496FDE">
        <w:rPr>
          <w:rFonts w:ascii="Verdana" w:hAnsi="Verdana"/>
          <w:i/>
          <w:iCs/>
          <w:sz w:val="20"/>
        </w:rPr>
        <w:t>Wewnętrzny o mocy max. 240W</w:t>
      </w:r>
      <w:r w:rsidRPr="00496FDE">
        <w:rPr>
          <w:rFonts w:ascii="Verdana" w:hAnsi="Verdana"/>
          <w:sz w:val="20"/>
        </w:rPr>
        <w:t>”.</w:t>
      </w:r>
    </w:p>
    <w:p w:rsidR="00496FDE" w:rsidRPr="00952396" w:rsidRDefault="00496FDE" w:rsidP="00496FDE">
      <w:pPr>
        <w:pStyle w:val="Tekstpodstawowy"/>
        <w:spacing w:line="240" w:lineRule="auto"/>
        <w:rPr>
          <w:rFonts w:ascii="Verdana" w:hAnsi="Verdana"/>
          <w:color w:val="00B050"/>
          <w:sz w:val="20"/>
        </w:rPr>
      </w:pPr>
    </w:p>
    <w:p w:rsidR="00496FDE" w:rsidRPr="00496FDE" w:rsidRDefault="00496FDE" w:rsidP="00496FDE">
      <w:pPr>
        <w:pStyle w:val="Tekstpodstawowy"/>
        <w:spacing w:line="240" w:lineRule="auto"/>
        <w:rPr>
          <w:rFonts w:ascii="Verdana" w:hAnsi="Verdana"/>
          <w:sz w:val="20"/>
        </w:rPr>
      </w:pPr>
      <w:r w:rsidRPr="008F33E2">
        <w:rPr>
          <w:rFonts w:ascii="Verdana" w:hAnsi="Verdana"/>
          <w:b/>
          <w:sz w:val="20"/>
        </w:rPr>
        <w:t>Ad.3</w:t>
      </w:r>
      <w:r w:rsidRPr="0045003C">
        <w:rPr>
          <w:rFonts w:ascii="Verdana" w:hAnsi="Verdana"/>
          <w:sz w:val="20"/>
        </w:rPr>
        <w:t xml:space="preserve"> Z uwagi na zmiany w dostępnych na rynku modelach komputerów </w:t>
      </w:r>
      <w:r w:rsidRPr="0045003C">
        <w:rPr>
          <w:rFonts w:ascii="Verdana" w:hAnsi="Verdana"/>
          <w:sz w:val="20"/>
        </w:rPr>
        <w:br/>
        <w:t xml:space="preserve">stacjonarnych typu </w:t>
      </w:r>
      <w:proofErr w:type="spellStart"/>
      <w:r w:rsidRPr="0045003C">
        <w:rPr>
          <w:rFonts w:ascii="Verdana" w:hAnsi="Verdana"/>
          <w:sz w:val="20"/>
        </w:rPr>
        <w:t>All</w:t>
      </w:r>
      <w:proofErr w:type="spellEnd"/>
      <w:r w:rsidRPr="0045003C">
        <w:rPr>
          <w:rFonts w:ascii="Verdana" w:hAnsi="Verdana"/>
          <w:sz w:val="20"/>
        </w:rPr>
        <w:t xml:space="preserve"> In One</w:t>
      </w:r>
      <w:r w:rsidRPr="00437748">
        <w:rPr>
          <w:rFonts w:ascii="Verdana" w:hAnsi="Verdana"/>
          <w:sz w:val="20"/>
        </w:rPr>
        <w:t>,</w:t>
      </w:r>
      <w:r w:rsidRPr="00952396">
        <w:rPr>
          <w:rFonts w:ascii="Verdana" w:hAnsi="Verdana"/>
          <w:color w:val="00B050"/>
          <w:sz w:val="20"/>
        </w:rPr>
        <w:t xml:space="preserve"> </w:t>
      </w:r>
      <w:r w:rsidRPr="00496FDE">
        <w:rPr>
          <w:rFonts w:ascii="Verdana" w:hAnsi="Verdana"/>
          <w:sz w:val="20"/>
        </w:rPr>
        <w:t xml:space="preserve">dla </w:t>
      </w:r>
      <w:r w:rsidRPr="00496FDE">
        <w:rPr>
          <w:rFonts w:ascii="Verdana" w:hAnsi="Verdana"/>
          <w:b/>
          <w:sz w:val="20"/>
        </w:rPr>
        <w:t>komputera dotykowego - model 3 / wydajny</w:t>
      </w:r>
      <w:r w:rsidRPr="00496FDE">
        <w:rPr>
          <w:rFonts w:ascii="Verdana" w:hAnsi="Verdana"/>
          <w:sz w:val="20"/>
        </w:rPr>
        <w:t>, Zamawiający dokonuje zmian w opisie parametrów minimalnych:</w:t>
      </w:r>
    </w:p>
    <w:p w:rsidR="00496FDE" w:rsidRPr="00496FDE" w:rsidRDefault="00496FDE" w:rsidP="00496FDE">
      <w:pPr>
        <w:pStyle w:val="Tekstpodstawowy"/>
        <w:spacing w:line="240" w:lineRule="auto"/>
        <w:rPr>
          <w:rFonts w:ascii="Verdana" w:hAnsi="Verdana"/>
          <w:sz w:val="20"/>
        </w:rPr>
      </w:pPr>
      <w:r w:rsidRPr="00496FDE">
        <w:rPr>
          <w:rFonts w:ascii="Verdana" w:hAnsi="Verdana"/>
          <w:sz w:val="20"/>
        </w:rPr>
        <w:t>- Zamawiający zmienia zapis w SIWZ dotyczący wbudowanych głośników z: „</w:t>
      </w:r>
      <w:r w:rsidRPr="00496FDE">
        <w:rPr>
          <w:rFonts w:ascii="Verdana" w:hAnsi="Verdana"/>
          <w:i/>
          <w:iCs/>
          <w:sz w:val="20"/>
        </w:rPr>
        <w:t>Wbudowane dwa głośniki min. 5W na kanał</w:t>
      </w:r>
      <w:r w:rsidRPr="00496FDE">
        <w:rPr>
          <w:rFonts w:ascii="Verdana" w:hAnsi="Verdana"/>
          <w:sz w:val="20"/>
        </w:rPr>
        <w:t>” na: „</w:t>
      </w:r>
      <w:r w:rsidRPr="00496FDE">
        <w:rPr>
          <w:rFonts w:ascii="Verdana" w:hAnsi="Verdana"/>
          <w:i/>
          <w:iCs/>
          <w:sz w:val="20"/>
        </w:rPr>
        <w:t>Wbudowane dwa głośniki &lt;5W na kanał</w:t>
      </w:r>
      <w:r w:rsidRPr="00496FDE">
        <w:rPr>
          <w:rFonts w:ascii="Verdana" w:hAnsi="Verdana"/>
          <w:sz w:val="20"/>
        </w:rPr>
        <w:t>”;</w:t>
      </w:r>
    </w:p>
    <w:p w:rsidR="00496FDE" w:rsidRPr="00496FDE" w:rsidRDefault="00496FDE" w:rsidP="00496FDE">
      <w:pPr>
        <w:pStyle w:val="Tekstpodstawowy"/>
        <w:spacing w:line="240" w:lineRule="auto"/>
        <w:rPr>
          <w:rFonts w:ascii="Verdana" w:hAnsi="Verdana"/>
          <w:sz w:val="20"/>
        </w:rPr>
      </w:pPr>
      <w:r w:rsidRPr="00496FDE">
        <w:rPr>
          <w:rFonts w:ascii="Verdana" w:hAnsi="Verdana"/>
          <w:sz w:val="20"/>
        </w:rPr>
        <w:t>- Zamawiający zmienia zapis w SIWZ dotyczący czytnika kart pamięci z: „</w:t>
      </w:r>
      <w:r w:rsidRPr="00496FDE">
        <w:rPr>
          <w:rFonts w:ascii="Verdana" w:hAnsi="Verdana"/>
          <w:i/>
          <w:iCs/>
          <w:sz w:val="20"/>
        </w:rPr>
        <w:t>8-w-1</w:t>
      </w:r>
      <w:r w:rsidRPr="00496FDE">
        <w:rPr>
          <w:rFonts w:ascii="Verdana" w:hAnsi="Verdana"/>
          <w:sz w:val="20"/>
        </w:rPr>
        <w:t>” na: „</w:t>
      </w:r>
      <w:r w:rsidRPr="00496FDE">
        <w:rPr>
          <w:rFonts w:ascii="Verdana" w:hAnsi="Verdana"/>
          <w:i/>
          <w:iCs/>
          <w:sz w:val="20"/>
        </w:rPr>
        <w:t>Wbudowane</w:t>
      </w:r>
      <w:r w:rsidRPr="00496FDE">
        <w:rPr>
          <w:rFonts w:ascii="Verdana" w:hAnsi="Verdana"/>
          <w:sz w:val="20"/>
        </w:rPr>
        <w:t>”;</w:t>
      </w:r>
    </w:p>
    <w:p w:rsidR="00496FDE" w:rsidRPr="00496FDE" w:rsidRDefault="00496FDE" w:rsidP="00496FDE">
      <w:pPr>
        <w:pStyle w:val="Tekstpodstawowy"/>
        <w:spacing w:line="240" w:lineRule="auto"/>
        <w:rPr>
          <w:rFonts w:ascii="Verdana" w:hAnsi="Verdana"/>
          <w:sz w:val="20"/>
        </w:rPr>
      </w:pPr>
      <w:r w:rsidRPr="00496FDE">
        <w:rPr>
          <w:rFonts w:ascii="Verdana" w:hAnsi="Verdana"/>
          <w:sz w:val="20"/>
        </w:rPr>
        <w:lastRenderedPageBreak/>
        <w:t>- Zamawiający zmienia zapisy w SIWZ dotyczące minimalnych ilości portów USB w panelu tylnym komputera z: „</w:t>
      </w:r>
      <w:r w:rsidRPr="00496FDE">
        <w:rPr>
          <w:rFonts w:ascii="Verdana" w:hAnsi="Verdana"/>
          <w:i/>
          <w:iCs/>
          <w:sz w:val="20"/>
        </w:rPr>
        <w:t>min. 4x USB 3.1 i min. 2x USB 2.0</w:t>
      </w:r>
      <w:r w:rsidRPr="00496FDE">
        <w:rPr>
          <w:rFonts w:ascii="Verdana" w:hAnsi="Verdana"/>
          <w:sz w:val="20"/>
        </w:rPr>
        <w:t>” na: „</w:t>
      </w:r>
      <w:r w:rsidRPr="00496FDE">
        <w:rPr>
          <w:rFonts w:ascii="Verdana" w:hAnsi="Verdana"/>
          <w:i/>
          <w:iCs/>
          <w:sz w:val="20"/>
        </w:rPr>
        <w:t xml:space="preserve">min. 2x USB 3.1 </w:t>
      </w:r>
      <w:proofErr w:type="spellStart"/>
      <w:r w:rsidRPr="00496FDE">
        <w:rPr>
          <w:rFonts w:ascii="Verdana" w:hAnsi="Verdana"/>
          <w:i/>
          <w:iCs/>
          <w:sz w:val="20"/>
        </w:rPr>
        <w:t>Type</w:t>
      </w:r>
      <w:proofErr w:type="spellEnd"/>
      <w:r w:rsidRPr="00496FDE">
        <w:rPr>
          <w:rFonts w:ascii="Verdana" w:hAnsi="Verdana"/>
          <w:i/>
          <w:iCs/>
          <w:sz w:val="20"/>
        </w:rPr>
        <w:t xml:space="preserve">-A Gen1 i min. 2x USB 3.1 </w:t>
      </w:r>
      <w:proofErr w:type="spellStart"/>
      <w:r w:rsidRPr="00496FDE">
        <w:rPr>
          <w:rFonts w:ascii="Verdana" w:hAnsi="Verdana"/>
          <w:i/>
          <w:iCs/>
          <w:sz w:val="20"/>
        </w:rPr>
        <w:t>Type</w:t>
      </w:r>
      <w:proofErr w:type="spellEnd"/>
      <w:r w:rsidRPr="00496FDE">
        <w:rPr>
          <w:rFonts w:ascii="Verdana" w:hAnsi="Verdana"/>
          <w:i/>
          <w:iCs/>
          <w:sz w:val="20"/>
        </w:rPr>
        <w:t>-A Gen2</w:t>
      </w:r>
      <w:r w:rsidRPr="00496FDE">
        <w:rPr>
          <w:rFonts w:ascii="Verdana" w:hAnsi="Verdana"/>
          <w:sz w:val="20"/>
        </w:rPr>
        <w:t>”;</w:t>
      </w:r>
    </w:p>
    <w:p w:rsidR="00496FDE" w:rsidRPr="00496FDE" w:rsidRDefault="00496FDE" w:rsidP="00496FDE">
      <w:pPr>
        <w:pStyle w:val="Tekstpodstawowy"/>
        <w:spacing w:line="240" w:lineRule="auto"/>
        <w:rPr>
          <w:rFonts w:ascii="Verdana" w:hAnsi="Verdana"/>
          <w:sz w:val="20"/>
        </w:rPr>
      </w:pPr>
      <w:r w:rsidRPr="00496FDE">
        <w:rPr>
          <w:rFonts w:ascii="Verdana" w:hAnsi="Verdana"/>
          <w:sz w:val="20"/>
        </w:rPr>
        <w:t>- Zamawiający zmienia zapis w SIWZ dotyczący maksymalnej mocy zasilacza wewnętrznego z: „</w:t>
      </w:r>
      <w:r w:rsidRPr="00496FDE">
        <w:rPr>
          <w:rFonts w:ascii="Verdana" w:hAnsi="Verdana"/>
          <w:i/>
          <w:iCs/>
          <w:sz w:val="20"/>
        </w:rPr>
        <w:t>Wewnętrzny o mocy max. 200W</w:t>
      </w:r>
      <w:r w:rsidRPr="00496FDE">
        <w:rPr>
          <w:rFonts w:ascii="Verdana" w:hAnsi="Verdana"/>
          <w:sz w:val="20"/>
        </w:rPr>
        <w:t>” na: „</w:t>
      </w:r>
      <w:r w:rsidRPr="00496FDE">
        <w:rPr>
          <w:rFonts w:ascii="Verdana" w:hAnsi="Verdana"/>
          <w:i/>
          <w:iCs/>
          <w:sz w:val="20"/>
        </w:rPr>
        <w:t>Wewnętrzny o mocy max. 240W</w:t>
      </w:r>
      <w:r w:rsidRPr="00496FDE">
        <w:rPr>
          <w:rFonts w:ascii="Verdana" w:hAnsi="Verdana"/>
          <w:sz w:val="20"/>
        </w:rPr>
        <w:t>”.</w:t>
      </w:r>
    </w:p>
    <w:p w:rsidR="00496FDE" w:rsidRPr="00496FDE" w:rsidRDefault="00496FDE" w:rsidP="00496FDE">
      <w:pPr>
        <w:pStyle w:val="Tekstpodstawowy"/>
        <w:spacing w:line="240" w:lineRule="auto"/>
        <w:rPr>
          <w:rFonts w:ascii="Verdana" w:hAnsi="Verdana"/>
          <w:sz w:val="20"/>
        </w:rPr>
      </w:pPr>
      <w:r w:rsidRPr="00952396">
        <w:rPr>
          <w:rFonts w:ascii="Verdana" w:hAnsi="Verdana"/>
          <w:color w:val="00B050"/>
          <w:sz w:val="20"/>
        </w:rPr>
        <w:br/>
      </w:r>
      <w:r w:rsidRPr="008F33E2">
        <w:rPr>
          <w:rFonts w:ascii="Verdana" w:hAnsi="Verdana"/>
          <w:b/>
          <w:sz w:val="20"/>
        </w:rPr>
        <w:t>Ad.4</w:t>
      </w:r>
      <w:r w:rsidRPr="0045003C">
        <w:rPr>
          <w:rFonts w:ascii="Verdana" w:hAnsi="Verdana"/>
          <w:sz w:val="20"/>
        </w:rPr>
        <w:t xml:space="preserve"> Z uwagi na zmiany w dostępnych na rynku modelach komputerów </w:t>
      </w:r>
      <w:r w:rsidRPr="0045003C">
        <w:rPr>
          <w:rFonts w:ascii="Verdana" w:hAnsi="Verdana"/>
          <w:sz w:val="20"/>
        </w:rPr>
        <w:br/>
        <w:t xml:space="preserve">stacjonarnych typu </w:t>
      </w:r>
      <w:proofErr w:type="spellStart"/>
      <w:r w:rsidRPr="0045003C">
        <w:rPr>
          <w:rFonts w:ascii="Verdana" w:hAnsi="Verdana"/>
          <w:sz w:val="20"/>
        </w:rPr>
        <w:t>All</w:t>
      </w:r>
      <w:proofErr w:type="spellEnd"/>
      <w:r w:rsidRPr="0045003C">
        <w:rPr>
          <w:rFonts w:ascii="Verdana" w:hAnsi="Verdana"/>
          <w:sz w:val="20"/>
        </w:rPr>
        <w:t xml:space="preserve"> In One, </w:t>
      </w:r>
      <w:r w:rsidRPr="00496FDE">
        <w:rPr>
          <w:rFonts w:ascii="Verdana" w:hAnsi="Verdana"/>
          <w:sz w:val="20"/>
        </w:rPr>
        <w:t xml:space="preserve">dla </w:t>
      </w:r>
      <w:r w:rsidRPr="00496FDE">
        <w:rPr>
          <w:rFonts w:ascii="Verdana" w:hAnsi="Verdana"/>
          <w:b/>
          <w:sz w:val="20"/>
        </w:rPr>
        <w:t>komputera bezdotykowego - model 4 / profesjonalny</w:t>
      </w:r>
      <w:r w:rsidRPr="00496FDE">
        <w:rPr>
          <w:rFonts w:ascii="Verdana" w:hAnsi="Verdana"/>
          <w:sz w:val="20"/>
        </w:rPr>
        <w:t>, Zamawiający dokonuje zmian w opisie parametrów minimalnych:</w:t>
      </w:r>
    </w:p>
    <w:p w:rsidR="00496FDE" w:rsidRPr="00496FDE" w:rsidRDefault="00496FDE" w:rsidP="00496FDE">
      <w:pPr>
        <w:pStyle w:val="Tekstpodstawowy"/>
        <w:spacing w:line="240" w:lineRule="auto"/>
        <w:rPr>
          <w:rFonts w:ascii="Verdana" w:hAnsi="Verdana"/>
          <w:sz w:val="20"/>
        </w:rPr>
      </w:pPr>
      <w:r w:rsidRPr="00496FDE">
        <w:rPr>
          <w:rFonts w:ascii="Verdana" w:hAnsi="Verdana"/>
          <w:sz w:val="20"/>
        </w:rPr>
        <w:t>- Zamawiający zmienia zapis w SIWZ dotyczący wbudowanych głośników z: „</w:t>
      </w:r>
      <w:r w:rsidRPr="00496FDE">
        <w:rPr>
          <w:rFonts w:ascii="Verdana" w:hAnsi="Verdana"/>
          <w:i/>
          <w:iCs/>
          <w:sz w:val="20"/>
        </w:rPr>
        <w:t>Wbudowane dwa głośniki min. 5W na kanał</w:t>
      </w:r>
      <w:r w:rsidRPr="00496FDE">
        <w:rPr>
          <w:rFonts w:ascii="Verdana" w:hAnsi="Verdana"/>
          <w:sz w:val="20"/>
        </w:rPr>
        <w:t>” na: „</w:t>
      </w:r>
      <w:r w:rsidRPr="00496FDE">
        <w:rPr>
          <w:rFonts w:ascii="Verdana" w:hAnsi="Verdana"/>
          <w:i/>
          <w:iCs/>
          <w:sz w:val="20"/>
        </w:rPr>
        <w:t>Wbudowane dwa głośniki &lt;5W na kanał</w:t>
      </w:r>
      <w:r w:rsidRPr="00496FDE">
        <w:rPr>
          <w:rFonts w:ascii="Verdana" w:hAnsi="Verdana"/>
          <w:sz w:val="20"/>
        </w:rPr>
        <w:t>”;</w:t>
      </w:r>
    </w:p>
    <w:p w:rsidR="00496FDE" w:rsidRPr="00496FDE" w:rsidRDefault="00496FDE" w:rsidP="00496FDE">
      <w:pPr>
        <w:pStyle w:val="Tekstpodstawowy"/>
        <w:spacing w:line="240" w:lineRule="auto"/>
        <w:rPr>
          <w:rFonts w:ascii="Verdana" w:hAnsi="Verdana"/>
          <w:sz w:val="20"/>
        </w:rPr>
      </w:pPr>
      <w:r w:rsidRPr="00496FDE">
        <w:rPr>
          <w:rFonts w:ascii="Verdana" w:hAnsi="Verdana"/>
          <w:sz w:val="20"/>
        </w:rPr>
        <w:t>- Zamawiający zmienia zapisy w SIWZ dotyczące minimalnych ilości portów USB w panelu tylnym komputera z: „</w:t>
      </w:r>
      <w:r w:rsidRPr="00496FDE">
        <w:rPr>
          <w:rFonts w:ascii="Verdana" w:hAnsi="Verdana"/>
          <w:i/>
          <w:iCs/>
          <w:sz w:val="20"/>
        </w:rPr>
        <w:t xml:space="preserve">4x USB 3.1 </w:t>
      </w:r>
      <w:proofErr w:type="spellStart"/>
      <w:r w:rsidRPr="00496FDE">
        <w:rPr>
          <w:rFonts w:ascii="Verdana" w:hAnsi="Verdana"/>
          <w:i/>
          <w:iCs/>
          <w:sz w:val="20"/>
        </w:rPr>
        <w:t>Type</w:t>
      </w:r>
      <w:proofErr w:type="spellEnd"/>
      <w:r w:rsidRPr="00496FDE">
        <w:rPr>
          <w:rFonts w:ascii="Verdana" w:hAnsi="Verdana"/>
          <w:i/>
          <w:iCs/>
          <w:sz w:val="20"/>
        </w:rPr>
        <w:t>-A Gen1</w:t>
      </w:r>
      <w:r w:rsidRPr="00496FDE">
        <w:rPr>
          <w:rFonts w:ascii="Verdana" w:hAnsi="Verdana"/>
          <w:sz w:val="20"/>
        </w:rPr>
        <w:t>” na: „</w:t>
      </w:r>
      <w:r w:rsidRPr="00496FDE">
        <w:rPr>
          <w:rFonts w:ascii="Verdana" w:hAnsi="Verdana"/>
          <w:i/>
          <w:iCs/>
          <w:sz w:val="20"/>
        </w:rPr>
        <w:t xml:space="preserve">min. 2x USB 3.1 </w:t>
      </w:r>
      <w:proofErr w:type="spellStart"/>
      <w:r w:rsidRPr="00496FDE">
        <w:rPr>
          <w:rFonts w:ascii="Verdana" w:hAnsi="Verdana"/>
          <w:i/>
          <w:iCs/>
          <w:sz w:val="20"/>
        </w:rPr>
        <w:t>Type</w:t>
      </w:r>
      <w:proofErr w:type="spellEnd"/>
      <w:r w:rsidRPr="00496FDE">
        <w:rPr>
          <w:rFonts w:ascii="Verdana" w:hAnsi="Verdana"/>
          <w:i/>
          <w:iCs/>
          <w:sz w:val="20"/>
        </w:rPr>
        <w:t xml:space="preserve">-A Gen1 i min. 2x USB 3.1 </w:t>
      </w:r>
      <w:proofErr w:type="spellStart"/>
      <w:r w:rsidRPr="00496FDE">
        <w:rPr>
          <w:rFonts w:ascii="Verdana" w:hAnsi="Verdana"/>
          <w:i/>
          <w:iCs/>
          <w:sz w:val="20"/>
        </w:rPr>
        <w:t>Type</w:t>
      </w:r>
      <w:proofErr w:type="spellEnd"/>
      <w:r w:rsidRPr="00496FDE">
        <w:rPr>
          <w:rFonts w:ascii="Verdana" w:hAnsi="Verdana"/>
          <w:i/>
          <w:iCs/>
          <w:sz w:val="20"/>
        </w:rPr>
        <w:t>-A Gen2</w:t>
      </w:r>
      <w:r w:rsidRPr="00496FDE">
        <w:rPr>
          <w:rFonts w:ascii="Verdana" w:hAnsi="Verdana"/>
          <w:sz w:val="20"/>
        </w:rPr>
        <w:t>”;</w:t>
      </w:r>
    </w:p>
    <w:p w:rsidR="00496FDE" w:rsidRPr="00496FDE" w:rsidRDefault="00496FDE" w:rsidP="00496FDE">
      <w:pPr>
        <w:pStyle w:val="Tekstpodstawowy"/>
        <w:spacing w:line="240" w:lineRule="auto"/>
        <w:rPr>
          <w:rFonts w:ascii="Verdana" w:hAnsi="Verdana"/>
          <w:sz w:val="20"/>
        </w:rPr>
      </w:pPr>
      <w:r w:rsidRPr="00496FDE">
        <w:rPr>
          <w:rFonts w:ascii="Verdana" w:hAnsi="Verdana"/>
          <w:sz w:val="20"/>
        </w:rPr>
        <w:t>- Zamawiający zmienia zapis w SIWZ dotyczący maksymalnej mocy zasilacza wewnętrznego z: „</w:t>
      </w:r>
      <w:r w:rsidRPr="00496FDE">
        <w:rPr>
          <w:rFonts w:ascii="Verdana" w:hAnsi="Verdana"/>
          <w:i/>
          <w:iCs/>
          <w:sz w:val="20"/>
        </w:rPr>
        <w:t>Wewnętrzny o mocy max. 200W</w:t>
      </w:r>
      <w:r w:rsidRPr="00496FDE">
        <w:rPr>
          <w:rFonts w:ascii="Verdana" w:hAnsi="Verdana"/>
          <w:sz w:val="20"/>
        </w:rPr>
        <w:t>” na: „</w:t>
      </w:r>
      <w:r w:rsidRPr="00496FDE">
        <w:rPr>
          <w:rFonts w:ascii="Verdana" w:hAnsi="Verdana"/>
          <w:i/>
          <w:iCs/>
          <w:sz w:val="20"/>
        </w:rPr>
        <w:t>Wewnętrzny o mocy max. 240W</w:t>
      </w:r>
      <w:r w:rsidRPr="00496FDE">
        <w:rPr>
          <w:rFonts w:ascii="Verdana" w:hAnsi="Verdana"/>
          <w:sz w:val="20"/>
        </w:rPr>
        <w:t>”.</w:t>
      </w:r>
    </w:p>
    <w:p w:rsidR="00496FDE" w:rsidRDefault="00496FDE" w:rsidP="00496FDE">
      <w:pPr>
        <w:pStyle w:val="Tekstpodstawowy"/>
        <w:spacing w:line="240" w:lineRule="auto"/>
        <w:rPr>
          <w:rFonts w:ascii="Verdana" w:hAnsi="Verdana"/>
          <w:sz w:val="20"/>
        </w:rPr>
      </w:pPr>
    </w:p>
    <w:p w:rsidR="00496FDE" w:rsidRDefault="00496FDE" w:rsidP="00496FDE">
      <w:pPr>
        <w:pStyle w:val="Tekstpodstawowy"/>
        <w:spacing w:line="240" w:lineRule="auto"/>
        <w:rPr>
          <w:rFonts w:ascii="Verdana" w:hAnsi="Verdana"/>
          <w:sz w:val="20"/>
        </w:rPr>
      </w:pPr>
    </w:p>
    <w:p w:rsidR="00496FDE" w:rsidRPr="008F33E2" w:rsidRDefault="00496FDE" w:rsidP="00496FDE">
      <w:pPr>
        <w:spacing w:line="360" w:lineRule="auto"/>
        <w:jc w:val="both"/>
        <w:rPr>
          <w:rFonts w:ascii="Verdana" w:hAnsi="Verdana"/>
          <w:b/>
          <w:color w:val="548DD4"/>
        </w:rPr>
      </w:pPr>
      <w:r w:rsidRPr="008F33E2">
        <w:rPr>
          <w:rFonts w:ascii="Verdana" w:hAnsi="Verdana"/>
          <w:b/>
          <w:color w:val="548DD4"/>
        </w:rPr>
        <w:t xml:space="preserve">Do Wykonawcy </w:t>
      </w:r>
      <w:r>
        <w:rPr>
          <w:rFonts w:ascii="Verdana" w:hAnsi="Verdana"/>
          <w:b/>
          <w:color w:val="548DD4"/>
        </w:rPr>
        <w:t>I</w:t>
      </w:r>
      <w:r w:rsidRPr="008F33E2">
        <w:rPr>
          <w:rFonts w:ascii="Verdana" w:hAnsi="Verdana"/>
          <w:b/>
          <w:color w:val="548DD4"/>
        </w:rPr>
        <w:t>I</w:t>
      </w:r>
    </w:p>
    <w:p w:rsidR="00496FDE" w:rsidRPr="00496FDE" w:rsidRDefault="00496FDE" w:rsidP="00496FDE">
      <w:pPr>
        <w:pStyle w:val="Tekstpodstawowy"/>
        <w:spacing w:line="240" w:lineRule="auto"/>
        <w:rPr>
          <w:rFonts w:ascii="Verdana" w:hAnsi="Verdana"/>
          <w:sz w:val="20"/>
        </w:rPr>
      </w:pPr>
      <w:r w:rsidRPr="008F33E2">
        <w:rPr>
          <w:rFonts w:ascii="Verdana" w:hAnsi="Verdana"/>
          <w:b/>
          <w:sz w:val="20"/>
        </w:rPr>
        <w:t>Ad.1</w:t>
      </w:r>
      <w:r w:rsidRPr="008F33E2">
        <w:rPr>
          <w:rFonts w:ascii="Verdana" w:hAnsi="Verdana"/>
          <w:sz w:val="20"/>
        </w:rPr>
        <w:t xml:space="preserve"> Z uwagi na zmiany w dostępnych na rynku modelach komputerów </w:t>
      </w:r>
      <w:r w:rsidRPr="008F33E2">
        <w:rPr>
          <w:rFonts w:ascii="Verdana" w:hAnsi="Verdana"/>
          <w:sz w:val="20"/>
        </w:rPr>
        <w:br/>
        <w:t xml:space="preserve">stacjonarnych typu </w:t>
      </w:r>
      <w:proofErr w:type="spellStart"/>
      <w:r w:rsidRPr="008F33E2">
        <w:rPr>
          <w:rFonts w:ascii="Verdana" w:hAnsi="Verdana"/>
          <w:sz w:val="20"/>
        </w:rPr>
        <w:t>All</w:t>
      </w:r>
      <w:proofErr w:type="spellEnd"/>
      <w:r w:rsidRPr="008F33E2">
        <w:rPr>
          <w:rFonts w:ascii="Verdana" w:hAnsi="Verdana"/>
          <w:sz w:val="20"/>
        </w:rPr>
        <w:t xml:space="preserve"> In One, </w:t>
      </w:r>
      <w:r w:rsidRPr="00496FDE">
        <w:rPr>
          <w:rFonts w:ascii="Verdana" w:hAnsi="Verdana"/>
          <w:sz w:val="20"/>
        </w:rPr>
        <w:t xml:space="preserve">dla </w:t>
      </w:r>
      <w:r w:rsidRPr="00496FDE">
        <w:rPr>
          <w:rFonts w:ascii="Verdana" w:hAnsi="Verdana"/>
          <w:b/>
          <w:sz w:val="20"/>
        </w:rPr>
        <w:t>komputera dotykowego – model 1 / podstawowy</w:t>
      </w:r>
      <w:r w:rsidRPr="00496FDE">
        <w:rPr>
          <w:rFonts w:ascii="Verdana" w:hAnsi="Verdana"/>
          <w:bCs/>
          <w:sz w:val="20"/>
        </w:rPr>
        <w:t>,</w:t>
      </w:r>
      <w:r w:rsidRPr="00496FDE">
        <w:rPr>
          <w:rFonts w:ascii="Verdana" w:hAnsi="Verdana"/>
          <w:b/>
          <w:sz w:val="20"/>
        </w:rPr>
        <w:t xml:space="preserve"> </w:t>
      </w:r>
      <w:r w:rsidRPr="00496FDE">
        <w:rPr>
          <w:rFonts w:ascii="Verdana" w:hAnsi="Verdana"/>
          <w:sz w:val="20"/>
        </w:rPr>
        <w:t>Zamawiający dokonuje zmian w opisie parametrów minimalnych:</w:t>
      </w:r>
    </w:p>
    <w:p w:rsidR="00496FDE" w:rsidRPr="00496FDE" w:rsidRDefault="00496FDE" w:rsidP="00496FDE">
      <w:pPr>
        <w:pStyle w:val="Tekstpodstawowy"/>
        <w:spacing w:line="240" w:lineRule="auto"/>
        <w:rPr>
          <w:rFonts w:ascii="Verdana" w:hAnsi="Verdana"/>
          <w:sz w:val="20"/>
        </w:rPr>
      </w:pPr>
      <w:r w:rsidRPr="00496FDE">
        <w:rPr>
          <w:rFonts w:ascii="Verdana" w:hAnsi="Verdana"/>
          <w:sz w:val="20"/>
        </w:rPr>
        <w:t>- Zamawiający zmienia zapis w SIWZ dotyczący maksymalnej mocy zasilacza wewnętrznego z: „</w:t>
      </w:r>
      <w:r w:rsidRPr="00496FDE">
        <w:rPr>
          <w:rFonts w:ascii="Verdana" w:hAnsi="Verdana"/>
          <w:i/>
          <w:iCs/>
          <w:sz w:val="20"/>
        </w:rPr>
        <w:t>max. 180W</w:t>
      </w:r>
      <w:r w:rsidRPr="00496FDE">
        <w:rPr>
          <w:rFonts w:ascii="Verdana" w:hAnsi="Verdana"/>
          <w:sz w:val="20"/>
        </w:rPr>
        <w:t>” na: „</w:t>
      </w:r>
      <w:r w:rsidRPr="00496FDE">
        <w:rPr>
          <w:rFonts w:ascii="Verdana" w:hAnsi="Verdana"/>
          <w:i/>
          <w:iCs/>
          <w:sz w:val="20"/>
        </w:rPr>
        <w:t>max. 155W</w:t>
      </w:r>
      <w:r w:rsidRPr="00496FDE">
        <w:rPr>
          <w:rFonts w:ascii="Verdana" w:hAnsi="Verdana"/>
          <w:sz w:val="20"/>
        </w:rPr>
        <w:t>”;</w:t>
      </w:r>
    </w:p>
    <w:p w:rsidR="00496FDE" w:rsidRPr="00496FDE" w:rsidRDefault="00496FDE" w:rsidP="00496FDE">
      <w:pPr>
        <w:pStyle w:val="Tekstpodstawowy"/>
        <w:spacing w:line="240" w:lineRule="auto"/>
        <w:rPr>
          <w:rFonts w:ascii="Verdana" w:hAnsi="Verdana"/>
          <w:sz w:val="20"/>
        </w:rPr>
      </w:pPr>
      <w:r w:rsidRPr="00496FDE">
        <w:rPr>
          <w:rFonts w:ascii="Verdana" w:hAnsi="Verdana"/>
          <w:sz w:val="20"/>
        </w:rPr>
        <w:t>- Zamawiający usuwa z SIWZ zapis dotyczący wymogu posiadania portu VGA w panelu tylnym.</w:t>
      </w:r>
    </w:p>
    <w:p w:rsidR="00496FDE" w:rsidRPr="00496FDE" w:rsidRDefault="00496FDE" w:rsidP="00496FDE">
      <w:pPr>
        <w:pStyle w:val="Tekstpodstawowy"/>
        <w:spacing w:line="240" w:lineRule="auto"/>
        <w:rPr>
          <w:rFonts w:ascii="Verdana" w:hAnsi="Verdana"/>
          <w:sz w:val="20"/>
        </w:rPr>
      </w:pPr>
      <w:r w:rsidRPr="008F33E2">
        <w:rPr>
          <w:rFonts w:ascii="Verdana" w:hAnsi="Verdana"/>
          <w:sz w:val="20"/>
        </w:rPr>
        <w:br/>
      </w:r>
      <w:r w:rsidRPr="008F33E2">
        <w:rPr>
          <w:rFonts w:ascii="Verdana" w:hAnsi="Verdana"/>
          <w:b/>
          <w:sz w:val="20"/>
        </w:rPr>
        <w:t>Ad.2</w:t>
      </w:r>
      <w:r w:rsidRPr="008F33E2">
        <w:rPr>
          <w:rFonts w:ascii="Verdana" w:hAnsi="Verdana"/>
          <w:sz w:val="20"/>
        </w:rPr>
        <w:t xml:space="preserve"> Z uwagi na zmiany w dostępnych na rynku modelach komputerów </w:t>
      </w:r>
      <w:r w:rsidRPr="008F33E2">
        <w:rPr>
          <w:rFonts w:ascii="Verdana" w:hAnsi="Verdana"/>
          <w:sz w:val="20"/>
        </w:rPr>
        <w:br/>
        <w:t xml:space="preserve">stacjonarnych typu </w:t>
      </w:r>
      <w:proofErr w:type="spellStart"/>
      <w:r w:rsidRPr="008F33E2">
        <w:rPr>
          <w:rFonts w:ascii="Verdana" w:hAnsi="Verdana"/>
          <w:sz w:val="20"/>
        </w:rPr>
        <w:t>All</w:t>
      </w:r>
      <w:proofErr w:type="spellEnd"/>
      <w:r w:rsidRPr="008F33E2">
        <w:rPr>
          <w:rFonts w:ascii="Verdana" w:hAnsi="Verdana"/>
          <w:sz w:val="20"/>
        </w:rPr>
        <w:t xml:space="preserve"> In One, </w:t>
      </w:r>
      <w:r w:rsidRPr="00496FDE">
        <w:rPr>
          <w:rFonts w:ascii="Verdana" w:hAnsi="Verdana"/>
          <w:sz w:val="20"/>
        </w:rPr>
        <w:t xml:space="preserve">dla </w:t>
      </w:r>
      <w:r w:rsidRPr="00496FDE">
        <w:rPr>
          <w:rFonts w:ascii="Verdana" w:hAnsi="Verdana"/>
          <w:b/>
          <w:sz w:val="20"/>
        </w:rPr>
        <w:t>komputera bezdotykowego - model 2 / standardowy</w:t>
      </w:r>
      <w:r w:rsidRPr="00496FDE">
        <w:rPr>
          <w:rFonts w:ascii="Verdana" w:hAnsi="Verdana"/>
          <w:sz w:val="20"/>
        </w:rPr>
        <w:t>, Zamawiający dokonuje zmian w opisie parametrów minimalnych:</w:t>
      </w:r>
    </w:p>
    <w:p w:rsidR="00496FDE" w:rsidRPr="00496FDE" w:rsidRDefault="00496FDE" w:rsidP="00496FDE">
      <w:pPr>
        <w:pStyle w:val="Tekstpodstawowy"/>
        <w:spacing w:line="240" w:lineRule="auto"/>
        <w:rPr>
          <w:rFonts w:ascii="Verdana" w:hAnsi="Verdana"/>
          <w:sz w:val="20"/>
        </w:rPr>
      </w:pPr>
      <w:r w:rsidRPr="00496FDE">
        <w:rPr>
          <w:rFonts w:ascii="Verdana" w:hAnsi="Verdana"/>
          <w:sz w:val="20"/>
        </w:rPr>
        <w:t>- Zamawiający zmienia zapis w SIWZ dotyczący wbudowanych głośników z: „</w:t>
      </w:r>
      <w:r w:rsidRPr="00496FDE">
        <w:rPr>
          <w:rFonts w:ascii="Verdana" w:hAnsi="Verdana"/>
          <w:i/>
          <w:iCs/>
          <w:sz w:val="20"/>
        </w:rPr>
        <w:t>Wbudowane dwa głośniki min. 5W na kanał</w:t>
      </w:r>
      <w:r w:rsidRPr="00496FDE">
        <w:rPr>
          <w:rFonts w:ascii="Verdana" w:hAnsi="Verdana"/>
          <w:sz w:val="20"/>
        </w:rPr>
        <w:t>” na: „</w:t>
      </w:r>
      <w:r w:rsidRPr="00496FDE">
        <w:rPr>
          <w:rFonts w:ascii="Verdana" w:hAnsi="Verdana"/>
          <w:i/>
          <w:iCs/>
          <w:sz w:val="20"/>
        </w:rPr>
        <w:t>Wbudowane dwa głośniki &lt;5W na kanał</w:t>
      </w:r>
      <w:r w:rsidRPr="00496FDE">
        <w:rPr>
          <w:rFonts w:ascii="Verdana" w:hAnsi="Verdana"/>
          <w:sz w:val="20"/>
        </w:rPr>
        <w:t>”;</w:t>
      </w:r>
    </w:p>
    <w:p w:rsidR="00496FDE" w:rsidRPr="00496FDE" w:rsidRDefault="00496FDE" w:rsidP="00496FDE">
      <w:pPr>
        <w:pStyle w:val="Tekstpodstawowy"/>
        <w:spacing w:line="240" w:lineRule="auto"/>
        <w:rPr>
          <w:rFonts w:ascii="Verdana" w:hAnsi="Verdana"/>
          <w:sz w:val="20"/>
        </w:rPr>
      </w:pPr>
      <w:r w:rsidRPr="00496FDE">
        <w:rPr>
          <w:rFonts w:ascii="Verdana" w:hAnsi="Verdana"/>
          <w:sz w:val="20"/>
        </w:rPr>
        <w:t>- Zamawiający zmienia zapis w SIWZ dotyczący maksymalnej mocy zasilacza wewnętrznego z: „</w:t>
      </w:r>
      <w:r w:rsidRPr="00496FDE">
        <w:rPr>
          <w:rFonts w:ascii="Verdana" w:hAnsi="Verdana"/>
          <w:i/>
          <w:iCs/>
          <w:sz w:val="20"/>
        </w:rPr>
        <w:t>Wewnętrzny o mocy max. 200W</w:t>
      </w:r>
      <w:r w:rsidRPr="00496FDE">
        <w:rPr>
          <w:rFonts w:ascii="Verdana" w:hAnsi="Verdana"/>
          <w:sz w:val="20"/>
        </w:rPr>
        <w:t>” na: „</w:t>
      </w:r>
      <w:r w:rsidRPr="00496FDE">
        <w:rPr>
          <w:rFonts w:ascii="Verdana" w:hAnsi="Verdana"/>
          <w:i/>
          <w:iCs/>
          <w:sz w:val="20"/>
        </w:rPr>
        <w:t>Wewnętrzny o mocy max. 240W</w:t>
      </w:r>
      <w:r w:rsidRPr="00496FDE">
        <w:rPr>
          <w:rFonts w:ascii="Verdana" w:hAnsi="Verdana"/>
          <w:sz w:val="20"/>
        </w:rPr>
        <w:t>”.</w:t>
      </w:r>
    </w:p>
    <w:p w:rsidR="00496FDE" w:rsidRPr="00952396" w:rsidRDefault="00496FDE" w:rsidP="00496FDE">
      <w:pPr>
        <w:pStyle w:val="Tekstpodstawowy"/>
        <w:spacing w:line="240" w:lineRule="auto"/>
        <w:rPr>
          <w:rFonts w:ascii="Verdana" w:hAnsi="Verdana"/>
          <w:color w:val="00B050"/>
          <w:sz w:val="20"/>
        </w:rPr>
      </w:pPr>
    </w:p>
    <w:p w:rsidR="00496FDE" w:rsidRPr="00496FDE" w:rsidRDefault="00496FDE" w:rsidP="00496FDE">
      <w:pPr>
        <w:pStyle w:val="Tekstpodstawowy"/>
        <w:spacing w:line="240" w:lineRule="auto"/>
        <w:rPr>
          <w:rFonts w:ascii="Verdana" w:hAnsi="Verdana"/>
          <w:sz w:val="20"/>
        </w:rPr>
      </w:pPr>
      <w:r w:rsidRPr="008F33E2">
        <w:rPr>
          <w:rFonts w:ascii="Verdana" w:hAnsi="Verdana"/>
          <w:b/>
          <w:sz w:val="20"/>
        </w:rPr>
        <w:t>Ad.3</w:t>
      </w:r>
      <w:r w:rsidRPr="008F33E2">
        <w:rPr>
          <w:rFonts w:ascii="Verdana" w:hAnsi="Verdana"/>
          <w:sz w:val="20"/>
        </w:rPr>
        <w:t xml:space="preserve"> Z uwagi na zmiany w dostępnych na rynku modelach komputerów </w:t>
      </w:r>
      <w:r w:rsidRPr="008F33E2">
        <w:rPr>
          <w:rFonts w:ascii="Verdana" w:hAnsi="Verdana"/>
          <w:sz w:val="20"/>
        </w:rPr>
        <w:br/>
        <w:t xml:space="preserve">stacjonarnych typu </w:t>
      </w:r>
      <w:proofErr w:type="spellStart"/>
      <w:r w:rsidRPr="008F33E2">
        <w:rPr>
          <w:rFonts w:ascii="Verdana" w:hAnsi="Verdana"/>
          <w:sz w:val="20"/>
        </w:rPr>
        <w:t>All</w:t>
      </w:r>
      <w:proofErr w:type="spellEnd"/>
      <w:r w:rsidRPr="008F33E2">
        <w:rPr>
          <w:rFonts w:ascii="Verdana" w:hAnsi="Verdana"/>
          <w:sz w:val="20"/>
        </w:rPr>
        <w:t xml:space="preserve"> In One, </w:t>
      </w:r>
      <w:r w:rsidRPr="00496FDE">
        <w:rPr>
          <w:rFonts w:ascii="Verdana" w:hAnsi="Verdana"/>
          <w:sz w:val="20"/>
        </w:rPr>
        <w:t xml:space="preserve">dla </w:t>
      </w:r>
      <w:r w:rsidRPr="00496FDE">
        <w:rPr>
          <w:rFonts w:ascii="Verdana" w:hAnsi="Verdana"/>
          <w:b/>
          <w:sz w:val="20"/>
        </w:rPr>
        <w:t>komputera dotykowego - model 3 / wydajny</w:t>
      </w:r>
      <w:r w:rsidRPr="00496FDE">
        <w:rPr>
          <w:rFonts w:ascii="Verdana" w:hAnsi="Verdana"/>
          <w:sz w:val="20"/>
        </w:rPr>
        <w:t>, Zamawiający dokonuje zmian w opisie parametrów minimalnych:</w:t>
      </w:r>
    </w:p>
    <w:p w:rsidR="00496FDE" w:rsidRPr="00496FDE" w:rsidRDefault="00496FDE" w:rsidP="00496FDE">
      <w:pPr>
        <w:pStyle w:val="Tekstpodstawowy"/>
        <w:spacing w:line="240" w:lineRule="auto"/>
        <w:rPr>
          <w:rFonts w:ascii="Verdana" w:hAnsi="Verdana"/>
          <w:sz w:val="20"/>
        </w:rPr>
      </w:pPr>
      <w:r w:rsidRPr="00496FDE">
        <w:rPr>
          <w:rFonts w:ascii="Verdana" w:hAnsi="Verdana"/>
          <w:sz w:val="20"/>
        </w:rPr>
        <w:t>- Zamawiający zmienia zapis w SIWZ dotyczący wbudowanych głośników z: „</w:t>
      </w:r>
      <w:r w:rsidRPr="00496FDE">
        <w:rPr>
          <w:rFonts w:ascii="Verdana" w:hAnsi="Verdana"/>
          <w:i/>
          <w:iCs/>
          <w:sz w:val="20"/>
        </w:rPr>
        <w:t>Wbudowane dwa głośniki min. 5W na kanał</w:t>
      </w:r>
      <w:r w:rsidRPr="00496FDE">
        <w:rPr>
          <w:rFonts w:ascii="Verdana" w:hAnsi="Verdana"/>
          <w:sz w:val="20"/>
        </w:rPr>
        <w:t>” na: „</w:t>
      </w:r>
      <w:r w:rsidRPr="00496FDE">
        <w:rPr>
          <w:rFonts w:ascii="Verdana" w:hAnsi="Verdana"/>
          <w:i/>
          <w:iCs/>
          <w:sz w:val="20"/>
        </w:rPr>
        <w:t>Wbudowane dwa głośniki &lt;5W na kanał</w:t>
      </w:r>
      <w:r w:rsidRPr="00496FDE">
        <w:rPr>
          <w:rFonts w:ascii="Verdana" w:hAnsi="Verdana"/>
          <w:sz w:val="20"/>
        </w:rPr>
        <w:t>”;</w:t>
      </w:r>
    </w:p>
    <w:p w:rsidR="00496FDE" w:rsidRPr="00496FDE" w:rsidRDefault="00496FDE" w:rsidP="00496FDE">
      <w:pPr>
        <w:pStyle w:val="Tekstpodstawowy"/>
        <w:spacing w:line="240" w:lineRule="auto"/>
        <w:rPr>
          <w:rFonts w:ascii="Verdana" w:hAnsi="Verdana"/>
          <w:sz w:val="20"/>
        </w:rPr>
      </w:pPr>
      <w:r w:rsidRPr="00496FDE">
        <w:rPr>
          <w:rFonts w:ascii="Verdana" w:hAnsi="Verdana"/>
          <w:sz w:val="20"/>
        </w:rPr>
        <w:t>- Zamawiający zmienia zapis w SIWZ dotyczący czytnika kart pamięci z: „</w:t>
      </w:r>
      <w:r w:rsidRPr="00496FDE">
        <w:rPr>
          <w:rFonts w:ascii="Verdana" w:hAnsi="Verdana"/>
          <w:i/>
          <w:iCs/>
          <w:sz w:val="20"/>
        </w:rPr>
        <w:t>8-w-1</w:t>
      </w:r>
      <w:r w:rsidRPr="00496FDE">
        <w:rPr>
          <w:rFonts w:ascii="Verdana" w:hAnsi="Verdana"/>
          <w:sz w:val="20"/>
        </w:rPr>
        <w:t>” na: „</w:t>
      </w:r>
      <w:r w:rsidRPr="00496FDE">
        <w:rPr>
          <w:rFonts w:ascii="Verdana" w:hAnsi="Verdana"/>
          <w:i/>
          <w:iCs/>
          <w:sz w:val="20"/>
        </w:rPr>
        <w:t>Wbudowane</w:t>
      </w:r>
      <w:r w:rsidRPr="00496FDE">
        <w:rPr>
          <w:rFonts w:ascii="Verdana" w:hAnsi="Verdana"/>
          <w:sz w:val="20"/>
        </w:rPr>
        <w:t>”;</w:t>
      </w:r>
    </w:p>
    <w:p w:rsidR="00496FDE" w:rsidRPr="00496FDE" w:rsidRDefault="00496FDE" w:rsidP="00496FDE">
      <w:pPr>
        <w:pStyle w:val="Tekstpodstawowy"/>
        <w:spacing w:line="240" w:lineRule="auto"/>
        <w:rPr>
          <w:rFonts w:ascii="Verdana" w:hAnsi="Verdana"/>
          <w:sz w:val="20"/>
        </w:rPr>
      </w:pPr>
      <w:r w:rsidRPr="00496FDE">
        <w:rPr>
          <w:rFonts w:ascii="Verdana" w:hAnsi="Verdana"/>
          <w:sz w:val="20"/>
        </w:rPr>
        <w:lastRenderedPageBreak/>
        <w:t>- Zamawiający zmienia zapisy w SIWZ dotyczące minimalnych ilości portów USB w panelu tylnym komputera z: „</w:t>
      </w:r>
      <w:r w:rsidRPr="00496FDE">
        <w:rPr>
          <w:rFonts w:ascii="Verdana" w:hAnsi="Verdana"/>
          <w:i/>
          <w:iCs/>
          <w:sz w:val="20"/>
        </w:rPr>
        <w:t>min. 4x USB 3.1 i min. 2x USB 2.0</w:t>
      </w:r>
      <w:r w:rsidRPr="00496FDE">
        <w:rPr>
          <w:rFonts w:ascii="Verdana" w:hAnsi="Verdana"/>
          <w:sz w:val="20"/>
        </w:rPr>
        <w:t>” na: „</w:t>
      </w:r>
      <w:r w:rsidRPr="00496FDE">
        <w:rPr>
          <w:rFonts w:ascii="Verdana" w:hAnsi="Verdana"/>
          <w:i/>
          <w:iCs/>
          <w:sz w:val="20"/>
        </w:rPr>
        <w:t xml:space="preserve">min. 2x USB 3.1 </w:t>
      </w:r>
      <w:proofErr w:type="spellStart"/>
      <w:r w:rsidRPr="00496FDE">
        <w:rPr>
          <w:rFonts w:ascii="Verdana" w:hAnsi="Verdana"/>
          <w:i/>
          <w:iCs/>
          <w:sz w:val="20"/>
        </w:rPr>
        <w:t>Type</w:t>
      </w:r>
      <w:proofErr w:type="spellEnd"/>
      <w:r w:rsidRPr="00496FDE">
        <w:rPr>
          <w:rFonts w:ascii="Verdana" w:hAnsi="Verdana"/>
          <w:i/>
          <w:iCs/>
          <w:sz w:val="20"/>
        </w:rPr>
        <w:t xml:space="preserve">-A Gen1 i min. 2x USB 3.1 </w:t>
      </w:r>
      <w:proofErr w:type="spellStart"/>
      <w:r w:rsidRPr="00496FDE">
        <w:rPr>
          <w:rFonts w:ascii="Verdana" w:hAnsi="Verdana"/>
          <w:i/>
          <w:iCs/>
          <w:sz w:val="20"/>
        </w:rPr>
        <w:t>Type</w:t>
      </w:r>
      <w:proofErr w:type="spellEnd"/>
      <w:r w:rsidRPr="00496FDE">
        <w:rPr>
          <w:rFonts w:ascii="Verdana" w:hAnsi="Verdana"/>
          <w:i/>
          <w:iCs/>
          <w:sz w:val="20"/>
        </w:rPr>
        <w:t>-A Gen2</w:t>
      </w:r>
      <w:r w:rsidRPr="00496FDE">
        <w:rPr>
          <w:rFonts w:ascii="Verdana" w:hAnsi="Verdana"/>
          <w:sz w:val="20"/>
        </w:rPr>
        <w:t>”;</w:t>
      </w:r>
    </w:p>
    <w:p w:rsidR="00496FDE" w:rsidRPr="00496FDE" w:rsidRDefault="00496FDE" w:rsidP="00496FDE">
      <w:pPr>
        <w:pStyle w:val="Tekstpodstawowy"/>
        <w:spacing w:line="240" w:lineRule="auto"/>
        <w:rPr>
          <w:rFonts w:ascii="Verdana" w:hAnsi="Verdana"/>
          <w:sz w:val="20"/>
        </w:rPr>
      </w:pPr>
      <w:r w:rsidRPr="00496FDE">
        <w:rPr>
          <w:rFonts w:ascii="Verdana" w:hAnsi="Verdana"/>
          <w:sz w:val="20"/>
        </w:rPr>
        <w:t>- Zamawiający zmienia zapis w SIWZ dotyczący maksymalnej mocy zasilacza wewnętrznego z: „</w:t>
      </w:r>
      <w:r w:rsidRPr="00496FDE">
        <w:rPr>
          <w:rFonts w:ascii="Verdana" w:hAnsi="Verdana"/>
          <w:i/>
          <w:iCs/>
          <w:sz w:val="20"/>
        </w:rPr>
        <w:t>Wewnętrzny o mocy max. 200W</w:t>
      </w:r>
      <w:r w:rsidRPr="00496FDE">
        <w:rPr>
          <w:rFonts w:ascii="Verdana" w:hAnsi="Verdana"/>
          <w:sz w:val="20"/>
        </w:rPr>
        <w:t>” na: „</w:t>
      </w:r>
      <w:r w:rsidRPr="00496FDE">
        <w:rPr>
          <w:rFonts w:ascii="Verdana" w:hAnsi="Verdana"/>
          <w:i/>
          <w:iCs/>
          <w:sz w:val="20"/>
        </w:rPr>
        <w:t>Wewnętrzny o mocy max. 240W</w:t>
      </w:r>
      <w:r w:rsidRPr="00496FDE">
        <w:rPr>
          <w:rFonts w:ascii="Verdana" w:hAnsi="Verdana"/>
          <w:sz w:val="20"/>
        </w:rPr>
        <w:t>”.</w:t>
      </w:r>
    </w:p>
    <w:p w:rsidR="00496FDE" w:rsidRPr="00496FDE" w:rsidRDefault="00496FDE" w:rsidP="00496FDE">
      <w:pPr>
        <w:pStyle w:val="Tekstpodstawowy"/>
        <w:spacing w:line="240" w:lineRule="auto"/>
        <w:rPr>
          <w:rFonts w:ascii="Verdana" w:hAnsi="Verdana"/>
          <w:sz w:val="20"/>
        </w:rPr>
      </w:pPr>
      <w:r w:rsidRPr="00952396">
        <w:rPr>
          <w:rFonts w:ascii="Verdana" w:hAnsi="Verdana"/>
          <w:color w:val="00B050"/>
          <w:sz w:val="20"/>
        </w:rPr>
        <w:br/>
      </w:r>
      <w:r w:rsidRPr="008F33E2">
        <w:rPr>
          <w:rFonts w:ascii="Verdana" w:hAnsi="Verdana"/>
          <w:b/>
          <w:sz w:val="20"/>
        </w:rPr>
        <w:t>Ad.4</w:t>
      </w:r>
      <w:r w:rsidRPr="008F33E2">
        <w:rPr>
          <w:rFonts w:ascii="Verdana" w:hAnsi="Verdana"/>
          <w:sz w:val="20"/>
        </w:rPr>
        <w:t xml:space="preserve"> Z uwagi na zmiany w dostępnych na rynku modelach komputerów </w:t>
      </w:r>
      <w:r w:rsidRPr="008F33E2">
        <w:rPr>
          <w:rFonts w:ascii="Verdana" w:hAnsi="Verdana"/>
          <w:sz w:val="20"/>
        </w:rPr>
        <w:br/>
        <w:t xml:space="preserve">stacjonarnych typu </w:t>
      </w:r>
      <w:proofErr w:type="spellStart"/>
      <w:r w:rsidRPr="008F33E2">
        <w:rPr>
          <w:rFonts w:ascii="Verdana" w:hAnsi="Verdana"/>
          <w:sz w:val="20"/>
        </w:rPr>
        <w:t>All</w:t>
      </w:r>
      <w:proofErr w:type="spellEnd"/>
      <w:r w:rsidRPr="008F33E2">
        <w:rPr>
          <w:rFonts w:ascii="Verdana" w:hAnsi="Verdana"/>
          <w:sz w:val="20"/>
        </w:rPr>
        <w:t xml:space="preserve"> In One, </w:t>
      </w:r>
      <w:r w:rsidRPr="00496FDE">
        <w:rPr>
          <w:rFonts w:ascii="Verdana" w:hAnsi="Verdana"/>
          <w:sz w:val="20"/>
        </w:rPr>
        <w:t xml:space="preserve">dla </w:t>
      </w:r>
      <w:r w:rsidRPr="00496FDE">
        <w:rPr>
          <w:rFonts w:ascii="Verdana" w:hAnsi="Verdana"/>
          <w:b/>
          <w:sz w:val="20"/>
        </w:rPr>
        <w:t>komputera bezdotykowego - model 4 / profesjonalny</w:t>
      </w:r>
      <w:r w:rsidRPr="00496FDE">
        <w:rPr>
          <w:rFonts w:ascii="Verdana" w:hAnsi="Verdana"/>
          <w:sz w:val="20"/>
        </w:rPr>
        <w:t>, Zamawiający dokonuje zmian w opisie parametrów minimalnych:</w:t>
      </w:r>
    </w:p>
    <w:p w:rsidR="00496FDE" w:rsidRPr="00496FDE" w:rsidRDefault="00496FDE" w:rsidP="00496FDE">
      <w:pPr>
        <w:pStyle w:val="Tekstpodstawowy"/>
        <w:spacing w:line="240" w:lineRule="auto"/>
        <w:rPr>
          <w:rFonts w:ascii="Verdana" w:hAnsi="Verdana"/>
          <w:sz w:val="20"/>
        </w:rPr>
      </w:pPr>
      <w:r w:rsidRPr="00496FDE">
        <w:rPr>
          <w:rFonts w:ascii="Verdana" w:hAnsi="Verdana"/>
          <w:sz w:val="20"/>
        </w:rPr>
        <w:t>- Zamawiający zmienia zapis w SIWZ dotyczący wbudowanych głośników z: „</w:t>
      </w:r>
      <w:r w:rsidRPr="00496FDE">
        <w:rPr>
          <w:rFonts w:ascii="Verdana" w:hAnsi="Verdana"/>
          <w:i/>
          <w:iCs/>
          <w:sz w:val="20"/>
        </w:rPr>
        <w:t>Wbudowane dwa głośniki min. 5W na kanał</w:t>
      </w:r>
      <w:r w:rsidRPr="00496FDE">
        <w:rPr>
          <w:rFonts w:ascii="Verdana" w:hAnsi="Verdana"/>
          <w:sz w:val="20"/>
        </w:rPr>
        <w:t>” na: „</w:t>
      </w:r>
      <w:r w:rsidRPr="00496FDE">
        <w:rPr>
          <w:rFonts w:ascii="Verdana" w:hAnsi="Verdana"/>
          <w:i/>
          <w:iCs/>
          <w:sz w:val="20"/>
        </w:rPr>
        <w:t>Wbudowane dwa głośniki &lt;5W na kanał</w:t>
      </w:r>
      <w:r w:rsidRPr="00496FDE">
        <w:rPr>
          <w:rFonts w:ascii="Verdana" w:hAnsi="Verdana"/>
          <w:sz w:val="20"/>
        </w:rPr>
        <w:t>”;</w:t>
      </w:r>
    </w:p>
    <w:p w:rsidR="00496FDE" w:rsidRPr="00496FDE" w:rsidRDefault="00496FDE" w:rsidP="00496FDE">
      <w:pPr>
        <w:pStyle w:val="Tekstpodstawowy"/>
        <w:spacing w:line="240" w:lineRule="auto"/>
        <w:rPr>
          <w:rFonts w:ascii="Verdana" w:hAnsi="Verdana"/>
          <w:sz w:val="20"/>
        </w:rPr>
      </w:pPr>
      <w:r w:rsidRPr="00496FDE">
        <w:rPr>
          <w:rFonts w:ascii="Verdana" w:hAnsi="Verdana"/>
          <w:sz w:val="20"/>
        </w:rPr>
        <w:t>- Zamawiający zmienia zapisy w SIWZ dotyczące minimalnych ilości portów USB w panelu tylnym komputera z: „</w:t>
      </w:r>
      <w:r w:rsidRPr="00496FDE">
        <w:rPr>
          <w:rFonts w:ascii="Verdana" w:hAnsi="Verdana"/>
          <w:i/>
          <w:iCs/>
          <w:sz w:val="20"/>
        </w:rPr>
        <w:t xml:space="preserve">4x USB 3.1 </w:t>
      </w:r>
      <w:proofErr w:type="spellStart"/>
      <w:r w:rsidRPr="00496FDE">
        <w:rPr>
          <w:rFonts w:ascii="Verdana" w:hAnsi="Verdana"/>
          <w:i/>
          <w:iCs/>
          <w:sz w:val="20"/>
        </w:rPr>
        <w:t>Type</w:t>
      </w:r>
      <w:proofErr w:type="spellEnd"/>
      <w:r w:rsidRPr="00496FDE">
        <w:rPr>
          <w:rFonts w:ascii="Verdana" w:hAnsi="Verdana"/>
          <w:i/>
          <w:iCs/>
          <w:sz w:val="20"/>
        </w:rPr>
        <w:t>-A Gen1</w:t>
      </w:r>
      <w:r w:rsidRPr="00496FDE">
        <w:rPr>
          <w:rFonts w:ascii="Verdana" w:hAnsi="Verdana"/>
          <w:sz w:val="20"/>
        </w:rPr>
        <w:t>” na: „</w:t>
      </w:r>
      <w:r w:rsidRPr="00496FDE">
        <w:rPr>
          <w:rFonts w:ascii="Verdana" w:hAnsi="Verdana"/>
          <w:i/>
          <w:iCs/>
          <w:sz w:val="20"/>
        </w:rPr>
        <w:t xml:space="preserve">min. 2x USB 3.1 </w:t>
      </w:r>
      <w:proofErr w:type="spellStart"/>
      <w:r w:rsidRPr="00496FDE">
        <w:rPr>
          <w:rFonts w:ascii="Verdana" w:hAnsi="Verdana"/>
          <w:i/>
          <w:iCs/>
          <w:sz w:val="20"/>
        </w:rPr>
        <w:t>Type</w:t>
      </w:r>
      <w:proofErr w:type="spellEnd"/>
      <w:r w:rsidRPr="00496FDE">
        <w:rPr>
          <w:rFonts w:ascii="Verdana" w:hAnsi="Verdana"/>
          <w:i/>
          <w:iCs/>
          <w:sz w:val="20"/>
        </w:rPr>
        <w:t xml:space="preserve">-A Gen1 i min. 2x USB 3.1 </w:t>
      </w:r>
      <w:proofErr w:type="spellStart"/>
      <w:r w:rsidRPr="00496FDE">
        <w:rPr>
          <w:rFonts w:ascii="Verdana" w:hAnsi="Verdana"/>
          <w:i/>
          <w:iCs/>
          <w:sz w:val="20"/>
        </w:rPr>
        <w:t>Type</w:t>
      </w:r>
      <w:proofErr w:type="spellEnd"/>
      <w:r w:rsidRPr="00496FDE">
        <w:rPr>
          <w:rFonts w:ascii="Verdana" w:hAnsi="Verdana"/>
          <w:i/>
          <w:iCs/>
          <w:sz w:val="20"/>
        </w:rPr>
        <w:t>-A Gen2</w:t>
      </w:r>
      <w:r w:rsidRPr="00496FDE">
        <w:rPr>
          <w:rFonts w:ascii="Verdana" w:hAnsi="Verdana"/>
          <w:sz w:val="20"/>
        </w:rPr>
        <w:t>”;</w:t>
      </w:r>
    </w:p>
    <w:p w:rsidR="00496FDE" w:rsidRPr="00496FDE" w:rsidRDefault="00496FDE" w:rsidP="00496FDE">
      <w:pPr>
        <w:pStyle w:val="Tekstpodstawowy"/>
        <w:spacing w:line="240" w:lineRule="auto"/>
        <w:rPr>
          <w:rFonts w:ascii="Verdana" w:hAnsi="Verdana"/>
          <w:sz w:val="20"/>
        </w:rPr>
      </w:pPr>
      <w:r w:rsidRPr="00496FDE">
        <w:rPr>
          <w:rFonts w:ascii="Verdana" w:hAnsi="Verdana"/>
          <w:sz w:val="20"/>
        </w:rPr>
        <w:t>- Zamawiający zmienia zapis w SIWZ dotyczący maksymalnej mocy zasilacza wewnętrznego z: „</w:t>
      </w:r>
      <w:r w:rsidRPr="00496FDE">
        <w:rPr>
          <w:rFonts w:ascii="Verdana" w:hAnsi="Verdana"/>
          <w:i/>
          <w:iCs/>
          <w:sz w:val="20"/>
        </w:rPr>
        <w:t>Wewnętrzny o mocy max. 200W</w:t>
      </w:r>
      <w:r w:rsidRPr="00496FDE">
        <w:rPr>
          <w:rFonts w:ascii="Verdana" w:hAnsi="Verdana"/>
          <w:sz w:val="20"/>
        </w:rPr>
        <w:t>” na: „</w:t>
      </w:r>
      <w:r w:rsidRPr="00496FDE">
        <w:rPr>
          <w:rFonts w:ascii="Verdana" w:hAnsi="Verdana"/>
          <w:i/>
          <w:iCs/>
          <w:sz w:val="20"/>
        </w:rPr>
        <w:t>Wewnętrzny o mocy max. 240W</w:t>
      </w:r>
      <w:r w:rsidRPr="00496FDE">
        <w:rPr>
          <w:rFonts w:ascii="Verdana" w:hAnsi="Verdana"/>
          <w:sz w:val="20"/>
        </w:rPr>
        <w:t>”.</w:t>
      </w:r>
    </w:p>
    <w:p w:rsidR="00496FDE" w:rsidRDefault="00496FDE" w:rsidP="00496FDE">
      <w:pPr>
        <w:pStyle w:val="Tekstpodstawowy"/>
        <w:spacing w:line="240" w:lineRule="auto"/>
        <w:rPr>
          <w:rFonts w:ascii="Verdana" w:hAnsi="Verdana"/>
          <w:sz w:val="20"/>
        </w:rPr>
      </w:pPr>
    </w:p>
    <w:p w:rsidR="00496FDE" w:rsidRPr="00496FDE" w:rsidRDefault="00496FDE" w:rsidP="00496FDE">
      <w:pPr>
        <w:pStyle w:val="Tekstpodstawowy"/>
        <w:spacing w:line="240" w:lineRule="auto"/>
        <w:rPr>
          <w:rFonts w:ascii="Verdana" w:hAnsi="Verdana"/>
          <w:sz w:val="20"/>
        </w:rPr>
      </w:pPr>
      <w:r w:rsidRPr="0002708B">
        <w:rPr>
          <w:rFonts w:ascii="Verdana" w:hAnsi="Verdana"/>
          <w:b/>
          <w:sz w:val="20"/>
        </w:rPr>
        <w:t>Ad. 5</w:t>
      </w:r>
      <w:r>
        <w:rPr>
          <w:rFonts w:ascii="Verdana" w:hAnsi="Verdana"/>
          <w:b/>
          <w:sz w:val="20"/>
        </w:rPr>
        <w:t xml:space="preserve"> </w:t>
      </w:r>
      <w:r w:rsidRPr="0002708B">
        <w:rPr>
          <w:rFonts w:ascii="Verdana" w:hAnsi="Verdana"/>
          <w:sz w:val="20"/>
        </w:rPr>
        <w:t xml:space="preserve">Z uwagi na zmiany w dostępnych na rynku modelach monitorów LED </w:t>
      </w:r>
      <w:r w:rsidRPr="0002708B">
        <w:rPr>
          <w:rFonts w:ascii="Verdana" w:hAnsi="Verdana"/>
          <w:sz w:val="20"/>
        </w:rPr>
        <w:br/>
        <w:t xml:space="preserve">24" </w:t>
      </w:r>
      <w:r w:rsidRPr="00496FDE">
        <w:rPr>
          <w:rFonts w:ascii="Verdana" w:hAnsi="Verdana"/>
          <w:sz w:val="20"/>
        </w:rPr>
        <w:t xml:space="preserve">dla </w:t>
      </w:r>
      <w:r w:rsidRPr="00496FDE">
        <w:rPr>
          <w:rFonts w:ascii="Verdana" w:hAnsi="Verdana"/>
          <w:b/>
          <w:sz w:val="20"/>
        </w:rPr>
        <w:t>zestawów komputerów stacjonarnych typu Tower (do składania)</w:t>
      </w:r>
      <w:r w:rsidRPr="00496FDE">
        <w:rPr>
          <w:rFonts w:ascii="Verdana" w:hAnsi="Verdana"/>
          <w:bCs/>
          <w:sz w:val="20"/>
        </w:rPr>
        <w:t>,</w:t>
      </w:r>
      <w:r w:rsidRPr="00496FDE">
        <w:rPr>
          <w:rFonts w:ascii="Verdana" w:hAnsi="Verdana"/>
          <w:sz w:val="20"/>
        </w:rPr>
        <w:t xml:space="preserve"> Zamawiający dokonuje poniższych zmian w opisie parametrów minimalnych:</w:t>
      </w:r>
    </w:p>
    <w:p w:rsidR="00496FDE" w:rsidRPr="00496FDE" w:rsidRDefault="00496FDE" w:rsidP="00496FDE">
      <w:pPr>
        <w:pStyle w:val="Tekstpodstawowy"/>
        <w:spacing w:line="240" w:lineRule="auto"/>
        <w:rPr>
          <w:rFonts w:ascii="Verdana" w:hAnsi="Verdana"/>
          <w:sz w:val="20"/>
        </w:rPr>
      </w:pPr>
      <w:r w:rsidRPr="00496FDE">
        <w:rPr>
          <w:rFonts w:ascii="Verdana" w:hAnsi="Verdana"/>
          <w:sz w:val="20"/>
        </w:rPr>
        <w:t>- Zamawiający zmienia zapis w SIWZ, poz.42 dotyczący przekątnej matrycy z: „</w:t>
      </w:r>
      <w:r w:rsidRPr="00496FDE">
        <w:rPr>
          <w:rFonts w:ascii="Verdana" w:hAnsi="Verdana"/>
          <w:i/>
          <w:iCs/>
          <w:sz w:val="20"/>
        </w:rPr>
        <w:t xml:space="preserve">24” </w:t>
      </w:r>
      <w:r w:rsidRPr="00496FDE">
        <w:rPr>
          <w:rFonts w:ascii="Verdana" w:hAnsi="Verdana"/>
          <w:sz w:val="20"/>
        </w:rPr>
        <w:t>” na: „</w:t>
      </w:r>
      <w:r w:rsidRPr="00496FDE">
        <w:rPr>
          <w:rFonts w:ascii="Verdana" w:hAnsi="Verdana"/>
          <w:i/>
          <w:iCs/>
          <w:sz w:val="20"/>
        </w:rPr>
        <w:t xml:space="preserve">23,8”-24,0” </w:t>
      </w:r>
      <w:r w:rsidRPr="00496FDE">
        <w:rPr>
          <w:rFonts w:ascii="Verdana" w:hAnsi="Verdana"/>
          <w:sz w:val="20"/>
        </w:rPr>
        <w:t>”;</w:t>
      </w:r>
    </w:p>
    <w:p w:rsidR="00496FDE" w:rsidRPr="00496FDE" w:rsidRDefault="00496FDE" w:rsidP="00496FDE">
      <w:pPr>
        <w:pStyle w:val="Tekstpodstawowy"/>
        <w:spacing w:line="240" w:lineRule="auto"/>
        <w:rPr>
          <w:rFonts w:ascii="Verdana" w:hAnsi="Verdana"/>
          <w:sz w:val="20"/>
        </w:rPr>
      </w:pPr>
      <w:r w:rsidRPr="00496FDE">
        <w:rPr>
          <w:rFonts w:ascii="Verdana" w:hAnsi="Verdana"/>
          <w:sz w:val="20"/>
        </w:rPr>
        <w:t>- Zamawiający zmienia zapis w SIWZ, poz.42 dotyczący rozdzielczości monitora z: „</w:t>
      </w:r>
      <w:r w:rsidRPr="00496FDE">
        <w:rPr>
          <w:rFonts w:ascii="Verdana" w:hAnsi="Verdana"/>
          <w:i/>
          <w:iCs/>
          <w:sz w:val="20"/>
        </w:rPr>
        <w:t>1920x1200 pikseli</w:t>
      </w:r>
      <w:r w:rsidRPr="00496FDE">
        <w:rPr>
          <w:rFonts w:ascii="Verdana" w:hAnsi="Verdana"/>
          <w:sz w:val="20"/>
        </w:rPr>
        <w:t>” na: „</w:t>
      </w:r>
      <w:r w:rsidRPr="00496FDE">
        <w:rPr>
          <w:rFonts w:ascii="Verdana" w:hAnsi="Verdana"/>
          <w:i/>
          <w:iCs/>
          <w:sz w:val="20"/>
        </w:rPr>
        <w:t>1920x1080 pikseli</w:t>
      </w:r>
      <w:r w:rsidRPr="00496FDE">
        <w:rPr>
          <w:rFonts w:ascii="Verdana" w:hAnsi="Verdana"/>
          <w:sz w:val="20"/>
        </w:rPr>
        <w:t>”.</w:t>
      </w:r>
    </w:p>
    <w:p w:rsidR="00496FDE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496FDE" w:rsidRPr="00496FDE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02708B">
        <w:rPr>
          <w:rFonts w:ascii="Verdana" w:hAnsi="Verdana"/>
          <w:b/>
          <w:sz w:val="20"/>
        </w:rPr>
        <w:t>Ad. 6</w:t>
      </w:r>
      <w:r>
        <w:rPr>
          <w:rFonts w:ascii="Verdana" w:hAnsi="Verdana"/>
          <w:b/>
          <w:sz w:val="20"/>
        </w:rPr>
        <w:t xml:space="preserve">  </w:t>
      </w:r>
      <w:r w:rsidRPr="00496FDE">
        <w:rPr>
          <w:rFonts w:ascii="Verdana" w:hAnsi="Verdana"/>
          <w:sz w:val="20"/>
        </w:rPr>
        <w:t xml:space="preserve">Z uwagi na zmiany w dostępnych na rynku typów chłodzenia wodnego procesorów dla </w:t>
      </w:r>
      <w:r w:rsidRPr="00496FDE">
        <w:rPr>
          <w:rFonts w:ascii="Verdana" w:hAnsi="Verdana"/>
          <w:b/>
          <w:sz w:val="20"/>
        </w:rPr>
        <w:t>zestawów komputerów stacjonarnych typu Tower (do składania)</w:t>
      </w:r>
      <w:r w:rsidRPr="00496FDE">
        <w:rPr>
          <w:rFonts w:ascii="Verdana" w:hAnsi="Verdana"/>
          <w:bCs/>
          <w:sz w:val="20"/>
        </w:rPr>
        <w:t>,</w:t>
      </w:r>
      <w:r w:rsidRPr="00496FDE">
        <w:rPr>
          <w:rFonts w:ascii="Verdana" w:hAnsi="Verdana"/>
          <w:sz w:val="20"/>
        </w:rPr>
        <w:t xml:space="preserve"> Zamawiający dokonuje poniższych zmi</w:t>
      </w:r>
      <w:bookmarkStart w:id="0" w:name="_GoBack"/>
      <w:bookmarkEnd w:id="0"/>
      <w:r w:rsidRPr="00496FDE">
        <w:rPr>
          <w:rFonts w:ascii="Verdana" w:hAnsi="Verdana"/>
          <w:sz w:val="20"/>
        </w:rPr>
        <w:t>an w opisie parametrów minimalnych:</w:t>
      </w:r>
    </w:p>
    <w:p w:rsidR="00496FDE" w:rsidRPr="00496FDE" w:rsidRDefault="00496FDE" w:rsidP="00496FDE">
      <w:pPr>
        <w:pStyle w:val="Tekstpodstawowy"/>
        <w:spacing w:line="240" w:lineRule="auto"/>
        <w:rPr>
          <w:rFonts w:ascii="Verdana" w:hAnsi="Verdana"/>
          <w:sz w:val="20"/>
        </w:rPr>
      </w:pPr>
      <w:r w:rsidRPr="00496FDE">
        <w:rPr>
          <w:rFonts w:ascii="Verdana" w:hAnsi="Verdana"/>
          <w:sz w:val="20"/>
        </w:rPr>
        <w:t>- Zamawiający zmienia zapis w SIWZ, poz.10 dotyczący prędkości obrotowej wentylatorów z: „</w:t>
      </w:r>
      <w:r w:rsidRPr="00496FDE">
        <w:rPr>
          <w:rFonts w:ascii="Verdana" w:hAnsi="Verdana"/>
          <w:i/>
          <w:iCs/>
          <w:sz w:val="20"/>
        </w:rPr>
        <w:t xml:space="preserve">prędkość obrotowa 600-2000 </w:t>
      </w:r>
      <w:proofErr w:type="spellStart"/>
      <w:r w:rsidRPr="00496FDE">
        <w:rPr>
          <w:rFonts w:ascii="Verdana" w:hAnsi="Verdana"/>
          <w:i/>
          <w:iCs/>
          <w:sz w:val="20"/>
        </w:rPr>
        <w:t>obr</w:t>
      </w:r>
      <w:proofErr w:type="spellEnd"/>
      <w:r w:rsidRPr="00496FDE">
        <w:rPr>
          <w:rFonts w:ascii="Verdana" w:hAnsi="Verdana"/>
          <w:i/>
          <w:iCs/>
          <w:sz w:val="20"/>
        </w:rPr>
        <w:t>./min.</w:t>
      </w:r>
      <w:r w:rsidRPr="00496FDE">
        <w:rPr>
          <w:rFonts w:ascii="Verdana" w:hAnsi="Verdana"/>
          <w:sz w:val="20"/>
        </w:rPr>
        <w:t>” na: „</w:t>
      </w:r>
      <w:r w:rsidRPr="00496FDE">
        <w:rPr>
          <w:rFonts w:ascii="Verdana" w:hAnsi="Verdana"/>
          <w:i/>
          <w:iCs/>
          <w:sz w:val="20"/>
        </w:rPr>
        <w:t xml:space="preserve">prędkość obrotowa 650-2000 </w:t>
      </w:r>
      <w:proofErr w:type="spellStart"/>
      <w:r w:rsidRPr="00496FDE">
        <w:rPr>
          <w:rFonts w:ascii="Verdana" w:hAnsi="Verdana"/>
          <w:i/>
          <w:iCs/>
          <w:sz w:val="20"/>
        </w:rPr>
        <w:t>obr</w:t>
      </w:r>
      <w:proofErr w:type="spellEnd"/>
      <w:r w:rsidRPr="00496FDE">
        <w:rPr>
          <w:rFonts w:ascii="Verdana" w:hAnsi="Verdana"/>
          <w:i/>
          <w:iCs/>
          <w:sz w:val="20"/>
        </w:rPr>
        <w:t>./min.</w:t>
      </w:r>
      <w:r w:rsidRPr="00496FDE">
        <w:rPr>
          <w:rFonts w:ascii="Verdana" w:hAnsi="Verdana"/>
          <w:sz w:val="20"/>
        </w:rPr>
        <w:t>”.</w:t>
      </w:r>
    </w:p>
    <w:p w:rsidR="00496FDE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496FDE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496FDE" w:rsidRPr="00775F87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b/>
          <w:i/>
          <w:sz w:val="20"/>
        </w:rPr>
      </w:pPr>
      <w:r w:rsidRPr="00775F87">
        <w:rPr>
          <w:rFonts w:ascii="Verdana" w:hAnsi="Verdana"/>
          <w:b/>
          <w:i/>
          <w:sz w:val="20"/>
        </w:rPr>
        <w:t xml:space="preserve">W związku z udzielonymi odpowiedziami Zamawiający </w:t>
      </w:r>
      <w:r w:rsidRPr="00496FDE">
        <w:rPr>
          <w:rFonts w:ascii="Verdana" w:hAnsi="Verdana"/>
          <w:b/>
          <w:i/>
          <w:sz w:val="20"/>
        </w:rPr>
        <w:t>modyfikuje</w:t>
      </w:r>
      <w:r w:rsidRPr="00CC351C">
        <w:rPr>
          <w:rFonts w:ascii="Verdana" w:hAnsi="Verdana"/>
          <w:b/>
          <w:i/>
          <w:color w:val="FF0000"/>
          <w:sz w:val="20"/>
        </w:rPr>
        <w:t xml:space="preserve"> </w:t>
      </w:r>
      <w:r w:rsidRPr="00775F87">
        <w:rPr>
          <w:rFonts w:ascii="Verdana" w:hAnsi="Verdana"/>
          <w:b/>
          <w:i/>
          <w:sz w:val="20"/>
        </w:rPr>
        <w:t xml:space="preserve">treść załączników nr </w:t>
      </w:r>
      <w:r>
        <w:rPr>
          <w:rFonts w:ascii="Verdana" w:hAnsi="Verdana"/>
          <w:b/>
          <w:i/>
          <w:sz w:val="20"/>
        </w:rPr>
        <w:t xml:space="preserve">3, nr 4, nr 5, nr 6 i nr 7 </w:t>
      </w:r>
      <w:r w:rsidRPr="00775F87">
        <w:rPr>
          <w:rFonts w:ascii="Verdana" w:hAnsi="Verdana"/>
          <w:b/>
          <w:i/>
          <w:sz w:val="20"/>
        </w:rPr>
        <w:t>do SIWZ</w:t>
      </w:r>
      <w:r>
        <w:rPr>
          <w:rFonts w:ascii="Verdana" w:hAnsi="Verdana"/>
          <w:b/>
          <w:i/>
          <w:sz w:val="20"/>
        </w:rPr>
        <w:t>.</w:t>
      </w:r>
    </w:p>
    <w:p w:rsidR="00496FDE" w:rsidRPr="00775F87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b/>
          <w:i/>
          <w:sz w:val="20"/>
        </w:rPr>
      </w:pPr>
    </w:p>
    <w:p w:rsidR="00496FDE" w:rsidRPr="00775F87" w:rsidRDefault="00496FDE" w:rsidP="00496FDE">
      <w:pPr>
        <w:pStyle w:val="Tekstpodstawowywcity3"/>
        <w:spacing w:line="240" w:lineRule="auto"/>
        <w:ind w:firstLine="0"/>
        <w:rPr>
          <w:rFonts w:ascii="Verdana" w:hAnsi="Verdana"/>
          <w:b/>
          <w:i/>
          <w:sz w:val="20"/>
        </w:rPr>
      </w:pPr>
      <w:r w:rsidRPr="00775F87">
        <w:rPr>
          <w:rFonts w:ascii="Verdana" w:hAnsi="Verdana"/>
          <w:b/>
          <w:i/>
          <w:sz w:val="20"/>
        </w:rPr>
        <w:t>Termin składania ofert ulega zmianie, o czym Zamawiający powiadamia</w:t>
      </w:r>
      <w:r>
        <w:rPr>
          <w:rFonts w:ascii="Verdana" w:hAnsi="Verdana"/>
          <w:b/>
          <w:i/>
          <w:sz w:val="20"/>
        </w:rPr>
        <w:br/>
      </w:r>
      <w:r w:rsidRPr="00775F87">
        <w:rPr>
          <w:rFonts w:ascii="Verdana" w:hAnsi="Verdana"/>
          <w:b/>
          <w:i/>
          <w:sz w:val="20"/>
        </w:rPr>
        <w:t>w odrębnym piśmie.</w:t>
      </w:r>
    </w:p>
    <w:p w:rsidR="00775F87" w:rsidRPr="00496FDE" w:rsidRDefault="00775F87" w:rsidP="00496FDE"/>
    <w:sectPr w:rsidR="00775F87" w:rsidRPr="00496FDE" w:rsidSect="0030065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198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DA4" w:rsidRDefault="00614DA4">
      <w:r>
        <w:separator/>
      </w:r>
    </w:p>
  </w:endnote>
  <w:endnote w:type="continuationSeparator" w:id="0">
    <w:p w:rsidR="00614DA4" w:rsidRDefault="00614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FDE" w:rsidRDefault="00496FD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</w:t>
    </w:r>
    <w:r>
      <w:fldChar w:fldCharType="end"/>
    </w:r>
  </w:p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A54" w:rsidRDefault="00923A5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96FDE">
      <w:rPr>
        <w:noProof/>
      </w:rPr>
      <w:t>1</w:t>
    </w:r>
    <w:r>
      <w:fldChar w:fldCharType="end"/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DA4" w:rsidRDefault="00614DA4">
      <w:r>
        <w:separator/>
      </w:r>
    </w:p>
  </w:footnote>
  <w:footnote w:type="continuationSeparator" w:id="0">
    <w:p w:rsidR="00614DA4" w:rsidRDefault="00614D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496FDE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496FDE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4DA4"/>
    <w:rsid w:val="00020BC8"/>
    <w:rsid w:val="0002708B"/>
    <w:rsid w:val="000607BF"/>
    <w:rsid w:val="00065F5B"/>
    <w:rsid w:val="000A2D5C"/>
    <w:rsid w:val="000C4220"/>
    <w:rsid w:val="000D254E"/>
    <w:rsid w:val="001102A4"/>
    <w:rsid w:val="00130D1C"/>
    <w:rsid w:val="00180DBD"/>
    <w:rsid w:val="0021206B"/>
    <w:rsid w:val="002405E1"/>
    <w:rsid w:val="00300652"/>
    <w:rsid w:val="00315D72"/>
    <w:rsid w:val="00333103"/>
    <w:rsid w:val="00347E12"/>
    <w:rsid w:val="003B15E7"/>
    <w:rsid w:val="003F7802"/>
    <w:rsid w:val="0045003C"/>
    <w:rsid w:val="00476899"/>
    <w:rsid w:val="00496FDE"/>
    <w:rsid w:val="00542F2E"/>
    <w:rsid w:val="005A7BE4"/>
    <w:rsid w:val="0061472E"/>
    <w:rsid w:val="00614DA4"/>
    <w:rsid w:val="00650C36"/>
    <w:rsid w:val="00721200"/>
    <w:rsid w:val="00756EB7"/>
    <w:rsid w:val="00775A72"/>
    <w:rsid w:val="00775F87"/>
    <w:rsid w:val="007B12A7"/>
    <w:rsid w:val="00825F26"/>
    <w:rsid w:val="0083033C"/>
    <w:rsid w:val="008F33E2"/>
    <w:rsid w:val="00923A54"/>
    <w:rsid w:val="00943AEF"/>
    <w:rsid w:val="009A7E0F"/>
    <w:rsid w:val="009B3CE0"/>
    <w:rsid w:val="009F4EC1"/>
    <w:rsid w:val="00A17896"/>
    <w:rsid w:val="00A27DDB"/>
    <w:rsid w:val="00A45032"/>
    <w:rsid w:val="00A74B19"/>
    <w:rsid w:val="00B77C05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63EAA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6FD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TekstpodstawowyZnak">
    <w:name w:val="Tekst podstawowy Znak"/>
    <w:link w:val="Tekstpodstawowy"/>
    <w:rsid w:val="00065F5B"/>
    <w:rPr>
      <w:sz w:val="24"/>
    </w:rPr>
  </w:style>
  <w:style w:type="character" w:customStyle="1" w:styleId="Tekstpodstawowywcity3Znak">
    <w:name w:val="Tekst podstawowy wcięty 3 Znak"/>
    <w:link w:val="Tekstpodstawowywcity3"/>
    <w:rsid w:val="00065F5B"/>
    <w:rPr>
      <w:sz w:val="26"/>
    </w:rPr>
  </w:style>
  <w:style w:type="character" w:customStyle="1" w:styleId="StopkaZnak">
    <w:name w:val="Stopka Znak"/>
    <w:link w:val="Stopka"/>
    <w:uiPriority w:val="99"/>
    <w:rsid w:val="00923A54"/>
  </w:style>
  <w:style w:type="paragraph" w:styleId="Tekstdymka">
    <w:name w:val="Balloon Text"/>
    <w:basedOn w:val="Normalny"/>
    <w:link w:val="TekstdymkaZnak"/>
    <w:uiPriority w:val="99"/>
    <w:semiHidden/>
    <w:unhideWhenUsed/>
    <w:rsid w:val="00923A5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23A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007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68</TotalTime>
  <Pages>5</Pages>
  <Words>1763</Words>
  <Characters>10582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Jarosław Grzech</dc:creator>
  <cp:keywords/>
  <dc:description/>
  <cp:lastModifiedBy>Jarosław Grzech</cp:lastModifiedBy>
  <cp:revision>6</cp:revision>
  <cp:lastPrinted>2019-09-27T11:32:00Z</cp:lastPrinted>
  <dcterms:created xsi:type="dcterms:W3CDTF">2019-09-23T11:59:00Z</dcterms:created>
  <dcterms:modified xsi:type="dcterms:W3CDTF">2019-09-27T11:33:00Z</dcterms:modified>
</cp:coreProperties>
</file>