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DCB4A" w14:textId="77777777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06DCB7D1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5C848FE9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6491C651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4772081D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7CAE0F95" w14:textId="77777777"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A049225" w14:textId="6843D43C" w:rsidR="006D4AB3" w:rsidRDefault="006D4AB3" w:rsidP="004A46B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825F5" w:rsidRPr="002825F5">
        <w:rPr>
          <w:b/>
          <w:bCs/>
          <w:sz w:val="24"/>
        </w:rPr>
        <w:t>ZP/29/2019/5</w:t>
      </w:r>
      <w:r>
        <w:rPr>
          <w:sz w:val="24"/>
        </w:rPr>
        <w:tab/>
        <w:t xml:space="preserve"> </w:t>
      </w:r>
      <w:r w:rsidR="002825F5" w:rsidRPr="002825F5">
        <w:rPr>
          <w:sz w:val="24"/>
        </w:rPr>
        <w:t>Kraków</w:t>
      </w:r>
      <w:r>
        <w:rPr>
          <w:sz w:val="24"/>
        </w:rPr>
        <w:t xml:space="preserve"> dnia: </w:t>
      </w:r>
      <w:r w:rsidR="004A46B7">
        <w:rPr>
          <w:sz w:val="24"/>
        </w:rPr>
        <w:t>2019-09-25</w:t>
      </w:r>
    </w:p>
    <w:p w14:paraId="2C676205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129838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23668AF1" w14:textId="2E39EEB4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82488">
        <w:rPr>
          <w:rFonts w:ascii="Times New Roman" w:hAnsi="Times New Roman"/>
        </w:rPr>
        <w:t>-II</w:t>
      </w:r>
    </w:p>
    <w:p w14:paraId="2FECF6ED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30C99E7E" w14:textId="77777777"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825F5" w:rsidRPr="002825F5">
        <w:rPr>
          <w:sz w:val="24"/>
        </w:rPr>
        <w:t>2019-09-23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2825F5" w:rsidRPr="002825F5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2825F5" w:rsidRPr="002825F5">
        <w:rPr>
          <w:b/>
          <w:sz w:val="24"/>
        </w:rPr>
        <w:t>Usługa specjalistycznego sprzątania i całodobowego utrzymania czystości w pomieszczeniach szpitalnych oraz segregacji odpadów komunalnych i medycznych na terenie Szpitala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14:paraId="06D348A2" w14:textId="77777777" w:rsidR="007A2D62" w:rsidRDefault="007A2D62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10DD9331" w14:textId="4F5F7C47" w:rsidR="005E7A6C" w:rsidRPr="00AB102E" w:rsidRDefault="002825F5" w:rsidP="002930B9">
      <w:pPr>
        <w:pStyle w:val="Tekstpodstawowywcity3"/>
        <w:numPr>
          <w:ilvl w:val="0"/>
          <w:numId w:val="9"/>
        </w:numPr>
        <w:spacing w:line="240" w:lineRule="auto"/>
        <w:rPr>
          <w:sz w:val="24"/>
        </w:rPr>
      </w:pPr>
      <w:r w:rsidRPr="002825F5">
        <w:rPr>
          <w:sz w:val="24"/>
        </w:rPr>
        <w:t xml:space="preserve">UMOWA § 2 pkt. 1 Wobec faktu, iż Szpital jest wytwórcą odpadów medycznych, rekomendujemy zmianę zapisu. Wykonawca nie jest w stanie segregować odpadów gdyż nie jest ich wytwórcą. Personel medyczny podczas wykonywania czynności winien zachować zasady selektywnej zbiórki odpadów w tym medycznych, natomiast </w:t>
      </w:r>
      <w:r w:rsidRPr="00AB102E">
        <w:rPr>
          <w:sz w:val="24"/>
        </w:rPr>
        <w:t xml:space="preserve">pacjenci podczas pobytu w szpitalu winni być informowani o sposobie selekcji odpadów komunalnych. Wykonawca nie może ponosić odpowiedzialności za niewłaściwe gromadzenie i segregowanie odpadów w szczególności medycznych (igły). Wykonawca może odpowiadać za gromadzenie odpadów komunalnych w miejscach do tego przeznaczonych oraz odpadów medycznych w miejscach do tego przeznaczonych. Wykonawca może odpowiadać za rozmieszczenie w pojemnikach odpowiednio kolorystycznych worków. Należy określić w kalkulacji zapotrzebowanie na worki oraz pojemniki oraz sposób utylizacji odpadów. </w:t>
      </w:r>
    </w:p>
    <w:p w14:paraId="2E80BE05" w14:textId="17D3FCF1" w:rsidR="005E7A6C" w:rsidRPr="00AB102E" w:rsidRDefault="005E7A6C" w:rsidP="005E7A6C">
      <w:pPr>
        <w:pStyle w:val="Tekstpodstawowywcity3"/>
        <w:spacing w:line="240" w:lineRule="auto"/>
        <w:ind w:firstLine="0"/>
        <w:rPr>
          <w:b/>
          <w:sz w:val="24"/>
        </w:rPr>
      </w:pPr>
      <w:r w:rsidRPr="00AB102E">
        <w:rPr>
          <w:b/>
          <w:sz w:val="24"/>
        </w:rPr>
        <w:t>Odpowiedź:</w:t>
      </w:r>
      <w:r w:rsidR="007A2D62" w:rsidRPr="00AB102E">
        <w:rPr>
          <w:b/>
          <w:sz w:val="24"/>
        </w:rPr>
        <w:t xml:space="preserve"> Zgodnie z SIWZ</w:t>
      </w:r>
      <w:r w:rsidR="002930B9" w:rsidRPr="00AB102E">
        <w:rPr>
          <w:b/>
          <w:sz w:val="24"/>
        </w:rPr>
        <w:t>.</w:t>
      </w:r>
    </w:p>
    <w:p w14:paraId="500F6938" w14:textId="77777777" w:rsidR="005E7A6C" w:rsidRPr="00AB102E" w:rsidRDefault="005E7A6C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6F0D3698" w14:textId="04F03B9F" w:rsidR="005E7A6C" w:rsidRPr="00AB102E" w:rsidRDefault="002825F5" w:rsidP="002930B9">
      <w:pPr>
        <w:pStyle w:val="Tekstpodstawowywcity3"/>
        <w:numPr>
          <w:ilvl w:val="0"/>
          <w:numId w:val="9"/>
        </w:numPr>
        <w:spacing w:line="240" w:lineRule="auto"/>
        <w:rPr>
          <w:sz w:val="24"/>
        </w:rPr>
      </w:pPr>
      <w:r w:rsidRPr="00AB102E">
        <w:rPr>
          <w:sz w:val="24"/>
        </w:rPr>
        <w:t xml:space="preserve">UMOWA § 2 pkt. 3 Zamawiający winien odpowiednio wcześniej np. co najmniej na miesiąc przed planowanym włączeniem, poinformować na piśmie Wykonawcę o włączeniu nowej powierzchni aby zorganizować zatrudnienie i przeprowadzić badania, szkolenia, zakup środków czystości odpowiednich do rodzaju powierzchni. Jaka będzie powierzchnia oraz jej rodzaj, jaka będzie wymagana częstotliwość? </w:t>
      </w:r>
    </w:p>
    <w:p w14:paraId="2A28D435" w14:textId="4923C71B" w:rsidR="005E7A6C" w:rsidRPr="00AB102E" w:rsidRDefault="005E7A6C" w:rsidP="005E7A6C">
      <w:pPr>
        <w:pStyle w:val="Tekstpodstawowywcity3"/>
        <w:spacing w:line="240" w:lineRule="auto"/>
        <w:ind w:firstLine="0"/>
        <w:rPr>
          <w:b/>
          <w:sz w:val="24"/>
        </w:rPr>
      </w:pPr>
      <w:r w:rsidRPr="00AB102E">
        <w:rPr>
          <w:b/>
          <w:sz w:val="24"/>
        </w:rPr>
        <w:t>Odpowiedź:</w:t>
      </w:r>
      <w:r w:rsidR="007A2D62" w:rsidRPr="00AB102E">
        <w:rPr>
          <w:b/>
          <w:sz w:val="24"/>
        </w:rPr>
        <w:t xml:space="preserve"> </w:t>
      </w:r>
      <w:r w:rsidR="00EB02A4" w:rsidRPr="00AB102E">
        <w:rPr>
          <w:b/>
          <w:sz w:val="24"/>
        </w:rPr>
        <w:t>Zgodnie ze zmodyfikowanym § 10</w:t>
      </w:r>
      <w:r w:rsidR="00AB102E">
        <w:rPr>
          <w:b/>
          <w:sz w:val="24"/>
        </w:rPr>
        <w:t xml:space="preserve"> wzoru umowy.</w:t>
      </w:r>
    </w:p>
    <w:p w14:paraId="44D74553" w14:textId="77777777" w:rsidR="005E7A6C" w:rsidRPr="00AB102E" w:rsidRDefault="005E7A6C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0322EF24" w14:textId="67E9855F" w:rsidR="005E7A6C" w:rsidRPr="00AB102E" w:rsidRDefault="002825F5" w:rsidP="002930B9">
      <w:pPr>
        <w:pStyle w:val="Tekstpodstawowywcity3"/>
        <w:numPr>
          <w:ilvl w:val="0"/>
          <w:numId w:val="9"/>
        </w:numPr>
        <w:spacing w:line="240" w:lineRule="auto"/>
        <w:rPr>
          <w:sz w:val="24"/>
        </w:rPr>
      </w:pPr>
      <w:r w:rsidRPr="00AB102E">
        <w:rPr>
          <w:sz w:val="24"/>
        </w:rPr>
        <w:t xml:space="preserve">UMOWA § 2 pkt. 6 Prosimy o zajęcie stanowiska w prawie zwiększenia ilości środków czystości oraz higieny w przypadku remontów bądź wystąpienia sytuacji awaryjnych pod względem epidemiologicznym, zwiększenia ilości pacjentów itp. sytuacjach. Czy przewiduje zwiększenie? </w:t>
      </w:r>
    </w:p>
    <w:p w14:paraId="380EF428" w14:textId="20E088D2" w:rsidR="005E7A6C" w:rsidRPr="00AB102E" w:rsidRDefault="005E7A6C" w:rsidP="005E7A6C">
      <w:pPr>
        <w:pStyle w:val="Tekstpodstawowywcity3"/>
        <w:spacing w:line="240" w:lineRule="auto"/>
        <w:ind w:firstLine="0"/>
        <w:rPr>
          <w:b/>
          <w:sz w:val="24"/>
        </w:rPr>
      </w:pPr>
      <w:r w:rsidRPr="00AB102E">
        <w:rPr>
          <w:b/>
          <w:sz w:val="24"/>
        </w:rPr>
        <w:t>Odpowiedź:</w:t>
      </w:r>
      <w:r w:rsidR="007A2D62" w:rsidRPr="00AB102E">
        <w:rPr>
          <w:b/>
          <w:sz w:val="24"/>
        </w:rPr>
        <w:t xml:space="preserve"> Zgodnie z SIWZ.</w:t>
      </w:r>
    </w:p>
    <w:p w14:paraId="6DBDD227" w14:textId="77777777" w:rsidR="005E7A6C" w:rsidRPr="00AB102E" w:rsidRDefault="005E7A6C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3108E511" w14:textId="5D58A597" w:rsidR="005E7A6C" w:rsidRPr="00AB102E" w:rsidRDefault="002825F5" w:rsidP="0030791A">
      <w:pPr>
        <w:pStyle w:val="Tekstpodstawowywcity3"/>
        <w:numPr>
          <w:ilvl w:val="0"/>
          <w:numId w:val="9"/>
        </w:numPr>
        <w:spacing w:line="240" w:lineRule="auto"/>
        <w:rPr>
          <w:sz w:val="24"/>
        </w:rPr>
      </w:pPr>
      <w:r w:rsidRPr="00AB102E">
        <w:rPr>
          <w:sz w:val="24"/>
        </w:rPr>
        <w:t xml:space="preserve">UMOWA § 3 pkt. 6 Prosimy o ustalenie w treści umowy max odchylenie co do zmian w umowie na poziomie max 10% powierzchni. Większe zmiany mogą zaburzyć opłacalność kontraktu. Dodatkowo prosimy aby Zamawiający wydłużył termin pisemnego powiadomienia Wykonawcy – co najmniej na jeden miesiąc przed planowaną zmianą. Czy Zamawiający przewiduje wzrost wynagrodzenia przy </w:t>
      </w:r>
      <w:r w:rsidRPr="00AB102E">
        <w:rPr>
          <w:sz w:val="24"/>
        </w:rPr>
        <w:lastRenderedPageBreak/>
        <w:t xml:space="preserve">zwiększeniu usługi? Czy Zamawiający dopuszcza zwiększenie bądź zmniejszenie zatrudnienia w przypadku zmian częstotliwości oraz rodzaju powierzchni? </w:t>
      </w:r>
    </w:p>
    <w:p w14:paraId="025056EF" w14:textId="450E7DD0" w:rsidR="005E7A6C" w:rsidRPr="00AB102E" w:rsidRDefault="005E7A6C" w:rsidP="005E7A6C">
      <w:pPr>
        <w:pStyle w:val="Tekstpodstawowywcity3"/>
        <w:spacing w:line="240" w:lineRule="auto"/>
        <w:ind w:firstLine="0"/>
        <w:rPr>
          <w:b/>
          <w:sz w:val="24"/>
        </w:rPr>
      </w:pPr>
      <w:r w:rsidRPr="00AB102E">
        <w:rPr>
          <w:b/>
          <w:sz w:val="24"/>
        </w:rPr>
        <w:t>Odpowiedź:</w:t>
      </w:r>
      <w:r w:rsidR="00EB7593" w:rsidRPr="00AB102E">
        <w:rPr>
          <w:b/>
          <w:sz w:val="24"/>
        </w:rPr>
        <w:t xml:space="preserve"> </w:t>
      </w:r>
      <w:r w:rsidR="0030791A" w:rsidRPr="00AB102E">
        <w:rPr>
          <w:b/>
          <w:sz w:val="24"/>
        </w:rPr>
        <w:t xml:space="preserve">Zamawiający modyfikuje  § 3 pkt 6 wzoru umowy w następujący sposób: </w:t>
      </w:r>
    </w:p>
    <w:p w14:paraId="57FD7E6F" w14:textId="77777777" w:rsidR="0030791A" w:rsidRPr="00AB102E" w:rsidRDefault="0030791A" w:rsidP="005E7A6C">
      <w:pPr>
        <w:pStyle w:val="Tekstpodstawowywcity3"/>
        <w:spacing w:line="240" w:lineRule="auto"/>
        <w:ind w:firstLine="0"/>
        <w:rPr>
          <w:b/>
          <w:sz w:val="24"/>
        </w:rPr>
      </w:pPr>
    </w:p>
    <w:p w14:paraId="38669266" w14:textId="1D121648" w:rsidR="0030791A" w:rsidRPr="00AB102E" w:rsidRDefault="0030791A" w:rsidP="0030791A">
      <w:pPr>
        <w:jc w:val="both"/>
        <w:rPr>
          <w:b/>
          <w:bCs/>
          <w:sz w:val="22"/>
          <w:szCs w:val="22"/>
        </w:rPr>
      </w:pPr>
      <w:r w:rsidRPr="00AB102E">
        <w:rPr>
          <w:b/>
          <w:bCs/>
          <w:sz w:val="22"/>
          <w:szCs w:val="22"/>
        </w:rPr>
        <w:t xml:space="preserve">„Zamawiający zastrzega sobie możliwość, w zależności od jego potrzeb, do zmiany zakresu przedmiotu umowy na warunkach określonych w </w:t>
      </w:r>
      <w:r w:rsidRPr="00AB102E">
        <w:rPr>
          <w:b/>
          <w:bCs/>
          <w:sz w:val="28"/>
          <w:szCs w:val="22"/>
        </w:rPr>
        <w:t xml:space="preserve">§ </w:t>
      </w:r>
      <w:r w:rsidRPr="00AB102E">
        <w:rPr>
          <w:b/>
          <w:bCs/>
          <w:sz w:val="22"/>
          <w:szCs w:val="22"/>
        </w:rPr>
        <w:t>10.  Korekta sprzątanego metrażu następować będzie na koniec każdego miesiąca w formularzu powierzchni włączonej/wyłączonej (załącznik nr C).”</w:t>
      </w:r>
    </w:p>
    <w:p w14:paraId="5732B6B1" w14:textId="2645700B" w:rsidR="005E7A6C" w:rsidRPr="00AB102E" w:rsidRDefault="0030791A" w:rsidP="00095B30">
      <w:pPr>
        <w:pStyle w:val="Tekstpodstawowywcity3"/>
        <w:spacing w:line="240" w:lineRule="auto"/>
        <w:ind w:firstLine="0"/>
        <w:rPr>
          <w:sz w:val="24"/>
        </w:rPr>
      </w:pPr>
      <w:r w:rsidRPr="00AB102E">
        <w:rPr>
          <w:sz w:val="24"/>
        </w:rPr>
        <w:t xml:space="preserve"> </w:t>
      </w:r>
    </w:p>
    <w:p w14:paraId="50E81F5A" w14:textId="69BF9C58" w:rsidR="0030791A" w:rsidRPr="00AB102E" w:rsidRDefault="0030791A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B102E">
        <w:rPr>
          <w:b/>
          <w:bCs/>
          <w:sz w:val="24"/>
        </w:rPr>
        <w:t>Zmiany zostaną wprowadzone do umowy.</w:t>
      </w:r>
    </w:p>
    <w:p w14:paraId="76DDC6E3" w14:textId="77777777" w:rsidR="0030791A" w:rsidRPr="00AB102E" w:rsidRDefault="0030791A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205E3999" w14:textId="7742FA19" w:rsidR="005E7A6C" w:rsidRPr="00AB102E" w:rsidRDefault="002825F5" w:rsidP="002930B9">
      <w:pPr>
        <w:pStyle w:val="Tekstpodstawowywcity3"/>
        <w:numPr>
          <w:ilvl w:val="0"/>
          <w:numId w:val="9"/>
        </w:numPr>
        <w:spacing w:line="240" w:lineRule="auto"/>
        <w:rPr>
          <w:sz w:val="24"/>
        </w:rPr>
      </w:pPr>
      <w:r w:rsidRPr="00AB102E">
        <w:rPr>
          <w:sz w:val="24"/>
        </w:rPr>
        <w:t xml:space="preserve">UMOWA § 3 pkt. 6 Korekta metrażu winna następować po uprzednim poinformowaniu Wykonawcy pismem. </w:t>
      </w:r>
    </w:p>
    <w:p w14:paraId="6B22677E" w14:textId="7C73FAA2" w:rsidR="005E7A6C" w:rsidRPr="00AB102E" w:rsidRDefault="005E7A6C" w:rsidP="005E7A6C">
      <w:pPr>
        <w:pStyle w:val="Tekstpodstawowywcity3"/>
        <w:spacing w:line="240" w:lineRule="auto"/>
        <w:ind w:firstLine="0"/>
        <w:rPr>
          <w:b/>
          <w:sz w:val="24"/>
        </w:rPr>
      </w:pPr>
      <w:r w:rsidRPr="00AB102E">
        <w:rPr>
          <w:b/>
          <w:sz w:val="24"/>
        </w:rPr>
        <w:t>Odpowiedź:</w:t>
      </w:r>
      <w:r w:rsidR="00EB7593" w:rsidRPr="00AB102E">
        <w:rPr>
          <w:b/>
          <w:sz w:val="24"/>
        </w:rPr>
        <w:t xml:space="preserve"> </w:t>
      </w:r>
      <w:r w:rsidR="0030791A" w:rsidRPr="00AB102E">
        <w:rPr>
          <w:b/>
          <w:sz w:val="24"/>
        </w:rPr>
        <w:t>Zgodnie z</w:t>
      </w:r>
      <w:r w:rsidR="00F273BF" w:rsidRPr="00AB102E">
        <w:rPr>
          <w:b/>
          <w:sz w:val="24"/>
        </w:rPr>
        <w:t xml:space="preserve">e zmodyfikowanym </w:t>
      </w:r>
      <w:r w:rsidR="00F273BF" w:rsidRPr="00AB102E">
        <w:rPr>
          <w:b/>
          <w:bCs/>
          <w:sz w:val="28"/>
          <w:szCs w:val="22"/>
        </w:rPr>
        <w:t xml:space="preserve">§ </w:t>
      </w:r>
      <w:r w:rsidR="00F273BF" w:rsidRPr="00AB102E">
        <w:rPr>
          <w:b/>
          <w:bCs/>
          <w:sz w:val="22"/>
          <w:szCs w:val="22"/>
        </w:rPr>
        <w:t xml:space="preserve">10 wzoru umowy.  </w:t>
      </w:r>
    </w:p>
    <w:p w14:paraId="7AC4EB6D" w14:textId="77777777" w:rsidR="005E7A6C" w:rsidRDefault="005E7A6C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74BD3FA7" w14:textId="254CFEFA" w:rsidR="005E7A6C" w:rsidRDefault="005E7A6C" w:rsidP="002930B9">
      <w:pPr>
        <w:pStyle w:val="Tekstpodstawowywcity3"/>
        <w:numPr>
          <w:ilvl w:val="0"/>
          <w:numId w:val="9"/>
        </w:numPr>
        <w:spacing w:line="240" w:lineRule="auto"/>
        <w:rPr>
          <w:sz w:val="24"/>
        </w:rPr>
      </w:pPr>
      <w:r>
        <w:rPr>
          <w:sz w:val="24"/>
        </w:rPr>
        <w:t>U</w:t>
      </w:r>
      <w:r w:rsidR="002825F5" w:rsidRPr="002825F5">
        <w:rPr>
          <w:sz w:val="24"/>
        </w:rPr>
        <w:t>MOWA § 3 pkt. 9 Prosimy aby Zamawiający udostępnił treści umów.</w:t>
      </w:r>
    </w:p>
    <w:p w14:paraId="79EE3084" w14:textId="4472575A" w:rsidR="005E7A6C" w:rsidRPr="00CC0578" w:rsidRDefault="005E7A6C" w:rsidP="005E7A6C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273BF">
        <w:rPr>
          <w:b/>
          <w:sz w:val="24"/>
        </w:rPr>
        <w:t xml:space="preserve"> </w:t>
      </w:r>
      <w:r w:rsidR="00AB102E">
        <w:rPr>
          <w:b/>
          <w:sz w:val="24"/>
        </w:rPr>
        <w:t>Zgodnie z SIWZ.</w:t>
      </w:r>
    </w:p>
    <w:p w14:paraId="463A9DFA" w14:textId="401EB2C6" w:rsidR="005E7A6C" w:rsidRDefault="002825F5" w:rsidP="00095B30">
      <w:pPr>
        <w:pStyle w:val="Tekstpodstawowywcity3"/>
        <w:spacing w:line="240" w:lineRule="auto"/>
        <w:ind w:firstLine="0"/>
        <w:rPr>
          <w:sz w:val="24"/>
        </w:rPr>
      </w:pPr>
      <w:r w:rsidRPr="002825F5">
        <w:rPr>
          <w:sz w:val="24"/>
        </w:rPr>
        <w:t xml:space="preserve"> </w:t>
      </w:r>
    </w:p>
    <w:p w14:paraId="0232AEF3" w14:textId="2CF9F17B" w:rsidR="005E7A6C" w:rsidRDefault="002825F5" w:rsidP="002930B9">
      <w:pPr>
        <w:pStyle w:val="Tekstpodstawowywcity3"/>
        <w:numPr>
          <w:ilvl w:val="0"/>
          <w:numId w:val="9"/>
        </w:numPr>
        <w:spacing w:line="240" w:lineRule="auto"/>
        <w:rPr>
          <w:sz w:val="24"/>
        </w:rPr>
      </w:pPr>
      <w:r w:rsidRPr="002825F5">
        <w:rPr>
          <w:sz w:val="24"/>
        </w:rPr>
        <w:t xml:space="preserve">UMOWA § 10 pkt. 3 Prosimy o ograniczenie możliwość dokonania zmian – zapis w następującym brzmieniu powoduje iż Wykonawca nie jest w stanie przewidzieć opłacalności kontraktu.. Wymusza to zwolnienie pracowników, zmianę organizacji pracy, zmianę zapotrzebowania na środki czystości i sprzęt. Ile takich zmian przewiduje Zamawiający? Jakiego rodzaju są to zmiany? Na jak długo? Zamawiający winien uzasadnić wyższą konieczność dokonania zmian. Czy Zamawiający wówczas dopuszcza zmianę obsady personelu? </w:t>
      </w:r>
    </w:p>
    <w:p w14:paraId="11FEA4B7" w14:textId="77777777" w:rsidR="00F273BF" w:rsidRPr="00AB102E" w:rsidRDefault="005E7A6C" w:rsidP="005E7A6C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 w:rsidRPr="00AB102E">
        <w:rPr>
          <w:b/>
          <w:sz w:val="24"/>
        </w:rPr>
        <w:t>Odpowiedź:</w:t>
      </w:r>
      <w:r w:rsidR="00FD5CF5" w:rsidRPr="00AB102E">
        <w:rPr>
          <w:b/>
          <w:sz w:val="24"/>
        </w:rPr>
        <w:t xml:space="preserve"> </w:t>
      </w:r>
      <w:r w:rsidR="00F273BF" w:rsidRPr="00AB102E">
        <w:rPr>
          <w:b/>
          <w:sz w:val="24"/>
        </w:rPr>
        <w:t xml:space="preserve">Zamawiający modyfikuje </w:t>
      </w:r>
      <w:r w:rsidR="00F273BF" w:rsidRPr="00AB102E">
        <w:rPr>
          <w:b/>
          <w:bCs/>
          <w:sz w:val="28"/>
          <w:szCs w:val="22"/>
        </w:rPr>
        <w:t xml:space="preserve">§ </w:t>
      </w:r>
      <w:r w:rsidR="00F273BF" w:rsidRPr="00AB102E">
        <w:rPr>
          <w:b/>
          <w:bCs/>
          <w:sz w:val="22"/>
          <w:szCs w:val="22"/>
        </w:rPr>
        <w:t>10 wzoru umowy w następujący sposób:</w:t>
      </w:r>
    </w:p>
    <w:p w14:paraId="68A6B814" w14:textId="77777777" w:rsidR="00F273BF" w:rsidRPr="00AB102E" w:rsidRDefault="00F273BF" w:rsidP="005E7A6C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</w:p>
    <w:p w14:paraId="24CFBD9D" w14:textId="658F8E68" w:rsidR="00F273BF" w:rsidRPr="00AB102E" w:rsidRDefault="00F273BF" w:rsidP="00F273BF">
      <w:pPr>
        <w:spacing w:line="200" w:lineRule="atLeast"/>
        <w:ind w:hanging="300"/>
        <w:jc w:val="both"/>
        <w:rPr>
          <w:b/>
          <w:bCs/>
          <w:sz w:val="22"/>
          <w:szCs w:val="22"/>
        </w:rPr>
      </w:pPr>
      <w:r w:rsidRPr="00AB102E">
        <w:rPr>
          <w:b/>
          <w:bCs/>
          <w:sz w:val="22"/>
          <w:szCs w:val="22"/>
        </w:rPr>
        <w:t xml:space="preserve">„1. Zamawiającemu przysługuje prawo do: </w:t>
      </w:r>
    </w:p>
    <w:p w14:paraId="13E6A48A" w14:textId="593D2097" w:rsidR="00F273BF" w:rsidRPr="00AB102E" w:rsidRDefault="00F273BF" w:rsidP="00F273BF">
      <w:pPr>
        <w:spacing w:line="200" w:lineRule="atLeast"/>
        <w:ind w:hanging="300"/>
        <w:jc w:val="both"/>
        <w:rPr>
          <w:b/>
          <w:bCs/>
          <w:sz w:val="22"/>
          <w:szCs w:val="22"/>
        </w:rPr>
      </w:pPr>
      <w:r w:rsidRPr="00AB102E">
        <w:rPr>
          <w:b/>
          <w:bCs/>
          <w:sz w:val="22"/>
          <w:szCs w:val="22"/>
        </w:rPr>
        <w:t xml:space="preserve">a. zmiany zakresu umowy, określonego w Załącznikach do niniejszej umowy w zależności od </w:t>
      </w:r>
      <w:r w:rsidR="00EA780A">
        <w:rPr>
          <w:b/>
          <w:bCs/>
          <w:sz w:val="22"/>
          <w:szCs w:val="22"/>
        </w:rPr>
        <w:t xml:space="preserve">uzasadnionych potrzeb </w:t>
      </w:r>
      <w:r w:rsidRPr="00AB102E">
        <w:rPr>
          <w:b/>
          <w:bCs/>
          <w:sz w:val="22"/>
          <w:szCs w:val="22"/>
        </w:rPr>
        <w:t xml:space="preserve">Zamawiającego, w tym dotyczące, m.in.:  stałej i/lub czasowej możliwości zmiany przeznaczenia pomieszczeń, zmiany strefy utrzymania czystości, zmiany częstotliwości realizacji usługi w pomieszczeniach/obszarach w zależności od zaistniałych potrzeb i wymagań, np. epidemiologicznych, w przypadku zmian organizacyjnych Szpitala, zamknięcia Oddziałów, i/lub jednostek i /lub budynków, otwarcia Oddziałów, i/lub jednostek i /lub budynków, wystąpienia pożaru lub zalania lub awarii lub w przypadku zaistnienia innego stanu wyższej konieczności lub w przypadku zaistnienia okoliczności których nie można było przewidzieć w chwili zawarcia umowy </w:t>
      </w:r>
    </w:p>
    <w:p w14:paraId="2E483C8A" w14:textId="3C30C55C" w:rsidR="00F273BF" w:rsidRPr="00AB102E" w:rsidRDefault="00F273BF" w:rsidP="00F273BF">
      <w:pPr>
        <w:spacing w:line="200" w:lineRule="atLeast"/>
        <w:ind w:hanging="330"/>
        <w:jc w:val="both"/>
        <w:rPr>
          <w:b/>
          <w:bCs/>
          <w:sz w:val="22"/>
          <w:szCs w:val="22"/>
        </w:rPr>
      </w:pPr>
      <w:r w:rsidRPr="00AB102E">
        <w:rPr>
          <w:b/>
          <w:bCs/>
          <w:sz w:val="22"/>
          <w:szCs w:val="22"/>
        </w:rPr>
        <w:t xml:space="preserve">b. wyłączenia z lub włączenia do utrzymania czystości części powierzchni wewnątrz budynków szpitalnych </w:t>
      </w:r>
    </w:p>
    <w:p w14:paraId="24474B30" w14:textId="77777777" w:rsidR="00F273BF" w:rsidRPr="00AB102E" w:rsidRDefault="00F273BF" w:rsidP="00F273BF">
      <w:pPr>
        <w:spacing w:line="200" w:lineRule="atLeast"/>
        <w:ind w:hanging="315"/>
        <w:jc w:val="both"/>
        <w:rPr>
          <w:b/>
          <w:bCs/>
          <w:sz w:val="22"/>
          <w:szCs w:val="22"/>
        </w:rPr>
      </w:pPr>
      <w:r w:rsidRPr="00AB102E">
        <w:rPr>
          <w:b/>
          <w:bCs/>
          <w:sz w:val="22"/>
          <w:szCs w:val="22"/>
        </w:rPr>
        <w:t>c.  zwiększania lub  zmniejszania zakresu usług z przyczyn organizacyjnych wynikających z procesu restrukturyzacji Zamawiającego.</w:t>
      </w:r>
    </w:p>
    <w:p w14:paraId="7A1F9F95" w14:textId="05276C77" w:rsidR="00F273BF" w:rsidRPr="00AB102E" w:rsidRDefault="00F273BF" w:rsidP="00F273BF">
      <w:pPr>
        <w:spacing w:line="200" w:lineRule="atLeast"/>
        <w:ind w:hanging="330"/>
        <w:jc w:val="both"/>
        <w:rPr>
          <w:b/>
          <w:bCs/>
          <w:sz w:val="22"/>
          <w:szCs w:val="22"/>
        </w:rPr>
      </w:pPr>
      <w:r w:rsidRPr="00AB102E">
        <w:rPr>
          <w:b/>
          <w:bCs/>
          <w:sz w:val="22"/>
          <w:szCs w:val="22"/>
        </w:rPr>
        <w:t xml:space="preserve">2. Częściowe zmniejszenie zakresu usług, o którym mowa w  ust.1 powoduje proporcjonalne obniżenie wysokości wynagrodzenia, o którym mowa w § 7 umowy. Obniżenie wysokości wynagrodzenia  zostanie uwzględnione w rozliczeniu za dany miesiąc kalendarzowy. </w:t>
      </w:r>
    </w:p>
    <w:p w14:paraId="2A3A1A2E" w14:textId="2298701E" w:rsidR="00F273BF" w:rsidRPr="00AB102E" w:rsidRDefault="00F273BF" w:rsidP="00F273BF">
      <w:pPr>
        <w:pStyle w:val="Akapitzlist"/>
        <w:ind w:left="0" w:hanging="360"/>
        <w:jc w:val="both"/>
        <w:rPr>
          <w:b/>
          <w:bCs/>
          <w:sz w:val="22"/>
          <w:szCs w:val="22"/>
        </w:rPr>
      </w:pPr>
      <w:r w:rsidRPr="00AB102E">
        <w:rPr>
          <w:b/>
          <w:bCs/>
          <w:sz w:val="22"/>
          <w:szCs w:val="22"/>
        </w:rPr>
        <w:t xml:space="preserve">3.       Zmiany, o których mowa  w ustępie 1-2 niniejszego paragrafu nie powodujące zmiany maksymalnego wynagrodzenia umownego, o którym mowa w § 7 ust. 1 (w tym jego zmniejszenia) nie wymagają zawarcia aneksu. Wprowadzenie zmian, o których mowa w ustępie 1 niniejszego paragrafu wymaga każdorazowo przekazania przez osoby wskazane w § 20 ust. 1 lit a albo b (ze strony Zamawiającego) lub osobę upoważnioną, za potwierdzeniem odbioru pisemnej informacji określającej  m.in. wielkość, rodzaj powierzchni objętej zmianą oraz termin jej wprowadzenia osobie, o której mowa w § 20 ust. 2 umowy – nie krótszy jednak niż </w:t>
      </w:r>
      <w:r w:rsidR="00EA780A">
        <w:rPr>
          <w:b/>
          <w:bCs/>
          <w:sz w:val="22"/>
          <w:szCs w:val="22"/>
        </w:rPr>
        <w:t>7</w:t>
      </w:r>
      <w:r w:rsidRPr="00AB102E">
        <w:rPr>
          <w:b/>
          <w:bCs/>
          <w:sz w:val="22"/>
          <w:szCs w:val="22"/>
        </w:rPr>
        <w:t xml:space="preserve"> dni.”</w:t>
      </w:r>
    </w:p>
    <w:p w14:paraId="3D9CD4B4" w14:textId="69C97887" w:rsidR="00F273BF" w:rsidRPr="00AB102E" w:rsidRDefault="00F273BF" w:rsidP="00F273BF">
      <w:pPr>
        <w:pStyle w:val="Akapitzlist"/>
        <w:ind w:left="0" w:hanging="360"/>
        <w:jc w:val="both"/>
        <w:rPr>
          <w:b/>
          <w:bCs/>
          <w:sz w:val="22"/>
          <w:szCs w:val="22"/>
        </w:rPr>
      </w:pPr>
      <w:r w:rsidRPr="00AB102E">
        <w:rPr>
          <w:b/>
          <w:bCs/>
          <w:sz w:val="22"/>
          <w:szCs w:val="22"/>
        </w:rPr>
        <w:lastRenderedPageBreak/>
        <w:t xml:space="preserve">4. Wykonanie usług wykraczających poza zakres niniejszej umowy na zlecenie osób nieuprawnionych do reprezentowania Zamawiającego nie rodzi po jego stronie obowiązku zapłaty.” </w:t>
      </w:r>
    </w:p>
    <w:p w14:paraId="39DFBFB0" w14:textId="10D55C02" w:rsidR="005E7A6C" w:rsidRPr="00AB102E" w:rsidRDefault="00F273BF" w:rsidP="00095B30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 w:rsidRPr="00AB102E">
        <w:rPr>
          <w:b/>
          <w:bCs/>
          <w:sz w:val="22"/>
          <w:szCs w:val="22"/>
        </w:rPr>
        <w:t xml:space="preserve">  </w:t>
      </w:r>
      <w:r w:rsidR="00E86DBE" w:rsidRPr="00AB102E">
        <w:rPr>
          <w:b/>
          <w:bCs/>
          <w:sz w:val="22"/>
          <w:szCs w:val="22"/>
        </w:rPr>
        <w:t xml:space="preserve"> </w:t>
      </w:r>
    </w:p>
    <w:p w14:paraId="64377D22" w14:textId="5763AC61" w:rsidR="00E86DBE" w:rsidRPr="00AB102E" w:rsidRDefault="00E86DBE" w:rsidP="00095B30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 w:rsidRPr="00AB102E">
        <w:rPr>
          <w:b/>
          <w:bCs/>
          <w:sz w:val="22"/>
          <w:szCs w:val="22"/>
        </w:rPr>
        <w:t>Zmiany zostaną wprowadzone do umowy.</w:t>
      </w:r>
    </w:p>
    <w:p w14:paraId="25D8E91F" w14:textId="77777777" w:rsidR="00E86DBE" w:rsidRPr="00AB102E" w:rsidRDefault="00E86DBE" w:rsidP="00095B30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</w:p>
    <w:p w14:paraId="202A8382" w14:textId="1CE0558B" w:rsidR="005E7A6C" w:rsidRDefault="002825F5" w:rsidP="002930B9">
      <w:pPr>
        <w:pStyle w:val="Tekstpodstawowywcity3"/>
        <w:numPr>
          <w:ilvl w:val="0"/>
          <w:numId w:val="9"/>
        </w:numPr>
        <w:spacing w:line="240" w:lineRule="auto"/>
        <w:rPr>
          <w:sz w:val="24"/>
        </w:rPr>
      </w:pPr>
      <w:r w:rsidRPr="002825F5">
        <w:rPr>
          <w:sz w:val="24"/>
        </w:rPr>
        <w:t>UMOWA § 12 pkt. 1 Prosimy o doprecyzowanie w jaki sposób będzie ustalana wysokość szkody.</w:t>
      </w:r>
    </w:p>
    <w:p w14:paraId="1FF7C2B8" w14:textId="3B3E7B1A" w:rsidR="005E7A6C" w:rsidRPr="00CC0578" w:rsidRDefault="005E7A6C" w:rsidP="005E7A6C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D5CF5">
        <w:rPr>
          <w:b/>
          <w:sz w:val="24"/>
        </w:rPr>
        <w:t xml:space="preserve"> </w:t>
      </w:r>
      <w:r w:rsidR="002930B9">
        <w:rPr>
          <w:b/>
          <w:sz w:val="24"/>
        </w:rPr>
        <w:t>Szkoda ustalana będzie na podstawie załącznika 5H</w:t>
      </w:r>
      <w:r w:rsidR="00FD5CF5">
        <w:rPr>
          <w:b/>
          <w:sz w:val="24"/>
        </w:rPr>
        <w:t xml:space="preserve"> do SIWZ</w:t>
      </w:r>
      <w:r w:rsidR="002930B9">
        <w:rPr>
          <w:b/>
          <w:sz w:val="24"/>
        </w:rPr>
        <w:t xml:space="preserve"> oraz zgodnie z zapisami umowy </w:t>
      </w:r>
      <w:r w:rsidR="002930B9" w:rsidRPr="002930B9">
        <w:rPr>
          <w:b/>
          <w:bCs/>
          <w:sz w:val="24"/>
        </w:rPr>
        <w:t>§ 12 ust. 1 i ust. 5</w:t>
      </w:r>
      <w:r w:rsidR="002930B9">
        <w:rPr>
          <w:b/>
          <w:bCs/>
          <w:sz w:val="24"/>
        </w:rPr>
        <w:t xml:space="preserve"> w drodze wzajemnych ustaleń stron</w:t>
      </w:r>
      <w:r w:rsidR="00FD5CF5">
        <w:rPr>
          <w:b/>
          <w:sz w:val="24"/>
        </w:rPr>
        <w:t xml:space="preserve">. </w:t>
      </w:r>
    </w:p>
    <w:p w14:paraId="3B1FF558" w14:textId="7F133D7B" w:rsidR="005E7A6C" w:rsidRDefault="002825F5" w:rsidP="00095B30">
      <w:pPr>
        <w:pStyle w:val="Tekstpodstawowywcity3"/>
        <w:spacing w:line="240" w:lineRule="auto"/>
        <w:ind w:firstLine="0"/>
        <w:rPr>
          <w:sz w:val="24"/>
        </w:rPr>
      </w:pPr>
      <w:r w:rsidRPr="002825F5">
        <w:rPr>
          <w:sz w:val="24"/>
        </w:rPr>
        <w:t xml:space="preserve"> </w:t>
      </w:r>
    </w:p>
    <w:p w14:paraId="347E1FDC" w14:textId="136A8D3E" w:rsidR="005E7A6C" w:rsidRDefault="002825F5" w:rsidP="002930B9">
      <w:pPr>
        <w:pStyle w:val="Tekstpodstawowywcity3"/>
        <w:numPr>
          <w:ilvl w:val="0"/>
          <w:numId w:val="9"/>
        </w:numPr>
        <w:spacing w:line="240" w:lineRule="auto"/>
        <w:rPr>
          <w:sz w:val="24"/>
        </w:rPr>
      </w:pPr>
      <w:r w:rsidRPr="002825F5">
        <w:rPr>
          <w:sz w:val="24"/>
        </w:rPr>
        <w:t>UMOWA § 12 pkt. 5 Prosimy o doprecyzowanie w jaki sposób będzie ustalana wysokość szkody.</w:t>
      </w:r>
    </w:p>
    <w:p w14:paraId="0DDB54D9" w14:textId="77777777" w:rsidR="002930B9" w:rsidRPr="00CC0578" w:rsidRDefault="005E7A6C" w:rsidP="002930B9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D5CF5">
        <w:rPr>
          <w:b/>
          <w:sz w:val="24"/>
        </w:rPr>
        <w:t xml:space="preserve"> </w:t>
      </w:r>
      <w:r w:rsidR="002930B9">
        <w:rPr>
          <w:b/>
          <w:sz w:val="24"/>
        </w:rPr>
        <w:t xml:space="preserve">Szkoda ustalana będzie na podstawie załącznika 5H do SIWZ oraz zgodnie z zapisami umowy </w:t>
      </w:r>
      <w:r w:rsidR="002930B9" w:rsidRPr="002930B9">
        <w:rPr>
          <w:b/>
          <w:bCs/>
          <w:sz w:val="24"/>
        </w:rPr>
        <w:t>§ 12 ust. 1 i ust. 5</w:t>
      </w:r>
      <w:r w:rsidR="002930B9">
        <w:rPr>
          <w:b/>
          <w:bCs/>
          <w:sz w:val="24"/>
        </w:rPr>
        <w:t xml:space="preserve"> w drodze wzajemnych ustaleń stron</w:t>
      </w:r>
      <w:r w:rsidR="002930B9">
        <w:rPr>
          <w:b/>
          <w:sz w:val="24"/>
        </w:rPr>
        <w:t xml:space="preserve">. </w:t>
      </w:r>
    </w:p>
    <w:p w14:paraId="1C23E496" w14:textId="37A739A6" w:rsidR="005E7A6C" w:rsidRDefault="002930B9" w:rsidP="00095B30">
      <w:pPr>
        <w:pStyle w:val="Tekstpodstawowywcity3"/>
        <w:spacing w:line="240" w:lineRule="auto"/>
        <w:ind w:firstLine="0"/>
        <w:rPr>
          <w:sz w:val="24"/>
        </w:rPr>
      </w:pPr>
      <w:r w:rsidRPr="002825F5">
        <w:rPr>
          <w:sz w:val="24"/>
        </w:rPr>
        <w:t xml:space="preserve"> </w:t>
      </w:r>
    </w:p>
    <w:p w14:paraId="64DE451B" w14:textId="5590D82D" w:rsidR="005E7A6C" w:rsidRDefault="002825F5" w:rsidP="002930B9">
      <w:pPr>
        <w:pStyle w:val="Tekstpodstawowywcity3"/>
        <w:numPr>
          <w:ilvl w:val="0"/>
          <w:numId w:val="9"/>
        </w:numPr>
        <w:spacing w:line="240" w:lineRule="auto"/>
        <w:rPr>
          <w:sz w:val="24"/>
        </w:rPr>
      </w:pPr>
      <w:r w:rsidRPr="002825F5">
        <w:rPr>
          <w:sz w:val="24"/>
        </w:rPr>
        <w:t xml:space="preserve">UMOWA § 14 pkt. 1 Zachwiana jest równość stron - Zamawiający nie może wykorzystywać swojego prawa. Kumulacja kar, a także zastosowanie kar do każdego stwierdzonego przypadku. Wnosimy o umieszczenie zapisu o braku możliwości kumulacji kar za jedno przewinienie oraz ustalenie maksymalnego limitu nałożonych kar względem miesięcznego wynagrodzenia. Łącznie max 10 %. Zobowiązanie do zatrudnienia na podstawie umów o pracę – za niedotrzymanie zobowiązania KARY za każdy stwierdzony przypadek. W orzeczeniu z dnia 16 lipca 1997 roku wydanym w sprawie prowadzonej pod sygnaturą akt II CKN 271/97, Sąd Najwyższy wskazał, że za rażąco wygórowaną można uznać karę umowną, jeżeli równa się ona bądź jest zbliżona do wysokości wynagrodzenia Wykonawcy, należnego tytułem wykonanego z opóźnieniem zobowiązania. Orzeczenie to należy rozszerzyć również na kwestię niewykonania zobowiązania. Wnosimy aby Zamawiający mógł nałożyć kary dopiero wówczas gdy Wykonawca nie zachowa terminu na usunięcie uchybień. </w:t>
      </w:r>
    </w:p>
    <w:p w14:paraId="6D5D4ABF" w14:textId="4B729DDC" w:rsidR="005E7A6C" w:rsidRPr="00CC0578" w:rsidRDefault="005E7A6C" w:rsidP="005E7A6C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2930B9">
        <w:rPr>
          <w:b/>
          <w:sz w:val="24"/>
        </w:rPr>
        <w:t xml:space="preserve"> Zamawiający nie wyraża zgody na zmiany.</w:t>
      </w:r>
    </w:p>
    <w:p w14:paraId="4C425619" w14:textId="77777777" w:rsidR="005E7A6C" w:rsidRDefault="005E7A6C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3C87A444" w14:textId="35295BFE" w:rsidR="005E7A6C" w:rsidRDefault="002825F5" w:rsidP="002930B9">
      <w:pPr>
        <w:pStyle w:val="Tekstpodstawowywcity3"/>
        <w:numPr>
          <w:ilvl w:val="0"/>
          <w:numId w:val="9"/>
        </w:numPr>
        <w:spacing w:line="240" w:lineRule="auto"/>
        <w:rPr>
          <w:sz w:val="24"/>
        </w:rPr>
      </w:pPr>
      <w:r w:rsidRPr="002825F5">
        <w:rPr>
          <w:sz w:val="24"/>
        </w:rPr>
        <w:t xml:space="preserve">UMOWA § 14 pkt. 3 5 % winno być liczone od właściwego rodzaju powierzchni a nie od ogólnej powierzchni na której realizowana jest usługa. W innym przypadku kary mogą okazać się bardzo dotkliwe za niewielkie uchybienia. </w:t>
      </w:r>
    </w:p>
    <w:p w14:paraId="381DB24E" w14:textId="6638890A" w:rsidR="005E7A6C" w:rsidRPr="00CC0578" w:rsidRDefault="005E7A6C" w:rsidP="005E7A6C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2930B9">
        <w:rPr>
          <w:b/>
          <w:sz w:val="24"/>
        </w:rPr>
        <w:t xml:space="preserve"> Zgodnie z SIWZ.</w:t>
      </w:r>
    </w:p>
    <w:p w14:paraId="1622C4A1" w14:textId="77777777" w:rsidR="005E7A6C" w:rsidRDefault="005E7A6C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62B8A160" w14:textId="2820218B" w:rsidR="005E7A6C" w:rsidRDefault="002825F5" w:rsidP="002930B9">
      <w:pPr>
        <w:pStyle w:val="Tekstpodstawowywcity3"/>
        <w:numPr>
          <w:ilvl w:val="0"/>
          <w:numId w:val="9"/>
        </w:numPr>
        <w:spacing w:line="240" w:lineRule="auto"/>
        <w:rPr>
          <w:sz w:val="24"/>
        </w:rPr>
      </w:pPr>
      <w:r w:rsidRPr="002825F5">
        <w:rPr>
          <w:sz w:val="24"/>
        </w:rPr>
        <w:t xml:space="preserve">UMOWA § 18 pkt. 2a Prosimy Zamawiający doprecyzował co ma na myśli „uprawnienie to aktualizuje się” </w:t>
      </w:r>
    </w:p>
    <w:p w14:paraId="632F3579" w14:textId="279A91DD" w:rsidR="005E7A6C" w:rsidRPr="002930B9" w:rsidRDefault="005E7A6C" w:rsidP="005E7A6C">
      <w:pPr>
        <w:pStyle w:val="Tekstpodstawowywcity3"/>
        <w:spacing w:line="240" w:lineRule="auto"/>
        <w:ind w:firstLine="0"/>
        <w:rPr>
          <w:color w:val="000000"/>
        </w:rPr>
      </w:pPr>
      <w:r w:rsidRPr="00CC0578">
        <w:rPr>
          <w:b/>
          <w:sz w:val="24"/>
        </w:rPr>
        <w:t>Odpowiedź:</w:t>
      </w:r>
      <w:r w:rsidR="002930B9">
        <w:rPr>
          <w:b/>
          <w:sz w:val="24"/>
        </w:rPr>
        <w:t xml:space="preserve"> </w:t>
      </w:r>
      <w:r w:rsidR="002930B9" w:rsidRPr="002930B9">
        <w:rPr>
          <w:b/>
          <w:bCs/>
          <w:color w:val="000000"/>
          <w:sz w:val="24"/>
          <w:szCs w:val="24"/>
        </w:rPr>
        <w:t>Zamawiający miał w tym zapisie na myśli realizację uprawnienia do odstąpienia od umowy bez zachowania terminów wypowiedzenia w przypadku rażącego naruszenia jej postanowień przez Wykonawcę.</w:t>
      </w:r>
    </w:p>
    <w:p w14:paraId="62CF8186" w14:textId="77777777" w:rsidR="005E7A6C" w:rsidRDefault="005E7A6C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73438B0F" w14:textId="469DC862" w:rsidR="005E7A6C" w:rsidRDefault="002825F5" w:rsidP="002930B9">
      <w:pPr>
        <w:pStyle w:val="Tekstpodstawowywcity3"/>
        <w:numPr>
          <w:ilvl w:val="0"/>
          <w:numId w:val="9"/>
        </w:numPr>
        <w:spacing w:line="240" w:lineRule="auto"/>
        <w:rPr>
          <w:sz w:val="24"/>
        </w:rPr>
      </w:pPr>
      <w:r w:rsidRPr="002825F5">
        <w:rPr>
          <w:sz w:val="24"/>
        </w:rPr>
        <w:t xml:space="preserve">UMOWA § 18 pkt. 6 Wnosimy usunięcie zapisu. </w:t>
      </w:r>
    </w:p>
    <w:p w14:paraId="61FD8C59" w14:textId="05B8A39D" w:rsidR="002930B9" w:rsidRDefault="005E7A6C" w:rsidP="002930B9">
      <w:pPr>
        <w:pStyle w:val="Tekstpodstawowywcity3"/>
        <w:spacing w:line="240" w:lineRule="auto"/>
        <w:ind w:firstLine="0"/>
        <w:rPr>
          <w:color w:val="000000"/>
        </w:rPr>
      </w:pPr>
      <w:r w:rsidRPr="00CC0578">
        <w:rPr>
          <w:b/>
          <w:sz w:val="24"/>
        </w:rPr>
        <w:t>Odpowiedź:</w:t>
      </w:r>
      <w:r w:rsidR="002930B9">
        <w:rPr>
          <w:b/>
          <w:sz w:val="24"/>
        </w:rPr>
        <w:t xml:space="preserve"> </w:t>
      </w:r>
      <w:r w:rsidR="002930B9" w:rsidRPr="002930B9">
        <w:rPr>
          <w:b/>
          <w:bCs/>
          <w:color w:val="000000"/>
          <w:sz w:val="24"/>
          <w:szCs w:val="24"/>
        </w:rPr>
        <w:t>Z</w:t>
      </w:r>
      <w:r w:rsidR="002930B9">
        <w:rPr>
          <w:b/>
          <w:bCs/>
          <w:color w:val="000000"/>
          <w:sz w:val="24"/>
          <w:szCs w:val="24"/>
        </w:rPr>
        <w:t>a</w:t>
      </w:r>
      <w:r w:rsidR="002930B9" w:rsidRPr="002930B9">
        <w:rPr>
          <w:b/>
          <w:bCs/>
          <w:color w:val="000000"/>
          <w:sz w:val="24"/>
          <w:szCs w:val="24"/>
        </w:rPr>
        <w:t xml:space="preserve">mawiający nie wyraża </w:t>
      </w:r>
      <w:r w:rsidR="002930B9">
        <w:rPr>
          <w:b/>
          <w:bCs/>
          <w:color w:val="000000"/>
          <w:sz w:val="24"/>
          <w:szCs w:val="24"/>
        </w:rPr>
        <w:t>z</w:t>
      </w:r>
      <w:r w:rsidR="002930B9" w:rsidRPr="002930B9">
        <w:rPr>
          <w:b/>
          <w:bCs/>
          <w:color w:val="000000"/>
          <w:sz w:val="24"/>
          <w:szCs w:val="24"/>
        </w:rPr>
        <w:t>gody na zmianę</w:t>
      </w:r>
      <w:r w:rsidR="002930B9">
        <w:rPr>
          <w:b/>
          <w:bCs/>
          <w:color w:val="000000"/>
          <w:sz w:val="24"/>
          <w:szCs w:val="24"/>
        </w:rPr>
        <w:t>.</w:t>
      </w:r>
    </w:p>
    <w:p w14:paraId="19B5F01B" w14:textId="6FDA80DB" w:rsidR="005E7A6C" w:rsidRPr="00CC0578" w:rsidRDefault="005E7A6C" w:rsidP="005E7A6C">
      <w:pPr>
        <w:pStyle w:val="Tekstpodstawowywcity3"/>
        <w:spacing w:line="240" w:lineRule="auto"/>
        <w:ind w:firstLine="0"/>
        <w:rPr>
          <w:b/>
          <w:sz w:val="24"/>
        </w:rPr>
      </w:pPr>
    </w:p>
    <w:p w14:paraId="56C8AE49" w14:textId="77777777" w:rsidR="005E7A6C" w:rsidRDefault="005E7A6C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43E4F31B" w14:textId="7C9C802D" w:rsidR="005E7A6C" w:rsidRDefault="002825F5" w:rsidP="002930B9">
      <w:pPr>
        <w:pStyle w:val="Tekstpodstawowywcity3"/>
        <w:numPr>
          <w:ilvl w:val="0"/>
          <w:numId w:val="9"/>
        </w:numPr>
        <w:spacing w:line="240" w:lineRule="auto"/>
        <w:rPr>
          <w:sz w:val="24"/>
        </w:rPr>
      </w:pPr>
      <w:r w:rsidRPr="002825F5">
        <w:rPr>
          <w:sz w:val="24"/>
        </w:rPr>
        <w:t xml:space="preserve">UMOWA § 22 pkt.1 Wnosimy aby Zamawiający uwzględnił zmiany w przypadku zwiększenia cen środków czystości. Zwiększenia powierzchni oraz częstotliwości wykonywanej usługi, zmiany rodzaju powierzchni z szarej na białą. </w:t>
      </w:r>
    </w:p>
    <w:p w14:paraId="4BC5213E" w14:textId="1A25B7D4" w:rsidR="005E7A6C" w:rsidRPr="00CC0578" w:rsidRDefault="005E7A6C" w:rsidP="005E7A6C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2930B9">
        <w:rPr>
          <w:b/>
          <w:sz w:val="24"/>
        </w:rPr>
        <w:t xml:space="preserve"> </w:t>
      </w:r>
      <w:r w:rsidR="00F273BF">
        <w:rPr>
          <w:b/>
          <w:sz w:val="24"/>
        </w:rPr>
        <w:t>Zgodnie z SIWZ.</w:t>
      </w:r>
    </w:p>
    <w:p w14:paraId="7DC19E80" w14:textId="77777777" w:rsidR="005E7A6C" w:rsidRDefault="005E7A6C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41D20AAF" w14:textId="24F9C102" w:rsidR="006D4AB3" w:rsidRDefault="002825F5" w:rsidP="002930B9">
      <w:pPr>
        <w:pStyle w:val="Tekstpodstawowywcity3"/>
        <w:numPr>
          <w:ilvl w:val="0"/>
          <w:numId w:val="9"/>
        </w:numPr>
        <w:spacing w:line="240" w:lineRule="auto"/>
        <w:rPr>
          <w:sz w:val="24"/>
        </w:rPr>
      </w:pPr>
      <w:r w:rsidRPr="002825F5">
        <w:rPr>
          <w:sz w:val="24"/>
        </w:rPr>
        <w:lastRenderedPageBreak/>
        <w:t>UMOWA § 22 pkt.12 Wnosimy aby zmiany wynagrodzenia nastąpiły od dnia wejścia w życie przepisów.</w:t>
      </w:r>
    </w:p>
    <w:p w14:paraId="62D5509E" w14:textId="3A3E852F" w:rsidR="005E7A6C" w:rsidRPr="00CC0578" w:rsidRDefault="005E7A6C" w:rsidP="005E7A6C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2930B9">
        <w:rPr>
          <w:b/>
          <w:sz w:val="24"/>
        </w:rPr>
        <w:t xml:space="preserve"> </w:t>
      </w:r>
      <w:r w:rsidR="002930B9" w:rsidRPr="002930B9">
        <w:rPr>
          <w:b/>
          <w:bCs/>
          <w:color w:val="000000"/>
          <w:sz w:val="24"/>
          <w:szCs w:val="24"/>
        </w:rPr>
        <w:t>Zamawiający nie wyraża zgody na zmianę treści SIWZ</w:t>
      </w:r>
      <w:r w:rsidR="002930B9">
        <w:rPr>
          <w:b/>
          <w:bCs/>
          <w:color w:val="000000"/>
          <w:sz w:val="24"/>
          <w:szCs w:val="24"/>
        </w:rPr>
        <w:t>.</w:t>
      </w:r>
    </w:p>
    <w:p w14:paraId="68B9AD9E" w14:textId="77777777" w:rsidR="006D4AB3" w:rsidRDefault="006D4AB3" w:rsidP="00095B30">
      <w:pPr>
        <w:pStyle w:val="Tekstpodstawowy"/>
        <w:ind w:left="3117" w:firstLine="423"/>
        <w:rPr>
          <w:sz w:val="24"/>
        </w:rPr>
      </w:pPr>
    </w:p>
    <w:p w14:paraId="36467C1D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491425B9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24F80519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59E85038" w14:textId="1A150A5D" w:rsidR="00095B30" w:rsidRDefault="00145AA8" w:rsidP="00095B30">
      <w:pPr>
        <w:pStyle w:val="Tekstpodstawowy"/>
        <w:ind w:left="3117" w:firstLine="423"/>
        <w:jc w:val="center"/>
        <w:rPr>
          <w:sz w:val="24"/>
        </w:rPr>
      </w:pPr>
      <w:r>
        <w:rPr>
          <w:sz w:val="24"/>
        </w:rPr>
        <w:t>Przewodniczący Komisji Przetargowej</w:t>
      </w:r>
    </w:p>
    <w:p w14:paraId="343B5778" w14:textId="63976D95" w:rsidR="00145AA8" w:rsidRDefault="00145AA8" w:rsidP="00095B30">
      <w:pPr>
        <w:pStyle w:val="Tekstpodstawowy"/>
        <w:ind w:left="3117" w:firstLine="423"/>
        <w:jc w:val="center"/>
        <w:rPr>
          <w:sz w:val="24"/>
        </w:rPr>
      </w:pPr>
    </w:p>
    <w:p w14:paraId="4353E8E9" w14:textId="5C04B4EF" w:rsidR="00145AA8" w:rsidRDefault="00145AA8" w:rsidP="00095B30">
      <w:pPr>
        <w:pStyle w:val="Tekstpodstawowy"/>
        <w:ind w:left="3117" w:firstLine="423"/>
        <w:jc w:val="center"/>
        <w:rPr>
          <w:sz w:val="24"/>
        </w:rPr>
      </w:pPr>
      <w:r>
        <w:rPr>
          <w:sz w:val="24"/>
        </w:rPr>
        <w:t>Małgorzata Krzystek - Purol</w:t>
      </w:r>
      <w:bookmarkStart w:id="0" w:name="_GoBack"/>
      <w:bookmarkEnd w:id="0"/>
    </w:p>
    <w:sectPr w:rsidR="00145A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8915F3" w14:textId="77777777" w:rsidR="008C5E24" w:rsidRDefault="008C5E24">
      <w:r>
        <w:separator/>
      </w:r>
    </w:p>
  </w:endnote>
  <w:endnote w:type="continuationSeparator" w:id="0">
    <w:p w14:paraId="55D585B5" w14:textId="77777777" w:rsidR="008C5E24" w:rsidRDefault="008C5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DC3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23A1C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7E9D9" w14:textId="77777777" w:rsidR="006D4AB3" w:rsidRDefault="00145AA8">
    <w:pPr>
      <w:pStyle w:val="Stopka"/>
      <w:tabs>
        <w:tab w:val="clear" w:pos="4536"/>
      </w:tabs>
      <w:jc w:val="center"/>
    </w:pPr>
    <w:r>
      <w:rPr>
        <w:noProof/>
      </w:rPr>
      <w:pict w14:anchorId="1A9725C6">
        <v:line id="_x0000_s2049" style="position:absolute;left:0;text-align:left;z-index:251657728" from="-3.85pt,8.75pt" to="455.15pt,8.75pt"/>
      </w:pict>
    </w:r>
  </w:p>
  <w:p w14:paraId="3133135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2C957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6ED98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9B43EA" w14:textId="77777777" w:rsidR="006D4AB3" w:rsidRDefault="006D4AB3">
    <w:pPr>
      <w:pStyle w:val="Stopka"/>
      <w:tabs>
        <w:tab w:val="clear" w:pos="4536"/>
        <w:tab w:val="left" w:pos="6237"/>
      </w:tabs>
    </w:pPr>
  </w:p>
  <w:p w14:paraId="5589533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2E103" w14:textId="77777777" w:rsidR="008C5E24" w:rsidRDefault="008C5E24">
      <w:r>
        <w:separator/>
      </w:r>
    </w:p>
  </w:footnote>
  <w:footnote w:type="continuationSeparator" w:id="0">
    <w:p w14:paraId="157545CB" w14:textId="77777777" w:rsidR="008C5E24" w:rsidRDefault="008C5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DDE71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B1CEB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238A27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2F46EC"/>
    <w:multiLevelType w:val="hybridMultilevel"/>
    <w:tmpl w:val="3B2205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84F2584"/>
    <w:multiLevelType w:val="hybridMultilevel"/>
    <w:tmpl w:val="D8DAE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5E24"/>
    <w:rsid w:val="00031374"/>
    <w:rsid w:val="00095B30"/>
    <w:rsid w:val="000E4550"/>
    <w:rsid w:val="0013298D"/>
    <w:rsid w:val="00145AA8"/>
    <w:rsid w:val="00180C6E"/>
    <w:rsid w:val="00275897"/>
    <w:rsid w:val="002825F5"/>
    <w:rsid w:val="002930B9"/>
    <w:rsid w:val="002C1E62"/>
    <w:rsid w:val="0030791A"/>
    <w:rsid w:val="003745FD"/>
    <w:rsid w:val="00394171"/>
    <w:rsid w:val="004A46B7"/>
    <w:rsid w:val="004C557F"/>
    <w:rsid w:val="00511522"/>
    <w:rsid w:val="0059664F"/>
    <w:rsid w:val="005E7A6C"/>
    <w:rsid w:val="00624777"/>
    <w:rsid w:val="006A2EEE"/>
    <w:rsid w:val="006D4AB3"/>
    <w:rsid w:val="00744F73"/>
    <w:rsid w:val="007A2D62"/>
    <w:rsid w:val="00832820"/>
    <w:rsid w:val="008719F0"/>
    <w:rsid w:val="008C5E24"/>
    <w:rsid w:val="008F1114"/>
    <w:rsid w:val="009C5A14"/>
    <w:rsid w:val="00A22275"/>
    <w:rsid w:val="00A65EBE"/>
    <w:rsid w:val="00A739DC"/>
    <w:rsid w:val="00AB102E"/>
    <w:rsid w:val="00AC2693"/>
    <w:rsid w:val="00BF6F6C"/>
    <w:rsid w:val="00C82488"/>
    <w:rsid w:val="00CF2117"/>
    <w:rsid w:val="00DF32E8"/>
    <w:rsid w:val="00E2789F"/>
    <w:rsid w:val="00E86398"/>
    <w:rsid w:val="00E86DBE"/>
    <w:rsid w:val="00EA11E9"/>
    <w:rsid w:val="00EA780A"/>
    <w:rsid w:val="00EB02A4"/>
    <w:rsid w:val="00EB7593"/>
    <w:rsid w:val="00F273BF"/>
    <w:rsid w:val="00FA2429"/>
    <w:rsid w:val="00FC5957"/>
    <w:rsid w:val="00FD265E"/>
    <w:rsid w:val="00FD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94C090"/>
  <w15:chartTrackingRefBased/>
  <w15:docId w15:val="{BFB02C64-5845-456F-9826-081B17B4A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uiPriority w:val="99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uiPriority w:val="99"/>
    <w:rsid w:val="00A22275"/>
    <w:rPr>
      <w:sz w:val="26"/>
    </w:rPr>
  </w:style>
  <w:style w:type="paragraph" w:styleId="Akapitzlist">
    <w:name w:val="List Paragraph"/>
    <w:basedOn w:val="Normalny"/>
    <w:uiPriority w:val="34"/>
    <w:qFormat/>
    <w:rsid w:val="00F273BF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F273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273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8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4</Pages>
  <Words>1230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Kinga Polak-Wiatrowska</dc:creator>
  <cp:keywords/>
  <cp:lastModifiedBy>Kinga Polak-Wiatrowska</cp:lastModifiedBy>
  <cp:revision>4</cp:revision>
  <cp:lastPrinted>2019-09-25T06:16:00Z</cp:lastPrinted>
  <dcterms:created xsi:type="dcterms:W3CDTF">2019-09-25T12:40:00Z</dcterms:created>
  <dcterms:modified xsi:type="dcterms:W3CDTF">2019-09-25T13:03:00Z</dcterms:modified>
</cp:coreProperties>
</file>