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A15" w:rsidRPr="004D4AA0" w:rsidRDefault="004D4AA0" w:rsidP="004D4A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D4AA0">
        <w:rPr>
          <w:rFonts w:ascii="Times New Roman" w:hAnsi="Times New Roman" w:cs="Times New Roman"/>
          <w:sz w:val="24"/>
          <w:szCs w:val="24"/>
        </w:rPr>
        <w:t>ZP/2368/U/19</w:t>
      </w:r>
    </w:p>
    <w:p w:rsidR="004D4AA0" w:rsidRPr="004D4AA0" w:rsidRDefault="004D4AA0" w:rsidP="004D4A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D4AA0">
        <w:rPr>
          <w:rFonts w:ascii="Times New Roman" w:hAnsi="Times New Roman" w:cs="Times New Roman"/>
          <w:sz w:val="24"/>
          <w:szCs w:val="24"/>
        </w:rPr>
        <w:t>Istotne postanowienia umowy</w:t>
      </w:r>
    </w:p>
    <w:p w:rsidR="00CC79F1" w:rsidRPr="00CC79F1" w:rsidRDefault="00CC79F1" w:rsidP="00CC79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79F1">
        <w:rPr>
          <w:rFonts w:ascii="Times New Roman" w:hAnsi="Times New Roman" w:cs="Times New Roman"/>
          <w:b/>
          <w:bCs/>
          <w:sz w:val="24"/>
          <w:szCs w:val="24"/>
        </w:rPr>
        <w:t xml:space="preserve">przeprowadzenie usługi ewaluacji instytucjonalnej UAM </w:t>
      </w:r>
      <w:r w:rsidRPr="00CC79F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w ramach projektu nr </w:t>
      </w:r>
      <w:proofErr w:type="spellStart"/>
      <w:r w:rsidRPr="00CC79F1">
        <w:rPr>
          <w:rFonts w:ascii="Times New Roman" w:hAnsi="Times New Roman" w:cs="Times New Roman"/>
          <w:b/>
          <w:bCs/>
          <w:iCs/>
          <w:sz w:val="24"/>
          <w:szCs w:val="24"/>
        </w:rPr>
        <w:t>MNiSW</w:t>
      </w:r>
      <w:proofErr w:type="spellEnd"/>
      <w:r w:rsidRPr="00CC79F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/2019/357/DIR/AZ  „Akredytacje zagraniczne” w ramach działania 3.3 „Umiędzynarodowienie polskiego szkolnictwa wyższego” Programu Operacyjnego Wiedza Edukacja Rozwój </w:t>
      </w:r>
    </w:p>
    <w:p w:rsidR="004D4AA0" w:rsidRDefault="004D4AA0" w:rsidP="004D4A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D4AA0" w:rsidRDefault="004D4AA0" w:rsidP="004D4A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D4AA0" w:rsidRDefault="004D4AA0" w:rsidP="004D4AA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 umowy</w:t>
      </w:r>
    </w:p>
    <w:p w:rsidR="004D4AA0" w:rsidRPr="004D4AA0" w:rsidRDefault="004D4AA0" w:rsidP="004D4AA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AA0">
        <w:rPr>
          <w:rFonts w:ascii="Times New Roman" w:hAnsi="Times New Roman" w:cs="Times New Roman"/>
          <w:sz w:val="24"/>
          <w:szCs w:val="24"/>
        </w:rPr>
        <w:t xml:space="preserve">Przedmiotem </w:t>
      </w:r>
      <w:r>
        <w:rPr>
          <w:rFonts w:ascii="Times New Roman" w:hAnsi="Times New Roman" w:cs="Times New Roman"/>
          <w:sz w:val="24"/>
          <w:szCs w:val="24"/>
        </w:rPr>
        <w:t>umowy</w:t>
      </w:r>
      <w:r w:rsidRPr="004D4AA0">
        <w:rPr>
          <w:rFonts w:ascii="Times New Roman" w:hAnsi="Times New Roman" w:cs="Times New Roman"/>
          <w:sz w:val="24"/>
          <w:szCs w:val="24"/>
        </w:rPr>
        <w:t xml:space="preserve"> jest przeprowadzenie usługi ewaluacji instytucjonalnej UAM w ramach projektu 79419000-4- usługi konsultacyjne w zakresie ewaluacji. Wspólny Słownik Zamówień CPV 48000000-8.</w:t>
      </w:r>
    </w:p>
    <w:p w:rsidR="004D4AA0" w:rsidRPr="004D4AA0" w:rsidRDefault="004D4AA0" w:rsidP="004D4AA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AA0">
        <w:rPr>
          <w:rFonts w:ascii="Times New Roman" w:hAnsi="Times New Roman" w:cs="Times New Roman"/>
          <w:sz w:val="24"/>
          <w:szCs w:val="24"/>
        </w:rPr>
        <w:t xml:space="preserve">Wykonawca przeprowadzi instytucjonalną ocenę UAM, zgodnie ze standardami i wskazówkami zawartymi w dokumencie „Standardy i wskazówki dotyczące zapewnienia jakości kształcenia w Europejskim Obszarze Szkolnictwa Wyższego”. </w:t>
      </w:r>
    </w:p>
    <w:p w:rsidR="004D4AA0" w:rsidRPr="004D4AA0" w:rsidRDefault="004D4AA0" w:rsidP="004D4AA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AA0">
        <w:rPr>
          <w:rFonts w:ascii="Times New Roman" w:hAnsi="Times New Roman" w:cs="Times New Roman"/>
          <w:sz w:val="24"/>
          <w:szCs w:val="24"/>
        </w:rPr>
        <w:t>Ocena akredytacyjna (certyfikująca) musi znajdować się w Katalogu Kwalifikowalnych Zagranicznych Akredytacji i Certyfikatów Jakości zaproponowanym przez Ministerstwo Nauki i Szkolnictwa Wyższego</w:t>
      </w:r>
    </w:p>
    <w:p w:rsidR="004D4AA0" w:rsidRPr="004D4AA0" w:rsidRDefault="004D4AA0" w:rsidP="004D4AA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AA0">
        <w:rPr>
          <w:rFonts w:ascii="Times New Roman" w:hAnsi="Times New Roman" w:cs="Times New Roman"/>
          <w:sz w:val="24"/>
          <w:szCs w:val="24"/>
        </w:rPr>
        <w:t>Wykonawca zobowiązany będzie do:</w:t>
      </w:r>
    </w:p>
    <w:p w:rsidR="004D4AA0" w:rsidRPr="004D4AA0" w:rsidRDefault="004D4AA0" w:rsidP="004D4AA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AA0">
        <w:rPr>
          <w:rFonts w:ascii="Times New Roman" w:hAnsi="Times New Roman" w:cs="Times New Roman"/>
          <w:sz w:val="24"/>
          <w:szCs w:val="24"/>
        </w:rPr>
        <w:t xml:space="preserve">- wybrania zespołu ds. ewaluacji składającego się wyłącznie z międzynarodowych ekspertów w obszarze szkolnictwa wyższego (rektorów, prorektorów, kadry zarządzającej instytucjami szkolnictwa wyższego, 1 przedstawiciel studentów), łącznie minimalnie 5 osób. </w:t>
      </w:r>
    </w:p>
    <w:p w:rsidR="004D4AA0" w:rsidRPr="004D4AA0" w:rsidRDefault="004D4AA0" w:rsidP="004D4AA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AA0">
        <w:rPr>
          <w:rFonts w:ascii="Times New Roman" w:hAnsi="Times New Roman" w:cs="Times New Roman"/>
          <w:sz w:val="24"/>
          <w:szCs w:val="24"/>
        </w:rPr>
        <w:t xml:space="preserve">- Przygotowania merytorycznego zespołu ds. ewaluacji </w:t>
      </w:r>
    </w:p>
    <w:p w:rsidR="004D4AA0" w:rsidRPr="004D4AA0" w:rsidRDefault="004D4AA0" w:rsidP="004D4AA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AA0">
        <w:rPr>
          <w:rFonts w:ascii="Times New Roman" w:hAnsi="Times New Roman" w:cs="Times New Roman"/>
          <w:sz w:val="24"/>
          <w:szCs w:val="24"/>
        </w:rPr>
        <w:t>- Przygotowania merytorycznego UAM do odbycia ewaluacji</w:t>
      </w:r>
    </w:p>
    <w:p w:rsidR="004D4AA0" w:rsidRPr="004D4AA0" w:rsidRDefault="004D4AA0" w:rsidP="004D4AA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AA0">
        <w:rPr>
          <w:rFonts w:ascii="Times New Roman" w:hAnsi="Times New Roman" w:cs="Times New Roman"/>
          <w:sz w:val="24"/>
          <w:szCs w:val="24"/>
        </w:rPr>
        <w:t>- Przeprowadzenia dwóch wizyt ewaluacyjnych w siedzibie UAM (2-dniowej i 3-dniowej) w siedzibie instytucji,</w:t>
      </w:r>
    </w:p>
    <w:p w:rsidR="004D4AA0" w:rsidRPr="004D4AA0" w:rsidRDefault="004D4AA0" w:rsidP="004D4AA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AA0">
        <w:rPr>
          <w:rFonts w:ascii="Times New Roman" w:hAnsi="Times New Roman" w:cs="Times New Roman"/>
          <w:sz w:val="24"/>
          <w:szCs w:val="24"/>
        </w:rPr>
        <w:t>- Dostarczenia ustnego sprawozdania na zakończenie drugiej wizyty,</w:t>
      </w:r>
    </w:p>
    <w:p w:rsidR="004D4AA0" w:rsidRDefault="004D4AA0" w:rsidP="004D4AA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AA0">
        <w:rPr>
          <w:rFonts w:ascii="Times New Roman" w:hAnsi="Times New Roman" w:cs="Times New Roman"/>
          <w:sz w:val="24"/>
          <w:szCs w:val="24"/>
        </w:rPr>
        <w:t>- Wydania końcowego raportu z ewaluacji, który zostanie opublikowany na stronie internetowej wykonawcy.</w:t>
      </w:r>
    </w:p>
    <w:p w:rsidR="004D4AA0" w:rsidRPr="004D4AA0" w:rsidRDefault="004D4AA0" w:rsidP="004D4AA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realizacji:</w:t>
      </w:r>
      <w:r w:rsidRPr="004D4AA0">
        <w:t xml:space="preserve"> </w:t>
      </w:r>
    </w:p>
    <w:p w:rsidR="004D4AA0" w:rsidRDefault="004D4AA0" w:rsidP="004D4AA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AA0">
        <w:rPr>
          <w:rFonts w:ascii="Times New Roman" w:hAnsi="Times New Roman" w:cs="Times New Roman"/>
          <w:sz w:val="24"/>
          <w:szCs w:val="24"/>
        </w:rPr>
        <w:t>od dnia zawarcia umowy do 31.08.2020 r.</w:t>
      </w:r>
    </w:p>
    <w:p w:rsidR="004D4AA0" w:rsidRDefault="004D4AA0" w:rsidP="004D4AA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Wartość umowy:</w:t>
      </w:r>
    </w:p>
    <w:p w:rsidR="004D4AA0" w:rsidRDefault="004D4AA0" w:rsidP="004D4AA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zapłaci Wykonawcy wynagrodzenie ustalone na podstawie oferty Wykonawcy w wysokości: ………….</w:t>
      </w:r>
      <w:r w:rsidR="00084E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4AA0" w:rsidRPr="004D4AA0" w:rsidRDefault="004D4AA0" w:rsidP="004D4AA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AA0">
        <w:rPr>
          <w:rFonts w:ascii="Times New Roman" w:hAnsi="Times New Roman" w:cs="Times New Roman"/>
          <w:sz w:val="24"/>
          <w:szCs w:val="24"/>
        </w:rPr>
        <w:t>* W przypadku Wykonawcy zagranicznego jego wynagrodzenie będzie równe kwocie wartości netto umowy. W tym przypadku zamawiający jest zobowiązany do wyliczenia  i do zapłaty podatku Vat do właściwego Urzędu Skarbowego w Polsce. Podatek VAT zostanie wyliczony w oparciu o średni kurs euro NBP z dnia wystawienia faktury.</w:t>
      </w:r>
    </w:p>
    <w:p w:rsidR="004D4AA0" w:rsidRPr="004D4AA0" w:rsidRDefault="004D4AA0" w:rsidP="004D4AA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Warunki płatności: </w:t>
      </w:r>
    </w:p>
    <w:p w:rsidR="004D4AA0" w:rsidRPr="004D4AA0" w:rsidRDefault="004D4AA0" w:rsidP="004D4AA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AA0">
        <w:rPr>
          <w:rFonts w:ascii="Times New Roman" w:hAnsi="Times New Roman" w:cs="Times New Roman"/>
          <w:sz w:val="24"/>
          <w:szCs w:val="24"/>
        </w:rPr>
        <w:t xml:space="preserve">Płatność na podstawie prawidłowo wystawionej faktury, przelewem na rachunek Wykonawcy w ciągu … dni (termin płatności faktury stanowi jedno z kryteriów oceny ofert) od daty otrzymania przez Zamawiającego oryginału prawidłowo wystawionej faktury.  </w:t>
      </w:r>
    </w:p>
    <w:p w:rsidR="004D4AA0" w:rsidRPr="004D4AA0" w:rsidRDefault="004D4AA0" w:rsidP="004D4AA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AA0">
        <w:rPr>
          <w:rFonts w:ascii="Times New Roman" w:hAnsi="Times New Roman" w:cs="Times New Roman"/>
          <w:sz w:val="24"/>
          <w:szCs w:val="24"/>
        </w:rPr>
        <w:t>Za datę zapłaty strony ustalają dzień, w którym Zamawiający wydał swojemu bankowi polecenie przelewu wynagrodzenia na konto Wykonawcy.</w:t>
      </w:r>
    </w:p>
    <w:p w:rsidR="004D4AA0" w:rsidRDefault="004D4AA0" w:rsidP="004D4AA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Zmiany umowy:</w:t>
      </w:r>
    </w:p>
    <w:p w:rsidR="004D4AA0" w:rsidRPr="004D4AA0" w:rsidRDefault="004D4AA0" w:rsidP="004D4AA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AA0">
        <w:rPr>
          <w:rFonts w:ascii="Times New Roman" w:hAnsi="Times New Roman" w:cs="Times New Roman"/>
          <w:sz w:val="24"/>
          <w:szCs w:val="24"/>
        </w:rPr>
        <w:t xml:space="preserve">Zmiana postanowień umowy może nastąpić za zgodą obu stron, wyrażoną na </w:t>
      </w:r>
      <w:r>
        <w:rPr>
          <w:rFonts w:ascii="Times New Roman" w:hAnsi="Times New Roman" w:cs="Times New Roman"/>
          <w:sz w:val="24"/>
          <w:szCs w:val="24"/>
        </w:rPr>
        <w:t>piśmie pod rygorem nieważności</w:t>
      </w:r>
      <w:r w:rsidRPr="004D4AA0">
        <w:rPr>
          <w:rFonts w:ascii="Times New Roman" w:hAnsi="Times New Roman" w:cs="Times New Roman"/>
          <w:sz w:val="24"/>
          <w:szCs w:val="24"/>
        </w:rPr>
        <w:t>.</w:t>
      </w:r>
    </w:p>
    <w:p w:rsidR="004D4AA0" w:rsidRPr="004D4AA0" w:rsidRDefault="004D4AA0" w:rsidP="004D4AA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AA0">
        <w:rPr>
          <w:rFonts w:ascii="Times New Roman" w:hAnsi="Times New Roman" w:cs="Times New Roman"/>
          <w:sz w:val="24"/>
          <w:szCs w:val="24"/>
        </w:rPr>
        <w:lastRenderedPageBreak/>
        <w:t>Na podstawie Art. 144 ustawy Prawo zamówień publicznych Zamawiający przewiduje możliwość zmian postanowień zawartej umowy w stosunku do treści oferty, na podstawie której dokonano wyboru Wykonawcy w przypadkach przewidzianych w następujących przypadkach:</w:t>
      </w:r>
    </w:p>
    <w:p w:rsidR="004D4AA0" w:rsidRPr="004D4AA0" w:rsidRDefault="004D4AA0" w:rsidP="004D4AA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AA0">
        <w:rPr>
          <w:rFonts w:ascii="Times New Roman" w:hAnsi="Times New Roman" w:cs="Times New Roman"/>
          <w:sz w:val="24"/>
          <w:szCs w:val="24"/>
        </w:rPr>
        <w:t>a) zmiany albo wprowadzenia nowych przepisów lub norm, jeżeli zgodnie z nimi konieczne będzie dostosowanie treści umowy do aktualnego stanu prawnego,</w:t>
      </w:r>
    </w:p>
    <w:p w:rsidR="004D4AA0" w:rsidRPr="004D4AA0" w:rsidRDefault="004D4AA0" w:rsidP="004D4AA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AA0"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4AA0">
        <w:rPr>
          <w:rFonts w:ascii="Times New Roman" w:hAnsi="Times New Roman" w:cs="Times New Roman"/>
          <w:sz w:val="24"/>
          <w:szCs w:val="24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</w:t>
      </w:r>
      <w:r>
        <w:rPr>
          <w:rFonts w:ascii="Times New Roman" w:hAnsi="Times New Roman" w:cs="Times New Roman"/>
          <w:sz w:val="24"/>
          <w:szCs w:val="24"/>
        </w:rPr>
        <w:t>wienia faktury przez Wykonawcę,</w:t>
      </w:r>
    </w:p>
    <w:p w:rsidR="004D4AA0" w:rsidRPr="004D4AA0" w:rsidRDefault="004D4AA0" w:rsidP="004D4AA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Pr="004D4AA0">
        <w:rPr>
          <w:rFonts w:ascii="Times New Roman" w:hAnsi="Times New Roman" w:cs="Times New Roman"/>
          <w:sz w:val="24"/>
          <w:szCs w:val="24"/>
        </w:rPr>
        <w:t>w przypadku zmiany umowy o dofinasowanie projektu lub zmiany wytycznych dotyczących tego projektu w zakresie odpowiadającym lub wynikającym z tych zmian,</w:t>
      </w:r>
    </w:p>
    <w:p w:rsidR="004D4AA0" w:rsidRDefault="004D4AA0" w:rsidP="004D4AA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  <w:r w:rsidRPr="004D4AA0">
        <w:rPr>
          <w:rFonts w:ascii="Times New Roman" w:hAnsi="Times New Roman" w:cs="Times New Roman"/>
          <w:sz w:val="24"/>
          <w:szCs w:val="24"/>
        </w:rPr>
        <w:t xml:space="preserve"> w innych przypadkach wskazanych w art. 144 ustawy Prawo zamówień publicznych.</w:t>
      </w:r>
    </w:p>
    <w:p w:rsidR="004D4AA0" w:rsidRPr="004D4AA0" w:rsidRDefault="004D4AA0" w:rsidP="004D4AA0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4D4AA0" w:rsidRPr="004D4A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E11A14"/>
    <w:multiLevelType w:val="hybridMultilevel"/>
    <w:tmpl w:val="902A4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DD152B"/>
    <w:multiLevelType w:val="hybridMultilevel"/>
    <w:tmpl w:val="DB4C87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C36"/>
    <w:rsid w:val="00084E57"/>
    <w:rsid w:val="003959D4"/>
    <w:rsid w:val="004D4AA0"/>
    <w:rsid w:val="007838DA"/>
    <w:rsid w:val="00A206AF"/>
    <w:rsid w:val="00CC79F1"/>
    <w:rsid w:val="00CE3C4D"/>
    <w:rsid w:val="00EC6425"/>
    <w:rsid w:val="00FA0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4A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4A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0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527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3683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4</cp:revision>
  <cp:lastPrinted>2019-09-18T09:38:00Z</cp:lastPrinted>
  <dcterms:created xsi:type="dcterms:W3CDTF">2019-09-16T08:45:00Z</dcterms:created>
  <dcterms:modified xsi:type="dcterms:W3CDTF">2019-09-18T09:38:00Z</dcterms:modified>
</cp:coreProperties>
</file>