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484124">
      <w:pPr>
        <w:rPr>
          <w:b/>
          <w:bCs/>
          <w:sz w:val="24"/>
        </w:rPr>
      </w:pPr>
      <w:r w:rsidRPr="00484124">
        <w:rPr>
          <w:b/>
          <w:bCs/>
          <w:sz w:val="24"/>
        </w:rPr>
        <w:t>AWF Kraków</w:t>
      </w:r>
    </w:p>
    <w:p w:rsidR="006D4AB3" w:rsidRDefault="00484124">
      <w:pPr>
        <w:rPr>
          <w:b/>
          <w:bCs/>
          <w:sz w:val="24"/>
        </w:rPr>
      </w:pPr>
      <w:r w:rsidRPr="00484124">
        <w:rPr>
          <w:b/>
          <w:bCs/>
          <w:sz w:val="24"/>
        </w:rPr>
        <w:t>al. Jana Pawła II</w:t>
      </w:r>
      <w:r w:rsidR="006D4AB3">
        <w:rPr>
          <w:b/>
          <w:bCs/>
          <w:sz w:val="24"/>
        </w:rPr>
        <w:t xml:space="preserve"> </w:t>
      </w:r>
      <w:r w:rsidRPr="00484124">
        <w:rPr>
          <w:b/>
          <w:bCs/>
          <w:sz w:val="24"/>
        </w:rPr>
        <w:t>78</w:t>
      </w:r>
    </w:p>
    <w:p w:rsidR="006D4AB3" w:rsidRDefault="00484124">
      <w:pPr>
        <w:rPr>
          <w:b/>
          <w:bCs/>
          <w:sz w:val="24"/>
        </w:rPr>
      </w:pPr>
      <w:r w:rsidRPr="00484124">
        <w:rPr>
          <w:b/>
          <w:bCs/>
          <w:sz w:val="24"/>
        </w:rPr>
        <w:t>31-571</w:t>
      </w:r>
      <w:r w:rsidR="006D4AB3">
        <w:rPr>
          <w:b/>
          <w:bCs/>
          <w:sz w:val="24"/>
        </w:rPr>
        <w:t xml:space="preserve"> </w:t>
      </w:r>
      <w:r w:rsidRPr="00484124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4939A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6D4AB3">
        <w:rPr>
          <w:b/>
          <w:bCs/>
          <w:sz w:val="24"/>
        </w:rPr>
        <w:t xml:space="preserve">: </w:t>
      </w:r>
      <w:r w:rsidR="00484124" w:rsidRPr="00484124">
        <w:rPr>
          <w:b/>
          <w:bCs/>
          <w:sz w:val="24"/>
        </w:rPr>
        <w:t>K-2.381/21/2019</w:t>
      </w:r>
      <w:r w:rsidR="006D4AB3">
        <w:rPr>
          <w:sz w:val="24"/>
        </w:rPr>
        <w:tab/>
        <w:t xml:space="preserve"> </w:t>
      </w:r>
      <w:r w:rsidR="00484124" w:rsidRPr="00484124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484124" w:rsidRPr="00484124">
        <w:rPr>
          <w:sz w:val="24"/>
        </w:rPr>
        <w:t>2019-09-17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4939A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939A6">
        <w:rPr>
          <w:sz w:val="24"/>
        </w:rPr>
        <w:t>13 i 16. 09 2019 roku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84124" w:rsidRPr="00484124">
        <w:rPr>
          <w:sz w:val="24"/>
        </w:rPr>
        <w:t>(</w:t>
      </w:r>
      <w:proofErr w:type="spellStart"/>
      <w:r w:rsidR="00484124" w:rsidRPr="00484124">
        <w:rPr>
          <w:sz w:val="24"/>
        </w:rPr>
        <w:t>t.j</w:t>
      </w:r>
      <w:proofErr w:type="spellEnd"/>
      <w:r w:rsidR="00484124" w:rsidRPr="00484124">
        <w:rPr>
          <w:sz w:val="24"/>
        </w:rPr>
        <w:t xml:space="preserve">. Dz. U. z  2018 r. poz. 1986 z </w:t>
      </w:r>
      <w:proofErr w:type="spellStart"/>
      <w:r w:rsidR="00484124" w:rsidRPr="00484124">
        <w:rPr>
          <w:sz w:val="24"/>
        </w:rPr>
        <w:t>późn</w:t>
      </w:r>
      <w:proofErr w:type="spellEnd"/>
      <w:r w:rsidR="00484124" w:rsidRPr="00484124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84124" w:rsidRPr="00484124">
        <w:rPr>
          <w:b/>
          <w:sz w:val="24"/>
        </w:rPr>
        <w:t>przetarg nieograniczony</w:t>
      </w:r>
      <w:r w:rsidR="004939A6">
        <w:rPr>
          <w:sz w:val="24"/>
        </w:rPr>
        <w:t>, pn.</w:t>
      </w:r>
      <w:r>
        <w:rPr>
          <w:sz w:val="24"/>
        </w:rPr>
        <w:t>:</w:t>
      </w:r>
      <w:r w:rsidR="004939A6">
        <w:rPr>
          <w:sz w:val="24"/>
        </w:rPr>
        <w:t xml:space="preserve"> </w:t>
      </w:r>
      <w:r w:rsidR="00484124" w:rsidRPr="00484124">
        <w:rPr>
          <w:b/>
          <w:sz w:val="24"/>
        </w:rPr>
        <w:t xml:space="preserve">Kompleksowe sprzątanie obiektów Akademii Wychowania Fizycznego </w:t>
      </w:r>
      <w:r w:rsidR="004939A6">
        <w:rPr>
          <w:b/>
          <w:sz w:val="24"/>
        </w:rPr>
        <w:br/>
      </w:r>
      <w:r w:rsidR="00484124" w:rsidRPr="00484124">
        <w:rPr>
          <w:b/>
          <w:sz w:val="24"/>
        </w:rPr>
        <w:t>im. Bronisława Czecha w Krakowie</w:t>
      </w:r>
      <w:r w:rsidR="004939A6">
        <w:rPr>
          <w:sz w:val="24"/>
        </w:rPr>
        <w:t>.</w:t>
      </w:r>
    </w:p>
    <w:p w:rsidR="006D4AB3" w:rsidRPr="004939A6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4939A6">
        <w:rPr>
          <w:sz w:val="24"/>
          <w:u w:val="single"/>
        </w:rPr>
        <w:t>Treść wspomnianej prośby jest następująca :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1. Proszę o modyfikację formularza oferty poprzez dodanie miesiąca listopada 2020r.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2. Proszę o potwierdzenie, że jeśli w przypadku kiedy wykonawca nie zna z nazwy konkretnego podwykonawcy w momencie składania oferty, a wie, że i jaki zakres przewiduje do zlecenia podwykonawcy, na etapie składania oferty wystarczy złożenia oświadczenia </w:t>
      </w:r>
      <w:r w:rsidR="00B7351D">
        <w:rPr>
          <w:sz w:val="24"/>
        </w:rPr>
        <w:br/>
      </w:r>
      <w:r w:rsidRPr="00484124">
        <w:rPr>
          <w:sz w:val="24"/>
        </w:rPr>
        <w:t xml:space="preserve">o zakresie usługi przewidzianej do zlecenia podwykonawcy a informację o konkretny podwykonawcy wraz z jego oświadczeniem JEDZ wykonawca przekaże zamawiającemu </w:t>
      </w:r>
      <w:r w:rsidR="00B7351D">
        <w:rPr>
          <w:sz w:val="24"/>
        </w:rPr>
        <w:br/>
      </w:r>
      <w:r w:rsidRPr="00484124">
        <w:rPr>
          <w:sz w:val="24"/>
        </w:rPr>
        <w:t xml:space="preserve">w momencie realizacji zlecenia.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3. Proszę o informację, jakimi kryteriami zamawiający będzie się kierował przy ocenie zaproponowanego podwykonawcy, w celu jego akceptacji.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4. Proszę o informację, czy udostępnione przez zamawiającego pomieszczenia socjalne spełniają normy BHP tj. czy są np. odpowiednio wyposażone.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5. W odniesieniu do zapisów par 12 ust 5a. proszę o doprecyzowanie w jakim okresie czasu wspomniane 2 przypadki muszą nastąpić (miesiąca, okresu rozliczeniowego, kwartału…)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lastRenderedPageBreak/>
        <w:t xml:space="preserve">6. W odniesieniu do ustawy z dnia 14 grudnia 2012 r. o odpadach zwracam się do Zamawiającego w sprawie wyjaśnienia kwestii dotyczącej gospodarowaniem odpadami </w:t>
      </w:r>
      <w:r w:rsidR="00B7351D">
        <w:rPr>
          <w:sz w:val="24"/>
        </w:rPr>
        <w:br/>
      </w:r>
      <w:r w:rsidRPr="00484124">
        <w:rPr>
          <w:sz w:val="24"/>
        </w:rPr>
        <w:t xml:space="preserve">a mianowicie: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a) Czy Zamawiający w myśl art. 3 ust 1 pkt. 19 oraz 32 ww. ustawy jest posiadaczem odpadów oraz wytwórcą odpadów wytworzonych na obiektach oraz posesjach należących do niego w wyniku świadczenia usługi sprzątania?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b) Czy Zamawiający posiada podpisaną umowę z firmą zewnętrzną na odbiór odpadów komunalnych? </w:t>
      </w:r>
    </w:p>
    <w:p w:rsidR="004939A6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 xml:space="preserve">c) Czy do obowiązków Wykonawcy należy tylko i wyłącznie np. opróżnianie koszy, zbiór skoszonej trawy, itp. a składowanie powstałych odpadów w wyznaczonym przez Zamawiającego miejscu? </w:t>
      </w:r>
    </w:p>
    <w:p w:rsidR="006D4AB3" w:rsidRDefault="00484124">
      <w:pPr>
        <w:pStyle w:val="Tekstpodstawowywcity3"/>
        <w:spacing w:before="120" w:after="120"/>
        <w:ind w:firstLine="0"/>
        <w:rPr>
          <w:sz w:val="24"/>
        </w:rPr>
      </w:pPr>
      <w:r w:rsidRPr="00484124">
        <w:rPr>
          <w:sz w:val="24"/>
        </w:rPr>
        <w:t>d) Czy Zamawiający ma na obiekcie odpowiednio oznaczone kosze na śmieci przeznaczone do segregacji odpadów?</w:t>
      </w:r>
    </w:p>
    <w:p w:rsidR="00BB3B2A" w:rsidRPr="00BB3B2A" w:rsidRDefault="00BB3B2A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  <w:r w:rsidRPr="00BB3B2A">
        <w:rPr>
          <w:color w:val="212529"/>
          <w:sz w:val="24"/>
          <w:szCs w:val="24"/>
          <w:shd w:val="clear" w:color="auto" w:fill="FFFFFF"/>
        </w:rPr>
        <w:t xml:space="preserve">7. Proszę o potwierdzenie, że wymóg zatrudnienia na umowę o pracę dotyczy tylko osób – koordynatorów wykonujących czynności sprzątania objęte przedmiotem zamówienia, a nie wszystkich osób wykonujących usługi sprzątania na obiektach Zamawiającego. </w:t>
      </w:r>
    </w:p>
    <w:p w:rsidR="00BB3B2A" w:rsidRPr="00BB3B2A" w:rsidRDefault="00BB3B2A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  <w:r w:rsidRPr="00BB3B2A">
        <w:rPr>
          <w:color w:val="212529"/>
          <w:sz w:val="24"/>
          <w:szCs w:val="24"/>
          <w:shd w:val="clear" w:color="auto" w:fill="FFFFFF"/>
        </w:rPr>
        <w:t xml:space="preserve">8. Proszę o informację, czy termin „codziennie” oznacza 5 czy 7 dni w tygodniu? </w:t>
      </w:r>
    </w:p>
    <w:p w:rsidR="00BB3B2A" w:rsidRPr="00BB3B2A" w:rsidRDefault="00BB3B2A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B3B2A">
        <w:rPr>
          <w:color w:val="212529"/>
          <w:sz w:val="24"/>
          <w:szCs w:val="24"/>
          <w:shd w:val="clear" w:color="auto" w:fill="FFFFFF"/>
        </w:rPr>
        <w:t xml:space="preserve">9. Działając na podstawie art. 38 ust. 1 ustawy prawo zamówień publicznych, wnoszę </w:t>
      </w:r>
      <w:r w:rsidR="00B7351D">
        <w:rPr>
          <w:color w:val="212529"/>
          <w:sz w:val="24"/>
          <w:szCs w:val="24"/>
          <w:shd w:val="clear" w:color="auto" w:fill="FFFFFF"/>
        </w:rPr>
        <w:br/>
      </w:r>
      <w:r w:rsidRPr="00BB3B2A">
        <w:rPr>
          <w:color w:val="212529"/>
          <w:sz w:val="24"/>
          <w:szCs w:val="24"/>
          <w:shd w:val="clear" w:color="auto" w:fill="FFFFFF"/>
        </w:rPr>
        <w:t xml:space="preserve">o wyjaśnienie treści specyfikacji istotnych warunków zamówienia, Czy Zamawiający przewiduje waloryzację w razie zaistnienia przesłanek z art. 142 ustawy PZP? </w:t>
      </w:r>
      <w:proofErr w:type="spellStart"/>
      <w:r w:rsidRPr="00BB3B2A">
        <w:rPr>
          <w:color w:val="212529"/>
          <w:sz w:val="24"/>
          <w:szCs w:val="24"/>
          <w:shd w:val="clear" w:color="auto" w:fill="FFFFFF"/>
        </w:rPr>
        <w:t>Tj</w:t>
      </w:r>
      <w:proofErr w:type="spellEnd"/>
      <w:r w:rsidRPr="00BB3B2A">
        <w:rPr>
          <w:color w:val="212529"/>
          <w:sz w:val="24"/>
          <w:szCs w:val="24"/>
          <w:shd w:val="clear" w:color="auto" w:fill="FFFFFF"/>
        </w:rPr>
        <w:t xml:space="preserve">: - zasad gromadzenia i wysokości wpłat do pracowniczych planów kapitałowych, o których mowa </w:t>
      </w:r>
      <w:r w:rsidR="00B7351D">
        <w:rPr>
          <w:color w:val="212529"/>
          <w:sz w:val="24"/>
          <w:szCs w:val="24"/>
          <w:shd w:val="clear" w:color="auto" w:fill="FFFFFF"/>
        </w:rPr>
        <w:br/>
      </w:r>
      <w:r w:rsidRPr="00BB3B2A">
        <w:rPr>
          <w:color w:val="212529"/>
          <w:sz w:val="24"/>
          <w:szCs w:val="24"/>
          <w:shd w:val="clear" w:color="auto" w:fill="FFFFFF"/>
        </w:rPr>
        <w:t>w ustawie z dnia 4 października 2018 r. o pracowniczych planach kapitałowych.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4939A6">
        <w:rPr>
          <w:sz w:val="24"/>
          <w:u w:val="single"/>
        </w:rPr>
        <w:t>Stanowisko Zamawiającego w przedmiotowej kwestii jest następujące:</w:t>
      </w:r>
    </w:p>
    <w:p w:rsidR="006F1711" w:rsidRPr="00D62912" w:rsidRDefault="006F1711" w:rsidP="006F1711">
      <w:pPr>
        <w:spacing w:before="120" w:after="120" w:line="360" w:lineRule="auto"/>
        <w:jc w:val="both"/>
        <w:rPr>
          <w:b/>
          <w:bCs/>
          <w:sz w:val="24"/>
        </w:rPr>
      </w:pPr>
      <w:r w:rsidRPr="006F1711">
        <w:rPr>
          <w:sz w:val="24"/>
        </w:rPr>
        <w:t>Ad. 1</w:t>
      </w:r>
      <w:r w:rsidRPr="006F1711">
        <w:rPr>
          <w:bCs/>
          <w:sz w:val="24"/>
        </w:rPr>
        <w:t xml:space="preserve"> </w:t>
      </w:r>
      <w:r>
        <w:rPr>
          <w:bCs/>
          <w:sz w:val="24"/>
        </w:rPr>
        <w:t>Zamawiający zmodyfikował</w:t>
      </w:r>
      <w:r w:rsidRPr="00A738C6">
        <w:rPr>
          <w:bCs/>
          <w:sz w:val="24"/>
        </w:rPr>
        <w:t xml:space="preserve"> formularz oferty</w:t>
      </w:r>
      <w:r>
        <w:rPr>
          <w:bCs/>
          <w:sz w:val="24"/>
        </w:rPr>
        <w:t xml:space="preserve"> (załącznik nr 2 do SIWZ),</w:t>
      </w:r>
      <w:r w:rsidRPr="00A738C6">
        <w:rPr>
          <w:bCs/>
          <w:sz w:val="24"/>
        </w:rPr>
        <w:t xml:space="preserve"> poprzez </w:t>
      </w:r>
      <w:r>
        <w:rPr>
          <w:bCs/>
          <w:sz w:val="24"/>
        </w:rPr>
        <w:t>dodanie do każdej tabeli wyceny w każdym zadaniu częściowym (i odpowiednio w temacie) rubryki z miesiącem listopadem, celem dostosowania</w:t>
      </w:r>
      <w:r w:rsidRPr="00A738C6">
        <w:rPr>
          <w:bCs/>
          <w:sz w:val="24"/>
        </w:rPr>
        <w:t xml:space="preserve"> </w:t>
      </w:r>
      <w:r>
        <w:rPr>
          <w:bCs/>
          <w:sz w:val="24"/>
        </w:rPr>
        <w:t>formularza</w:t>
      </w:r>
      <w:r w:rsidRPr="00A738C6">
        <w:rPr>
          <w:bCs/>
          <w:sz w:val="24"/>
        </w:rPr>
        <w:t xml:space="preserve"> do terminu realizacji zamówienia </w:t>
      </w:r>
      <w:r>
        <w:rPr>
          <w:bCs/>
          <w:sz w:val="24"/>
        </w:rPr>
        <w:t xml:space="preserve">określonego w SIWZ </w:t>
      </w:r>
      <w:r w:rsidRPr="00A738C6">
        <w:rPr>
          <w:bCs/>
          <w:sz w:val="24"/>
        </w:rPr>
        <w:t xml:space="preserve">tj. od listopada 2019 roku do listopada 2020 roku. </w:t>
      </w:r>
      <w:r w:rsidRPr="00D62912">
        <w:rPr>
          <w:b/>
          <w:bCs/>
          <w:sz w:val="24"/>
        </w:rPr>
        <w:t xml:space="preserve">Oferty należy składać na poprawionym formularzu, który Zamawiający zamieścił na swojej stronie internetowej www.awf.krakow.pl oraz na platformie działającej pod adresem </w:t>
      </w:r>
      <w:r w:rsidRPr="00D62912">
        <w:rPr>
          <w:b/>
          <w:bCs/>
          <w:sz w:val="24"/>
        </w:rPr>
        <w:br/>
        <w:t>https://e-ProPublico.pl</w:t>
      </w:r>
    </w:p>
    <w:p w:rsidR="006F1711" w:rsidRPr="003B3B0E" w:rsidRDefault="006F1711" w:rsidP="006F171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Ad.2 Zamawiający potwierdza</w:t>
      </w:r>
      <w:r w:rsidRPr="00484124">
        <w:rPr>
          <w:sz w:val="24"/>
        </w:rPr>
        <w:t>, że jeśli wykonawca nie zna z nazwy konkretnego podwykonawcy w momencie składania oferty, a wie, że i jaki zakres przewiduje do zlecenia podwykonawcy, na etapie skł</w:t>
      </w:r>
      <w:r>
        <w:rPr>
          <w:sz w:val="24"/>
        </w:rPr>
        <w:t>adania oferty wystarczy złożenie</w:t>
      </w:r>
      <w:r w:rsidRPr="00484124">
        <w:rPr>
          <w:sz w:val="24"/>
        </w:rPr>
        <w:t xml:space="preserve"> oświadczenia o zakresie usługi przewidzianej do zlecenia podwykonawcy</w:t>
      </w:r>
      <w:r>
        <w:rPr>
          <w:sz w:val="24"/>
        </w:rPr>
        <w:t>,</w:t>
      </w:r>
      <w:r w:rsidRPr="00484124">
        <w:rPr>
          <w:sz w:val="24"/>
        </w:rPr>
        <w:t xml:space="preserve"> a informację o konkretny</w:t>
      </w:r>
      <w:r>
        <w:rPr>
          <w:sz w:val="24"/>
        </w:rPr>
        <w:t>m</w:t>
      </w:r>
      <w:r w:rsidRPr="00484124">
        <w:rPr>
          <w:sz w:val="24"/>
        </w:rPr>
        <w:t xml:space="preserve"> podwykonawcy wraz </w:t>
      </w:r>
      <w:r>
        <w:rPr>
          <w:sz w:val="24"/>
        </w:rPr>
        <w:br/>
      </w:r>
      <w:r w:rsidRPr="00484124">
        <w:rPr>
          <w:sz w:val="24"/>
        </w:rPr>
        <w:t xml:space="preserve">z jego oświadczeniem JEDZ wykonawca przekaże zamawiającemu w momencie realizacji </w:t>
      </w:r>
      <w:r w:rsidRPr="003B3B0E">
        <w:rPr>
          <w:sz w:val="24"/>
        </w:rPr>
        <w:t xml:space="preserve">zlecenia. </w:t>
      </w:r>
    </w:p>
    <w:p w:rsidR="006F1711" w:rsidRDefault="006F1711" w:rsidP="006F1711">
      <w:pPr>
        <w:pStyle w:val="Tekstpodstawowywcity3"/>
        <w:spacing w:before="120" w:after="120"/>
        <w:ind w:firstLine="0"/>
        <w:rPr>
          <w:sz w:val="24"/>
        </w:rPr>
      </w:pPr>
      <w:r w:rsidRPr="003B3B0E">
        <w:rPr>
          <w:sz w:val="24"/>
        </w:rPr>
        <w:t xml:space="preserve">Ad. 3 </w:t>
      </w:r>
      <w:r w:rsidR="00B33A18" w:rsidRPr="003B3B0E">
        <w:rPr>
          <w:sz w:val="24"/>
        </w:rPr>
        <w:t>Zasady</w:t>
      </w:r>
      <w:r w:rsidR="00B33A18">
        <w:rPr>
          <w:sz w:val="24"/>
        </w:rPr>
        <w:t xml:space="preserve"> powierzenia części prac podwykonawcom Zamawiający określił w pkt. 10 SIWZ. Zachowując zasadę równego traktowania, Zamawiający w przypadku wprowadzenia podwykonawcy, który nie został wykazany na etapie składania oferty, będzie wymagał </w:t>
      </w:r>
      <w:r w:rsidR="003B3B0E">
        <w:rPr>
          <w:sz w:val="24"/>
        </w:rPr>
        <w:t>złożenia dla każdego z tych podwykonawców wypełnionego druku JEDZ, w celu wykazania braku istnienia wobec nich podstaw wykluczenia.</w:t>
      </w:r>
    </w:p>
    <w:p w:rsidR="00705F8B" w:rsidRDefault="006F1711" w:rsidP="006F1711">
      <w:pPr>
        <w:spacing w:before="120" w:after="120"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 xml:space="preserve">Ad.4 </w:t>
      </w:r>
      <w:r w:rsidR="00705F8B">
        <w:rPr>
          <w:rFonts w:eastAsia="Calibri"/>
          <w:sz w:val="24"/>
          <w:szCs w:val="24"/>
          <w:lang w:eastAsia="en-US"/>
        </w:rPr>
        <w:t>Zamawiający informuje, iż:</w:t>
      </w:r>
    </w:p>
    <w:p w:rsidR="006F1711" w:rsidRDefault="00705F8B" w:rsidP="00705F8B">
      <w:pPr>
        <w:spacing w:before="120" w:after="120"/>
        <w:jc w:val="both"/>
        <w:rPr>
          <w:rFonts w:eastAsia="Calibri"/>
          <w:sz w:val="24"/>
          <w:szCs w:val="24"/>
          <w:lang w:eastAsia="en-US"/>
        </w:rPr>
      </w:pPr>
      <w:r w:rsidRPr="00705F8B">
        <w:rPr>
          <w:rFonts w:eastAsia="Calibri"/>
          <w:b/>
          <w:sz w:val="24"/>
          <w:szCs w:val="24"/>
          <w:lang w:eastAsia="en-US"/>
        </w:rPr>
        <w:t xml:space="preserve">zadanie częściowe nr </w:t>
      </w:r>
      <w:r>
        <w:rPr>
          <w:rFonts w:eastAsia="Calibri"/>
          <w:b/>
          <w:sz w:val="24"/>
          <w:szCs w:val="24"/>
          <w:lang w:eastAsia="en-US"/>
        </w:rPr>
        <w:t>1: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6F1711" w:rsidRPr="006F1711">
        <w:rPr>
          <w:rFonts w:eastAsia="Calibri"/>
          <w:sz w:val="24"/>
          <w:szCs w:val="24"/>
          <w:lang w:eastAsia="en-US"/>
        </w:rPr>
        <w:t xml:space="preserve">pomieszczenie, które zostanie udostępnione dla pracowników Wykonawcy posiada duże okno z dostępnością światła dziennego, wentylację umywalkę z zimną i ciepłą wodą, dostępność do toalet, dwa stoły, krzesła, szafki ubraniowe metalowe. </w:t>
      </w: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Zadanie częściowe nr 2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 w:rsidRPr="00705F8B">
        <w:rPr>
          <w:b/>
          <w:sz w:val="22"/>
          <w:szCs w:val="22"/>
        </w:rPr>
        <w:t>Zad. 2 LA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  <w:r w:rsidRPr="00705F8B">
        <w:rPr>
          <w:sz w:val="22"/>
          <w:szCs w:val="22"/>
        </w:rPr>
        <w:t xml:space="preserve">Zamawiający informuje, iż pomieszczenie, które zostanie udostępnione dla pracowników Wykonawcy posiada: dostępność do toalety, umywalkę z ciepłą i zimną wodą, jedno biurko, jedno krzesło. 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Możliwość korzystania z ogólnodostępnych toalet i natrysków.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 w:rsidRPr="00705F8B">
        <w:rPr>
          <w:b/>
          <w:sz w:val="22"/>
          <w:szCs w:val="22"/>
        </w:rPr>
        <w:t>Zad. 2 Korty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  <w:r w:rsidRPr="00705F8B">
        <w:rPr>
          <w:sz w:val="22"/>
          <w:szCs w:val="22"/>
        </w:rPr>
        <w:t>Zamawiający informuje, iż pomieszczenie, które zostanie udostępnione dla pracowników Wykonawcy posiada: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duże okno z dostępnością do światła dziennego, szafki ubraniowe, fotel + magazyn gospodarczy</w:t>
      </w:r>
      <w:r>
        <w:rPr>
          <w:sz w:val="22"/>
          <w:szCs w:val="22"/>
        </w:rPr>
        <w:t>.</w:t>
      </w:r>
      <w:r w:rsidRPr="00705F8B">
        <w:rPr>
          <w:sz w:val="22"/>
          <w:szCs w:val="22"/>
        </w:rPr>
        <w:t xml:space="preserve"> Możliwość korzystania z ogólnodostępnych toalet i natrysków.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 w:rsidRPr="00705F8B">
        <w:rPr>
          <w:b/>
          <w:sz w:val="22"/>
          <w:szCs w:val="22"/>
        </w:rPr>
        <w:t>Zad. 2 HGS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  <w:r w:rsidRPr="00705F8B">
        <w:rPr>
          <w:sz w:val="22"/>
          <w:szCs w:val="22"/>
        </w:rPr>
        <w:t>Zamawiający informuje, iż pomieszczenie, które zostanie udostępnione dla pracowników Wykonawcy posiada: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dwa małe okna z dostępnością do światła dziennego, umywalkę z ciepłą i zimną wodą, dwa stoły, cztery krzesła oraz pięć podwójnych szafek ubraniowych metalowych.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Możliwość korzystania z ogólnodostępnych toalet i natrysków.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 w:rsidRPr="00705F8B">
        <w:rPr>
          <w:b/>
          <w:sz w:val="22"/>
          <w:szCs w:val="22"/>
        </w:rPr>
        <w:t xml:space="preserve">Zad. 2 </w:t>
      </w:r>
      <w:proofErr w:type="spellStart"/>
      <w:r w:rsidRPr="00705F8B">
        <w:rPr>
          <w:b/>
          <w:sz w:val="22"/>
          <w:szCs w:val="22"/>
        </w:rPr>
        <w:t>Jordanówka</w:t>
      </w:r>
      <w:proofErr w:type="spellEnd"/>
      <w:r w:rsidRPr="00705F8B">
        <w:rPr>
          <w:b/>
          <w:sz w:val="22"/>
          <w:szCs w:val="22"/>
        </w:rPr>
        <w:t xml:space="preserve"> (ZPND)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  <w:r w:rsidRPr="00705F8B">
        <w:rPr>
          <w:sz w:val="22"/>
          <w:szCs w:val="22"/>
        </w:rPr>
        <w:t>Zamawiający informuje, iż w tym budynku pomieszczenie, które zostanie udostępnione dla pracowników jest pomieszczeniem gospodarczym.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Możliwość korzystania z ogólnodostępnych toalet i natrysków.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705F8B" w:rsidRPr="00705F8B" w:rsidRDefault="00705F8B" w:rsidP="00705F8B">
      <w:pPr>
        <w:jc w:val="both"/>
        <w:rPr>
          <w:b/>
          <w:sz w:val="22"/>
          <w:szCs w:val="22"/>
        </w:rPr>
      </w:pPr>
      <w:r w:rsidRPr="00705F8B">
        <w:rPr>
          <w:b/>
          <w:sz w:val="22"/>
          <w:szCs w:val="22"/>
        </w:rPr>
        <w:t>Zadanie częściowe nr 3</w:t>
      </w:r>
      <w:r w:rsidRPr="00705F8B">
        <w:rPr>
          <w:b/>
          <w:sz w:val="22"/>
          <w:szCs w:val="22"/>
        </w:rPr>
        <w:t xml:space="preserve"> – Zespół Krytych Pływalni</w:t>
      </w:r>
    </w:p>
    <w:p w:rsidR="00705F8B" w:rsidRDefault="00705F8B" w:rsidP="00705F8B">
      <w:pPr>
        <w:jc w:val="both"/>
        <w:rPr>
          <w:sz w:val="22"/>
          <w:szCs w:val="22"/>
        </w:rPr>
      </w:pPr>
      <w:r w:rsidRPr="00705F8B">
        <w:rPr>
          <w:sz w:val="22"/>
          <w:szCs w:val="22"/>
        </w:rPr>
        <w:t>Zamawiający informuje, iż pomieszczenie, które zostanie udostępnione dla pracowników Wykonawcy posiada: stolik, krzesła, umywalkę z dostępem do ciepłej i zimnej wody, wieszaki na ubrania, oświetlenie sztuczne, wentylacje mechaniczną. Możliwość korzystania z ogólnodostępnych toalet i natrysków.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Zamawiający informuje, iż w tym budynku zapewnia również 2 pomieszczenia gospodarcze oraz jedno pomieszczenie magazynowe do realizacji ww.</w:t>
      </w:r>
      <w:r>
        <w:rPr>
          <w:sz w:val="22"/>
          <w:szCs w:val="22"/>
        </w:rPr>
        <w:t xml:space="preserve"> </w:t>
      </w:r>
      <w:r w:rsidRPr="00705F8B">
        <w:rPr>
          <w:sz w:val="22"/>
          <w:szCs w:val="22"/>
        </w:rPr>
        <w:t>usługi</w:t>
      </w:r>
      <w:r>
        <w:rPr>
          <w:sz w:val="22"/>
          <w:szCs w:val="22"/>
        </w:rPr>
        <w:t>.</w:t>
      </w:r>
    </w:p>
    <w:p w:rsidR="00705F8B" w:rsidRPr="00705F8B" w:rsidRDefault="00705F8B" w:rsidP="00705F8B">
      <w:pPr>
        <w:jc w:val="both"/>
        <w:rPr>
          <w:sz w:val="22"/>
          <w:szCs w:val="22"/>
        </w:rPr>
      </w:pPr>
    </w:p>
    <w:p w:rsidR="00F614C3" w:rsidRDefault="006F1711" w:rsidP="006F1711">
      <w:pPr>
        <w:pStyle w:val="Tekstpodstawowywcity3"/>
        <w:spacing w:before="120" w:after="120"/>
        <w:ind w:firstLine="0"/>
        <w:rPr>
          <w:sz w:val="24"/>
        </w:rPr>
      </w:pPr>
      <w:r w:rsidRPr="00022F22">
        <w:rPr>
          <w:sz w:val="24"/>
        </w:rPr>
        <w:t>Ad.5</w:t>
      </w:r>
      <w:r w:rsidR="003B3B0E" w:rsidRPr="00022F22">
        <w:rPr>
          <w:sz w:val="24"/>
        </w:rPr>
        <w:t xml:space="preserve"> W</w:t>
      </w:r>
      <w:r w:rsidR="003B3B0E" w:rsidRPr="00484124">
        <w:rPr>
          <w:sz w:val="24"/>
        </w:rPr>
        <w:t xml:space="preserve"> odn</w:t>
      </w:r>
      <w:r w:rsidR="003B3B0E">
        <w:rPr>
          <w:sz w:val="24"/>
        </w:rPr>
        <w:t xml:space="preserve">iesieniu do zapisów par 12 ust 2a projektu umowy, dotyczą one dwóch przypadków występujących w danym miesiącu. Kara umowna będzie naliczana </w:t>
      </w:r>
      <w:r w:rsidR="00022F22">
        <w:rPr>
          <w:sz w:val="24"/>
        </w:rPr>
        <w:t xml:space="preserve">za miesiąc, </w:t>
      </w:r>
      <w:r w:rsidR="00022F22">
        <w:rPr>
          <w:sz w:val="24"/>
        </w:rPr>
        <w:br/>
        <w:t>w którym te przypadki nastąpiły.</w:t>
      </w:r>
    </w:p>
    <w:p w:rsidR="00F614C3" w:rsidRPr="00F614C3" w:rsidRDefault="00F614C3" w:rsidP="00F614C3">
      <w:pPr>
        <w:spacing w:before="120" w:after="120" w:line="360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 xml:space="preserve">Ad. </w:t>
      </w:r>
      <w:r w:rsidRPr="00F614C3">
        <w:rPr>
          <w:sz w:val="24"/>
          <w:szCs w:val="24"/>
        </w:rPr>
        <w:t>6</w:t>
      </w:r>
      <w:r w:rsidR="006F1711" w:rsidRPr="00F614C3">
        <w:rPr>
          <w:sz w:val="24"/>
          <w:szCs w:val="24"/>
        </w:rPr>
        <w:t xml:space="preserve"> </w:t>
      </w:r>
      <w:r w:rsidRPr="00F614C3">
        <w:rPr>
          <w:rFonts w:eastAsia="Calibri"/>
          <w:sz w:val="24"/>
          <w:szCs w:val="24"/>
          <w:lang w:eastAsia="en-US"/>
        </w:rPr>
        <w:t>W odniesieniu do ustawy z dnia 14 grudnia 2012 roku o odpadach wyjaśniamy:</w:t>
      </w:r>
    </w:p>
    <w:p w:rsidR="00F614C3" w:rsidRPr="00F614C3" w:rsidRDefault="00F614C3" w:rsidP="00F614C3">
      <w:pPr>
        <w:numPr>
          <w:ilvl w:val="0"/>
          <w:numId w:val="8"/>
        </w:numPr>
        <w:spacing w:before="120" w:after="12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F614C3">
        <w:rPr>
          <w:rFonts w:eastAsia="Calibri"/>
          <w:sz w:val="24"/>
          <w:szCs w:val="24"/>
          <w:lang w:eastAsia="en-US"/>
        </w:rPr>
        <w:t xml:space="preserve">Zamawiający potwierdza, że jest posiadaczem oraz wytwórcą odpadów wytworzonych </w:t>
      </w:r>
      <w:r w:rsidRPr="00F614C3">
        <w:rPr>
          <w:rFonts w:eastAsia="Calibri"/>
          <w:sz w:val="24"/>
          <w:szCs w:val="24"/>
          <w:lang w:eastAsia="en-US"/>
        </w:rPr>
        <w:br/>
        <w:t>w obiektach oraz na terenie kampusu Uczelni</w:t>
      </w:r>
      <w:r>
        <w:rPr>
          <w:rFonts w:eastAsia="Calibri"/>
          <w:sz w:val="24"/>
          <w:szCs w:val="24"/>
          <w:lang w:eastAsia="en-US"/>
        </w:rPr>
        <w:t>.</w:t>
      </w:r>
      <w:r w:rsidRPr="00F614C3">
        <w:rPr>
          <w:rFonts w:eastAsia="Calibri"/>
          <w:sz w:val="24"/>
          <w:szCs w:val="24"/>
          <w:lang w:eastAsia="en-US"/>
        </w:rPr>
        <w:t xml:space="preserve"> </w:t>
      </w:r>
    </w:p>
    <w:p w:rsidR="00F614C3" w:rsidRPr="00F614C3" w:rsidRDefault="00F614C3" w:rsidP="00F614C3">
      <w:pPr>
        <w:numPr>
          <w:ilvl w:val="0"/>
          <w:numId w:val="8"/>
        </w:numPr>
        <w:spacing w:before="120" w:after="12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F614C3">
        <w:rPr>
          <w:rFonts w:eastAsia="Calibri"/>
          <w:sz w:val="24"/>
          <w:szCs w:val="24"/>
          <w:lang w:eastAsia="en-US"/>
        </w:rPr>
        <w:t>Zamawiający potwierdza, że posiada podpisaną umowę z firmą zewnętrzną na odbiór odpadów komunalnych.</w:t>
      </w:r>
    </w:p>
    <w:p w:rsidR="00F614C3" w:rsidRPr="00F614C3" w:rsidRDefault="00F614C3" w:rsidP="00F614C3">
      <w:pPr>
        <w:numPr>
          <w:ilvl w:val="0"/>
          <w:numId w:val="8"/>
        </w:numPr>
        <w:spacing w:before="120" w:after="12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F614C3">
        <w:rPr>
          <w:rFonts w:eastAsia="Calibri"/>
          <w:sz w:val="24"/>
          <w:szCs w:val="24"/>
          <w:lang w:eastAsia="en-US"/>
        </w:rPr>
        <w:t xml:space="preserve">Do obowiązków Wykonawcy należy opróżnianie koszy jak i usuwanie wszelkich innych śmieci powstałych w obiektach Uczelni wraz z ich składowaniem </w:t>
      </w:r>
      <w:r>
        <w:rPr>
          <w:rFonts w:eastAsia="Calibri"/>
          <w:sz w:val="24"/>
          <w:szCs w:val="24"/>
          <w:lang w:eastAsia="en-US"/>
        </w:rPr>
        <w:br/>
      </w:r>
      <w:r w:rsidRPr="00F614C3">
        <w:rPr>
          <w:rFonts w:eastAsia="Calibri"/>
          <w:sz w:val="24"/>
          <w:szCs w:val="24"/>
          <w:lang w:eastAsia="en-US"/>
        </w:rPr>
        <w:t>w wyznaczonym miejscu</w:t>
      </w:r>
      <w:r>
        <w:rPr>
          <w:rFonts w:eastAsia="Calibri"/>
          <w:sz w:val="24"/>
          <w:szCs w:val="24"/>
          <w:lang w:eastAsia="en-US"/>
        </w:rPr>
        <w:t>.</w:t>
      </w:r>
      <w:r w:rsidRPr="00F614C3">
        <w:rPr>
          <w:rFonts w:eastAsia="Calibri"/>
          <w:sz w:val="24"/>
          <w:szCs w:val="24"/>
          <w:lang w:eastAsia="en-US"/>
        </w:rPr>
        <w:t xml:space="preserve"> </w:t>
      </w:r>
    </w:p>
    <w:p w:rsidR="00F614C3" w:rsidRPr="00F614C3" w:rsidRDefault="00F614C3" w:rsidP="00F614C3">
      <w:pPr>
        <w:numPr>
          <w:ilvl w:val="0"/>
          <w:numId w:val="8"/>
        </w:numPr>
        <w:spacing w:before="120" w:after="12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F614C3">
        <w:rPr>
          <w:rFonts w:eastAsia="Calibri"/>
          <w:sz w:val="24"/>
          <w:szCs w:val="24"/>
          <w:lang w:eastAsia="en-US"/>
        </w:rPr>
        <w:t>Zamawiający potwierdza, że prowadzi segregację odpadów zgodnie ze złożoną deklaracją na wywóz odpadów komunalnych i posiada do tego celu odpowiednie pojemniki</w:t>
      </w:r>
      <w:r>
        <w:rPr>
          <w:rFonts w:eastAsia="Calibri"/>
          <w:sz w:val="24"/>
          <w:szCs w:val="24"/>
          <w:lang w:eastAsia="en-US"/>
        </w:rPr>
        <w:t>.</w:t>
      </w:r>
      <w:r w:rsidRPr="00F614C3">
        <w:rPr>
          <w:rFonts w:eastAsia="Calibri"/>
          <w:sz w:val="24"/>
          <w:szCs w:val="24"/>
          <w:lang w:eastAsia="en-US"/>
        </w:rPr>
        <w:t xml:space="preserve"> </w:t>
      </w:r>
    </w:p>
    <w:p w:rsidR="006F1711" w:rsidRDefault="00BB3B2A" w:rsidP="006F1711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  <w:r>
        <w:rPr>
          <w:sz w:val="24"/>
        </w:rPr>
        <w:t xml:space="preserve">Ad.7 </w:t>
      </w:r>
      <w:r w:rsidR="009E7988">
        <w:rPr>
          <w:color w:val="212529"/>
          <w:sz w:val="24"/>
          <w:szCs w:val="24"/>
          <w:shd w:val="clear" w:color="auto" w:fill="FFFFFF"/>
        </w:rPr>
        <w:t>Zamawiają</w:t>
      </w:r>
      <w:r>
        <w:rPr>
          <w:color w:val="212529"/>
          <w:sz w:val="24"/>
          <w:szCs w:val="24"/>
          <w:shd w:val="clear" w:color="auto" w:fill="FFFFFF"/>
        </w:rPr>
        <w:t xml:space="preserve">cy </w:t>
      </w:r>
      <w:r w:rsidR="009E7988">
        <w:rPr>
          <w:color w:val="212529"/>
          <w:sz w:val="24"/>
          <w:szCs w:val="24"/>
          <w:shd w:val="clear" w:color="auto" w:fill="FFFFFF"/>
        </w:rPr>
        <w:t>potwierdza</w:t>
      </w:r>
      <w:r w:rsidRPr="00BB3B2A">
        <w:rPr>
          <w:color w:val="212529"/>
          <w:sz w:val="24"/>
          <w:szCs w:val="24"/>
          <w:shd w:val="clear" w:color="auto" w:fill="FFFFFF"/>
        </w:rPr>
        <w:t>, że wymóg zatrudnienia na umowę o pracę dotyczy tylko osób – koordynatorów wykonujących czynności sprzątania objęte przedmiotem zamówienia, a nie wszystkich osób wykonujących usługi sprzątania na obiektach Zamawiającego</w:t>
      </w:r>
      <w:r w:rsidR="009E7988">
        <w:rPr>
          <w:color w:val="212529"/>
          <w:sz w:val="24"/>
          <w:szCs w:val="24"/>
          <w:shd w:val="clear" w:color="auto" w:fill="FFFFFF"/>
        </w:rPr>
        <w:t>.</w:t>
      </w:r>
    </w:p>
    <w:p w:rsidR="009E7988" w:rsidRDefault="009E7988" w:rsidP="006F1711">
      <w:pPr>
        <w:pStyle w:val="Tekstpodstawowywcity3"/>
        <w:spacing w:before="120" w:after="120"/>
        <w:ind w:firstLine="0"/>
        <w:rPr>
          <w:color w:val="212529"/>
          <w:sz w:val="24"/>
          <w:szCs w:val="24"/>
          <w:shd w:val="clear" w:color="auto" w:fill="FFFFFF"/>
        </w:rPr>
      </w:pPr>
      <w:r>
        <w:rPr>
          <w:color w:val="212529"/>
          <w:sz w:val="24"/>
          <w:szCs w:val="24"/>
          <w:shd w:val="clear" w:color="auto" w:fill="FFFFFF"/>
        </w:rPr>
        <w:t>Ad.8 T</w:t>
      </w:r>
      <w:r w:rsidRPr="00BB3B2A">
        <w:rPr>
          <w:color w:val="212529"/>
          <w:sz w:val="24"/>
          <w:szCs w:val="24"/>
          <w:shd w:val="clear" w:color="auto" w:fill="FFFFFF"/>
        </w:rPr>
        <w:t>ermin „codziennie” oznacza 7 dni w tygodniu</w:t>
      </w:r>
      <w:r>
        <w:rPr>
          <w:color w:val="212529"/>
          <w:sz w:val="24"/>
          <w:szCs w:val="24"/>
          <w:shd w:val="clear" w:color="auto" w:fill="FFFFFF"/>
        </w:rPr>
        <w:t>.</w:t>
      </w:r>
      <w:r w:rsidR="00B7351D">
        <w:rPr>
          <w:color w:val="212529"/>
          <w:sz w:val="24"/>
          <w:szCs w:val="24"/>
          <w:shd w:val="clear" w:color="auto" w:fill="FFFFFF"/>
        </w:rPr>
        <w:t xml:space="preserve"> Ponadto dokładna ilość dni sprzątania w danym zakresie i w określonym miesiącu, odpowiednio w każdym zadaniu częściowym, została przedstawiona w załącznikach do SIWZ – „częstotliwość sprzątania…”.</w:t>
      </w:r>
    </w:p>
    <w:p w:rsidR="00282684" w:rsidRPr="00D62912" w:rsidRDefault="009E7988" w:rsidP="00D62912">
      <w:pPr>
        <w:pStyle w:val="Tekstpodstawowywcity3"/>
        <w:spacing w:before="120" w:after="120"/>
        <w:ind w:firstLine="0"/>
        <w:rPr>
          <w:sz w:val="24"/>
        </w:rPr>
      </w:pPr>
      <w:r>
        <w:rPr>
          <w:color w:val="212529"/>
          <w:sz w:val="24"/>
          <w:szCs w:val="24"/>
          <w:shd w:val="clear" w:color="auto" w:fill="FFFFFF"/>
        </w:rPr>
        <w:t xml:space="preserve">Ad.9 Zamawiający nie przewiduje waloryzacji związanych z pracowniczymi planami kapitałowymi. </w:t>
      </w:r>
    </w:p>
    <w:p w:rsidR="00282684" w:rsidRPr="00282684" w:rsidRDefault="00282684" w:rsidP="00282684">
      <w:pPr>
        <w:spacing w:before="120" w:after="120" w:line="360" w:lineRule="auto"/>
        <w:jc w:val="both"/>
        <w:rPr>
          <w:rFonts w:eastAsia="Calibri"/>
          <w:sz w:val="24"/>
          <w:szCs w:val="24"/>
          <w:lang w:eastAsia="ar-SA"/>
        </w:rPr>
      </w:pPr>
      <w:r>
        <w:rPr>
          <w:sz w:val="24"/>
          <w:szCs w:val="22"/>
        </w:rPr>
        <w:t xml:space="preserve">Ponadto </w:t>
      </w:r>
      <w:r w:rsidRPr="00282684">
        <w:rPr>
          <w:sz w:val="24"/>
          <w:szCs w:val="22"/>
        </w:rPr>
        <w:t>Zamawiający informuje, iż w celu dokonania czynności oceny ofert, będ</w:t>
      </w:r>
      <w:r>
        <w:rPr>
          <w:sz w:val="24"/>
          <w:szCs w:val="22"/>
        </w:rPr>
        <w:t>zie badał, czy Wykonawca przyjął</w:t>
      </w:r>
      <w:r w:rsidRPr="00282684">
        <w:rPr>
          <w:sz w:val="24"/>
          <w:szCs w:val="22"/>
        </w:rPr>
        <w:t xml:space="preserve"> przy kalkulowaniu wynagrodzenia swoich pracowników przepisy aktualne na dzień ogłoszenia postępowania, </w:t>
      </w:r>
      <w:r>
        <w:rPr>
          <w:sz w:val="24"/>
          <w:szCs w:val="24"/>
        </w:rPr>
        <w:t>wynikające</w:t>
      </w:r>
      <w:r w:rsidRPr="00282684">
        <w:rPr>
          <w:sz w:val="24"/>
          <w:szCs w:val="24"/>
        </w:rPr>
        <w:t xml:space="preserve"> z </w:t>
      </w:r>
      <w:r w:rsidRPr="00282684">
        <w:rPr>
          <w:rFonts w:eastAsia="Calibri"/>
          <w:sz w:val="24"/>
          <w:szCs w:val="24"/>
          <w:lang w:eastAsia="ar-SA"/>
        </w:rPr>
        <w:t>ustawy o minimalnym</w:t>
      </w:r>
      <w:r w:rsidRPr="00282684">
        <w:rPr>
          <w:rFonts w:eastAsia="Calibri"/>
          <w:bCs/>
          <w:iCs/>
          <w:sz w:val="24"/>
          <w:szCs w:val="24"/>
          <w:lang w:eastAsia="ar-SA"/>
        </w:rPr>
        <w:t xml:space="preserve"> </w:t>
      </w:r>
      <w:r w:rsidRPr="00282684">
        <w:rPr>
          <w:rFonts w:eastAsia="Calibri"/>
          <w:sz w:val="24"/>
          <w:szCs w:val="24"/>
          <w:lang w:eastAsia="ar-SA"/>
        </w:rPr>
        <w:t>wynagrodzeniu za pracę (</w:t>
      </w:r>
      <w:proofErr w:type="spellStart"/>
      <w:r w:rsidRPr="00282684">
        <w:rPr>
          <w:rFonts w:eastAsia="Calibri"/>
          <w:sz w:val="24"/>
          <w:szCs w:val="24"/>
          <w:lang w:eastAsia="ar-SA"/>
        </w:rPr>
        <w:t>t.j</w:t>
      </w:r>
      <w:proofErr w:type="spellEnd"/>
      <w:r w:rsidRPr="00282684">
        <w:rPr>
          <w:rFonts w:eastAsia="Calibri"/>
          <w:sz w:val="24"/>
          <w:szCs w:val="24"/>
          <w:lang w:eastAsia="ar-SA"/>
        </w:rPr>
        <w:t xml:space="preserve">. Dz. U. z 2018 r. poz. 2177) i </w:t>
      </w:r>
      <w:r w:rsidRPr="00282684">
        <w:rPr>
          <w:rFonts w:eastAsia="Calibri"/>
          <w:bCs/>
          <w:kern w:val="2"/>
          <w:sz w:val="24"/>
          <w:szCs w:val="24"/>
          <w:lang w:eastAsia="ar-SA"/>
        </w:rPr>
        <w:t xml:space="preserve">Rozporządzenia Rady Ministrów </w:t>
      </w:r>
      <w:r w:rsidRPr="00282684">
        <w:rPr>
          <w:rFonts w:eastAsia="Calibri"/>
          <w:bCs/>
          <w:kern w:val="2"/>
          <w:sz w:val="24"/>
          <w:szCs w:val="24"/>
          <w:lang w:eastAsia="ar-SA"/>
        </w:rPr>
        <w:br/>
        <w:t xml:space="preserve">w sprawie wysokości minimalnego wynagrodzenia za pracę oraz wysokości minimalnej stawki godzinowej w 2019 roku </w:t>
      </w:r>
      <w:r w:rsidRPr="00282684">
        <w:rPr>
          <w:rFonts w:eastAsia="Calibri"/>
          <w:sz w:val="24"/>
          <w:szCs w:val="24"/>
          <w:lang w:eastAsia="ar-SA"/>
        </w:rPr>
        <w:t xml:space="preserve">z dnia 11 września 2018 r. </w:t>
      </w:r>
      <w:hyperlink r:id="rId8" w:history="1">
        <w:r w:rsidRPr="00282684">
          <w:rPr>
            <w:rFonts w:eastAsia="Calibri"/>
            <w:color w:val="0000FF"/>
            <w:sz w:val="24"/>
            <w:szCs w:val="24"/>
            <w:u w:val="single"/>
            <w:lang w:eastAsia="ar-SA"/>
          </w:rPr>
          <w:t>(Dz.U. z 2018 r. Poz. 1794)</w:t>
        </w:r>
      </w:hyperlink>
      <w:r w:rsidRPr="00282684">
        <w:rPr>
          <w:rFonts w:eastAsia="Calibri"/>
          <w:sz w:val="24"/>
          <w:szCs w:val="24"/>
          <w:lang w:eastAsia="ar-SA"/>
        </w:rPr>
        <w:t>.</w:t>
      </w:r>
    </w:p>
    <w:p w:rsidR="00282684" w:rsidRPr="00282684" w:rsidRDefault="00282684" w:rsidP="00282684">
      <w:pPr>
        <w:spacing w:before="120" w:after="120" w:line="360" w:lineRule="auto"/>
        <w:jc w:val="both"/>
        <w:rPr>
          <w:rFonts w:eastAsia="Calibri"/>
          <w:sz w:val="24"/>
          <w:szCs w:val="24"/>
          <w:lang w:eastAsia="ar-SA"/>
        </w:rPr>
      </w:pPr>
      <w:r w:rsidRPr="00282684">
        <w:rPr>
          <w:rFonts w:eastAsia="Calibri"/>
          <w:sz w:val="24"/>
          <w:szCs w:val="24"/>
          <w:lang w:eastAsia="ar-SA"/>
        </w:rPr>
        <w:t xml:space="preserve">Zaznaczamy, że Wykonawca może dowolnie kształtować wysokość wynagrodzeń swoich pracowników, z tym jednak zastrzeżeniem, iż </w:t>
      </w:r>
      <w:r w:rsidRPr="00282684">
        <w:rPr>
          <w:rFonts w:eastAsia="Calibri"/>
          <w:sz w:val="24"/>
          <w:szCs w:val="24"/>
          <w:u w:val="single"/>
          <w:lang w:eastAsia="ar-SA"/>
        </w:rPr>
        <w:t xml:space="preserve">nie mogą być one niższe niż wynikające </w:t>
      </w:r>
      <w:r w:rsidRPr="00282684">
        <w:rPr>
          <w:rFonts w:eastAsia="Calibri"/>
          <w:sz w:val="24"/>
          <w:szCs w:val="24"/>
          <w:u w:val="single"/>
          <w:lang w:eastAsia="ar-SA"/>
        </w:rPr>
        <w:br/>
        <w:t>z obowiązujących na dzień ogłoszenia postępowania przepisów</w:t>
      </w:r>
      <w:r w:rsidRPr="00282684">
        <w:rPr>
          <w:rFonts w:eastAsia="Calibri"/>
          <w:sz w:val="24"/>
          <w:szCs w:val="24"/>
          <w:lang w:eastAsia="ar-SA"/>
        </w:rPr>
        <w:t>.</w:t>
      </w:r>
    </w:p>
    <w:p w:rsidR="004939A6" w:rsidRPr="00282684" w:rsidRDefault="00282684" w:rsidP="00282684">
      <w:pPr>
        <w:spacing w:before="120" w:after="120" w:line="360" w:lineRule="auto"/>
        <w:jc w:val="both"/>
        <w:rPr>
          <w:sz w:val="24"/>
          <w:szCs w:val="24"/>
        </w:rPr>
      </w:pPr>
      <w:r w:rsidRPr="00282684">
        <w:rPr>
          <w:rFonts w:eastAsia="Calibri"/>
          <w:sz w:val="24"/>
          <w:szCs w:val="24"/>
          <w:lang w:eastAsia="ar-SA"/>
        </w:rPr>
        <w:t>W przypadku wejścia w życie aktów zmieniających w/w  przepisy, Wykonawca będzie mógł zwrócić się do Zamawiającego z wnioskiem o dokonanie w drodze aneksu zmiany wynagrodzenia</w:t>
      </w:r>
      <w:r w:rsidRPr="00022F22">
        <w:rPr>
          <w:rFonts w:eastAsia="Calibri"/>
          <w:sz w:val="24"/>
          <w:szCs w:val="24"/>
          <w:lang w:eastAsia="ar-SA"/>
        </w:rPr>
        <w:t xml:space="preserve">, </w:t>
      </w:r>
      <w:r w:rsidR="00022F22" w:rsidRPr="00022F22">
        <w:rPr>
          <w:rFonts w:eastAsia="Calibri"/>
          <w:sz w:val="24"/>
          <w:szCs w:val="24"/>
          <w:lang w:eastAsia="ar-SA"/>
        </w:rPr>
        <w:t>zgodnie z zapisami § 15</w:t>
      </w:r>
      <w:r w:rsidRPr="00022F22">
        <w:rPr>
          <w:rFonts w:eastAsia="Calibri"/>
          <w:sz w:val="24"/>
          <w:szCs w:val="24"/>
          <w:lang w:eastAsia="ar-SA"/>
        </w:rPr>
        <w:t xml:space="preserve"> projektu umowy, o</w:t>
      </w:r>
      <w:r w:rsidRPr="00282684">
        <w:rPr>
          <w:rFonts w:eastAsia="Calibri"/>
          <w:sz w:val="24"/>
          <w:szCs w:val="24"/>
          <w:lang w:eastAsia="ar-SA"/>
        </w:rPr>
        <w:t xml:space="preserve"> ile zmiany te będą miały wpływ na koszt wykonania zamówienia. </w:t>
      </w:r>
    </w:p>
    <w:p w:rsidR="006D4AB3" w:rsidRDefault="006D4AB3" w:rsidP="00E5634C">
      <w:pPr>
        <w:spacing w:before="120" w:after="120" w:line="360" w:lineRule="auto"/>
        <w:jc w:val="both"/>
        <w:rPr>
          <w:bCs/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84124" w:rsidRPr="00484124">
        <w:rPr>
          <w:sz w:val="24"/>
        </w:rPr>
        <w:t>(</w:t>
      </w:r>
      <w:proofErr w:type="spellStart"/>
      <w:r w:rsidR="00484124" w:rsidRPr="00484124">
        <w:rPr>
          <w:sz w:val="24"/>
        </w:rPr>
        <w:t>t.j</w:t>
      </w:r>
      <w:proofErr w:type="spellEnd"/>
      <w:r w:rsidR="00484124" w:rsidRPr="00484124">
        <w:rPr>
          <w:sz w:val="24"/>
        </w:rPr>
        <w:t xml:space="preserve">. Dz. U. z  2018 r. poz. 1986 z </w:t>
      </w:r>
      <w:proofErr w:type="spellStart"/>
      <w:r w:rsidR="00484124" w:rsidRPr="00484124">
        <w:rPr>
          <w:sz w:val="24"/>
        </w:rPr>
        <w:t>późn</w:t>
      </w:r>
      <w:proofErr w:type="spellEnd"/>
      <w:r w:rsidR="00484124" w:rsidRPr="00484124">
        <w:rPr>
          <w:sz w:val="24"/>
        </w:rPr>
        <w:t>. zm.)</w:t>
      </w:r>
      <w:r>
        <w:rPr>
          <w:sz w:val="24"/>
        </w:rPr>
        <w:t xml:space="preserve">, stanowisko Zamawiającego zostało </w:t>
      </w:r>
      <w:r w:rsidR="00F614C3">
        <w:rPr>
          <w:sz w:val="24"/>
        </w:rPr>
        <w:t>przesłane</w:t>
      </w:r>
      <w:r>
        <w:rPr>
          <w:sz w:val="24"/>
        </w:rPr>
        <w:t xml:space="preserve"> do wszystkich wykonawców, którym przekazano SIWZ</w:t>
      </w:r>
      <w:r w:rsidR="00F614C3">
        <w:rPr>
          <w:sz w:val="24"/>
        </w:rPr>
        <w:t xml:space="preserve"> </w:t>
      </w:r>
      <w:r w:rsidR="00F614C3">
        <w:rPr>
          <w:bCs/>
          <w:sz w:val="24"/>
        </w:rPr>
        <w:t>poprzez</w:t>
      </w:r>
      <w:r w:rsidR="00F614C3" w:rsidRPr="00A738C6">
        <w:rPr>
          <w:bCs/>
          <w:sz w:val="24"/>
        </w:rPr>
        <w:t xml:space="preserve"> pl</w:t>
      </w:r>
      <w:r w:rsidR="00D62912">
        <w:rPr>
          <w:bCs/>
          <w:sz w:val="24"/>
        </w:rPr>
        <w:t>atformę działającą</w:t>
      </w:r>
      <w:r w:rsidR="00F614C3">
        <w:rPr>
          <w:bCs/>
          <w:sz w:val="24"/>
        </w:rPr>
        <w:t xml:space="preserve"> pod adrese</w:t>
      </w:r>
      <w:r w:rsidR="00F614C3" w:rsidRPr="00A738C6">
        <w:rPr>
          <w:bCs/>
          <w:sz w:val="24"/>
        </w:rPr>
        <w:t xml:space="preserve">m </w:t>
      </w:r>
      <w:hyperlink r:id="rId9" w:history="1">
        <w:r w:rsidR="00E01F0F" w:rsidRPr="0096347A">
          <w:rPr>
            <w:rStyle w:val="Hipercze"/>
            <w:bCs/>
            <w:sz w:val="24"/>
          </w:rPr>
          <w:t>https://e-ProPublico.pl</w:t>
        </w:r>
      </w:hyperlink>
    </w:p>
    <w:p w:rsidR="00E01F0F" w:rsidRDefault="00E01F0F" w:rsidP="00E5634C">
      <w:pPr>
        <w:spacing w:before="120" w:after="120" w:line="360" w:lineRule="auto"/>
        <w:jc w:val="both"/>
        <w:rPr>
          <w:bCs/>
          <w:sz w:val="24"/>
        </w:rPr>
      </w:pPr>
    </w:p>
    <w:p w:rsidR="008C28EC" w:rsidRPr="008C28EC" w:rsidRDefault="008C28EC" w:rsidP="008C28EC">
      <w:pPr>
        <w:spacing w:before="120" w:after="120" w:line="360" w:lineRule="auto"/>
        <w:jc w:val="right"/>
        <w:rPr>
          <w:b/>
          <w:bCs/>
          <w:sz w:val="24"/>
        </w:rPr>
      </w:pPr>
      <w:bookmarkStart w:id="0" w:name="_GoBack"/>
      <w:bookmarkEnd w:id="0"/>
      <w:r w:rsidRPr="008C28EC">
        <w:rPr>
          <w:b/>
          <w:bCs/>
          <w:sz w:val="24"/>
        </w:rPr>
        <w:t>Kanclerz AWF w Krakowie</w:t>
      </w:r>
    </w:p>
    <w:p w:rsidR="008C28EC" w:rsidRPr="008C28EC" w:rsidRDefault="008C28EC" w:rsidP="008C28EC">
      <w:pPr>
        <w:spacing w:before="120" w:after="120" w:line="360" w:lineRule="auto"/>
        <w:jc w:val="right"/>
        <w:rPr>
          <w:b/>
          <w:bCs/>
          <w:sz w:val="24"/>
        </w:rPr>
      </w:pPr>
      <w:r w:rsidRPr="008C28EC">
        <w:rPr>
          <w:b/>
          <w:bCs/>
          <w:sz w:val="24"/>
        </w:rPr>
        <w:t>mgr Józef Żmigrodzki</w:t>
      </w:r>
    </w:p>
    <w:sectPr w:rsidR="008C28EC" w:rsidRPr="008C28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4E0" w:rsidRDefault="008204E0">
      <w:r>
        <w:separator/>
      </w:r>
    </w:p>
  </w:endnote>
  <w:endnote w:type="continuationSeparator" w:id="0">
    <w:p w:rsidR="008204E0" w:rsidRDefault="0082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C28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28E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4E0" w:rsidRDefault="008204E0">
      <w:r>
        <w:separator/>
      </w:r>
    </w:p>
  </w:footnote>
  <w:footnote w:type="continuationSeparator" w:id="0">
    <w:p w:rsidR="008204E0" w:rsidRDefault="00820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24" w:rsidRDefault="004841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24" w:rsidRDefault="004841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24" w:rsidRDefault="004841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E572344"/>
    <w:multiLevelType w:val="hybridMultilevel"/>
    <w:tmpl w:val="B3681B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4E0"/>
    <w:rsid w:val="00022F22"/>
    <w:rsid w:val="00031374"/>
    <w:rsid w:val="000A1097"/>
    <w:rsid w:val="00180C6E"/>
    <w:rsid w:val="00282684"/>
    <w:rsid w:val="003B3B0E"/>
    <w:rsid w:val="00484124"/>
    <w:rsid w:val="004939A6"/>
    <w:rsid w:val="004A75F2"/>
    <w:rsid w:val="005144A9"/>
    <w:rsid w:val="005B1B08"/>
    <w:rsid w:val="00662BDB"/>
    <w:rsid w:val="006B7198"/>
    <w:rsid w:val="006D4AB3"/>
    <w:rsid w:val="006F1711"/>
    <w:rsid w:val="006F3B81"/>
    <w:rsid w:val="00705F8B"/>
    <w:rsid w:val="008204E0"/>
    <w:rsid w:val="00897AB0"/>
    <w:rsid w:val="008C28EC"/>
    <w:rsid w:val="009E7988"/>
    <w:rsid w:val="00A905AC"/>
    <w:rsid w:val="00B33A18"/>
    <w:rsid w:val="00B7351D"/>
    <w:rsid w:val="00BA6584"/>
    <w:rsid w:val="00BB3B2A"/>
    <w:rsid w:val="00C370F2"/>
    <w:rsid w:val="00C44EEC"/>
    <w:rsid w:val="00D62912"/>
    <w:rsid w:val="00DF32E8"/>
    <w:rsid w:val="00E01F0F"/>
    <w:rsid w:val="00E2789F"/>
    <w:rsid w:val="00E5634C"/>
    <w:rsid w:val="00EA14B3"/>
    <w:rsid w:val="00EA416E"/>
    <w:rsid w:val="00F614C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E01F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4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nzqgm2dc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85</TotalTime>
  <Pages>5</Pages>
  <Words>1271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13</cp:revision>
  <cp:lastPrinted>2019-09-17T14:20:00Z</cp:lastPrinted>
  <dcterms:created xsi:type="dcterms:W3CDTF">2019-09-17T08:37:00Z</dcterms:created>
  <dcterms:modified xsi:type="dcterms:W3CDTF">2019-09-17T14:20:00Z</dcterms:modified>
</cp:coreProperties>
</file>