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AB3" w:rsidRDefault="00832820" w:rsidP="00095B30">
      <w:pPr>
        <w:rPr>
          <w:b/>
          <w:bCs/>
          <w:sz w:val="24"/>
        </w:rPr>
      </w:pPr>
      <w:r>
        <w:rPr>
          <w:b/>
          <w:bCs/>
          <w:sz w:val="24"/>
        </w:rPr>
        <w:t>Szpital Miejski Specjalistyczny</w:t>
      </w:r>
    </w:p>
    <w:p w:rsidR="00832820" w:rsidRDefault="00832820" w:rsidP="00095B30">
      <w:pPr>
        <w:rPr>
          <w:b/>
          <w:bCs/>
          <w:sz w:val="24"/>
        </w:rPr>
      </w:pPr>
      <w:r>
        <w:rPr>
          <w:b/>
          <w:bCs/>
          <w:sz w:val="24"/>
        </w:rPr>
        <w:t>im. Gabriela Narutowicza w Krakowie</w:t>
      </w:r>
    </w:p>
    <w:p w:rsidR="00832820" w:rsidRDefault="00832820" w:rsidP="00095B30">
      <w:pPr>
        <w:rPr>
          <w:b/>
          <w:bCs/>
          <w:sz w:val="24"/>
        </w:rPr>
      </w:pPr>
      <w:r>
        <w:rPr>
          <w:b/>
          <w:bCs/>
          <w:sz w:val="24"/>
        </w:rPr>
        <w:t>Dział Zamówień Publicznych i Umów</w:t>
      </w:r>
    </w:p>
    <w:p w:rsidR="00832820" w:rsidRDefault="00832820" w:rsidP="00095B30">
      <w:pPr>
        <w:rPr>
          <w:b/>
          <w:bCs/>
          <w:sz w:val="24"/>
        </w:rPr>
      </w:pPr>
      <w:r>
        <w:rPr>
          <w:b/>
          <w:bCs/>
          <w:sz w:val="24"/>
        </w:rPr>
        <w:t>ul. Prądnicka 35-37</w:t>
      </w:r>
    </w:p>
    <w:p w:rsidR="00832820" w:rsidRDefault="00832820" w:rsidP="00095B30">
      <w:pPr>
        <w:rPr>
          <w:b/>
          <w:bCs/>
          <w:sz w:val="24"/>
        </w:rPr>
      </w:pPr>
      <w:r>
        <w:rPr>
          <w:b/>
          <w:bCs/>
          <w:sz w:val="24"/>
        </w:rPr>
        <w:t>31-202 Kraków</w:t>
      </w:r>
    </w:p>
    <w:p w:rsidR="006D4AB3" w:rsidRDefault="006D4AB3" w:rsidP="00095B30">
      <w:pPr>
        <w:pStyle w:val="Nagwek"/>
        <w:tabs>
          <w:tab w:val="clear" w:pos="4536"/>
          <w:tab w:val="left" w:pos="3686"/>
          <w:tab w:val="left" w:pos="7371"/>
        </w:tabs>
        <w:rPr>
          <w:sz w:val="24"/>
        </w:rPr>
      </w:pPr>
    </w:p>
    <w:p w:rsidR="006D4AB3" w:rsidRDefault="006D4AB3" w:rsidP="00095B30">
      <w:pPr>
        <w:pStyle w:val="Nagwek"/>
        <w:tabs>
          <w:tab w:val="clear" w:pos="4536"/>
        </w:tabs>
        <w:rPr>
          <w:sz w:val="24"/>
        </w:rPr>
      </w:pPr>
      <w:r>
        <w:rPr>
          <w:b/>
          <w:bCs/>
          <w:sz w:val="24"/>
        </w:rPr>
        <w:t xml:space="preserve">Pismo: </w:t>
      </w:r>
      <w:r w:rsidR="00BA27FB" w:rsidRPr="00BA27FB">
        <w:rPr>
          <w:b/>
          <w:bCs/>
          <w:sz w:val="24"/>
        </w:rPr>
        <w:t>ZP/28/2019/</w:t>
      </w:r>
      <w:r w:rsidR="00C97DE4">
        <w:rPr>
          <w:b/>
          <w:bCs/>
          <w:sz w:val="24"/>
        </w:rPr>
        <w:t>7</w:t>
      </w:r>
      <w:r>
        <w:rPr>
          <w:sz w:val="24"/>
        </w:rPr>
        <w:tab/>
        <w:t xml:space="preserve"> </w:t>
      </w:r>
      <w:r w:rsidR="00BA27FB" w:rsidRPr="00BA27FB">
        <w:rPr>
          <w:sz w:val="24"/>
        </w:rPr>
        <w:t>Kraków</w:t>
      </w:r>
      <w:r>
        <w:rPr>
          <w:sz w:val="24"/>
        </w:rPr>
        <w:t xml:space="preserve"> dnia: </w:t>
      </w:r>
      <w:r w:rsidR="00BA27FB" w:rsidRPr="00BA27FB">
        <w:rPr>
          <w:sz w:val="24"/>
        </w:rPr>
        <w:t>2019-09-</w:t>
      </w:r>
      <w:r w:rsidR="00704028">
        <w:rPr>
          <w:sz w:val="24"/>
        </w:rPr>
        <w:t>11</w:t>
      </w:r>
      <w:bookmarkStart w:id="0" w:name="_GoBack"/>
      <w:bookmarkEnd w:id="0"/>
    </w:p>
    <w:p w:rsidR="006D4AB3" w:rsidRDefault="006D4AB3" w:rsidP="00095B30">
      <w:pPr>
        <w:pStyle w:val="Nagwek"/>
        <w:tabs>
          <w:tab w:val="clear" w:pos="4536"/>
          <w:tab w:val="clear" w:pos="9072"/>
        </w:tabs>
        <w:rPr>
          <w:sz w:val="24"/>
        </w:rPr>
      </w:pPr>
    </w:p>
    <w:p w:rsidR="006D4AB3" w:rsidRDefault="006D4AB3" w:rsidP="00095B30">
      <w:pPr>
        <w:pStyle w:val="Nagwek"/>
        <w:tabs>
          <w:tab w:val="clear" w:pos="4536"/>
          <w:tab w:val="clear" w:pos="9072"/>
        </w:tabs>
        <w:rPr>
          <w:sz w:val="24"/>
        </w:rPr>
      </w:pPr>
    </w:p>
    <w:p w:rsidR="006D4AB3" w:rsidRDefault="006D4AB3" w:rsidP="00095B30">
      <w:pPr>
        <w:pStyle w:val="Nagwek"/>
        <w:tabs>
          <w:tab w:val="clear" w:pos="4536"/>
          <w:tab w:val="clear" w:pos="9072"/>
        </w:tabs>
        <w:ind w:left="4536"/>
        <w:rPr>
          <w:b/>
          <w:sz w:val="24"/>
        </w:rPr>
      </w:pPr>
      <w:r>
        <w:rPr>
          <w:b/>
          <w:sz w:val="24"/>
        </w:rPr>
        <w:fldChar w:fldCharType="begin"/>
      </w:r>
      <w:r>
        <w:rPr>
          <w:b/>
          <w:sz w:val="24"/>
        </w:rPr>
        <w:instrText xml:space="preserve"> MERGEFIELD @t_oferent</w:instrText>
      </w:r>
      <w:r>
        <w:rPr>
          <w:b/>
          <w:noProof/>
          <w:sz w:val="24"/>
        </w:rPr>
        <w:instrText>_zglo</w:instrText>
      </w:r>
      <w:r>
        <w:rPr>
          <w:b/>
          <w:sz w:val="24"/>
        </w:rPr>
        <w:instrText xml:space="preserve">#nazwa </w:instrText>
      </w:r>
      <w:r>
        <w:rPr>
          <w:b/>
          <w:sz w:val="24"/>
        </w:rPr>
        <w:fldChar w:fldCharType="separate"/>
      </w:r>
      <w:r w:rsidR="00CF663D">
        <w:rPr>
          <w:b/>
          <w:noProof/>
          <w:sz w:val="24"/>
        </w:rPr>
        <w:t>«@t_oferent_zglo#nazwa»</w:t>
      </w:r>
      <w:r>
        <w:rPr>
          <w:b/>
          <w:sz w:val="24"/>
        </w:rPr>
        <w:fldChar w:fldCharType="end"/>
      </w:r>
    </w:p>
    <w:p w:rsidR="006D4AB3" w:rsidRDefault="006D4AB3" w:rsidP="00095B30">
      <w:pPr>
        <w:pStyle w:val="Nagwek"/>
        <w:tabs>
          <w:tab w:val="clear" w:pos="4536"/>
          <w:tab w:val="clear" w:pos="9072"/>
        </w:tabs>
        <w:ind w:left="4536"/>
        <w:rPr>
          <w:b/>
          <w:sz w:val="24"/>
        </w:rPr>
      </w:pPr>
      <w:r>
        <w:rPr>
          <w:b/>
          <w:sz w:val="24"/>
        </w:rPr>
        <w:fldChar w:fldCharType="begin"/>
      </w:r>
      <w:r>
        <w:rPr>
          <w:b/>
          <w:sz w:val="24"/>
        </w:rPr>
        <w:instrText xml:space="preserve"> MERGEFIELD @t_oferent</w:instrText>
      </w:r>
      <w:r>
        <w:rPr>
          <w:b/>
          <w:noProof/>
          <w:sz w:val="24"/>
        </w:rPr>
        <w:instrText>_zglo</w:instrText>
      </w:r>
      <w:r>
        <w:rPr>
          <w:b/>
          <w:sz w:val="24"/>
        </w:rPr>
        <w:instrText xml:space="preserve">#kod </w:instrText>
      </w:r>
      <w:r>
        <w:rPr>
          <w:b/>
          <w:sz w:val="24"/>
        </w:rPr>
        <w:fldChar w:fldCharType="separate"/>
      </w:r>
      <w:r w:rsidR="00CF663D">
        <w:rPr>
          <w:b/>
          <w:noProof/>
          <w:sz w:val="24"/>
        </w:rPr>
        <w:t>«@t_oferent_zglo#kod»</w:t>
      </w:r>
      <w:r>
        <w:rPr>
          <w:b/>
          <w:sz w:val="24"/>
        </w:rPr>
        <w:fldChar w:fldCharType="end"/>
      </w:r>
      <w:r>
        <w:rPr>
          <w:b/>
          <w:sz w:val="24"/>
        </w:rPr>
        <w:t xml:space="preserve"> </w:t>
      </w:r>
      <w:r>
        <w:rPr>
          <w:b/>
          <w:sz w:val="24"/>
        </w:rPr>
        <w:fldChar w:fldCharType="begin"/>
      </w:r>
      <w:r>
        <w:rPr>
          <w:b/>
          <w:sz w:val="24"/>
        </w:rPr>
        <w:instrText xml:space="preserve"> MERGEFIELD @t_oferent</w:instrText>
      </w:r>
      <w:r>
        <w:rPr>
          <w:b/>
          <w:noProof/>
          <w:sz w:val="24"/>
        </w:rPr>
        <w:instrText>_zglo</w:instrText>
      </w:r>
      <w:r>
        <w:rPr>
          <w:b/>
          <w:sz w:val="24"/>
        </w:rPr>
        <w:instrText xml:space="preserve">#miasto </w:instrText>
      </w:r>
      <w:r>
        <w:rPr>
          <w:b/>
          <w:sz w:val="24"/>
        </w:rPr>
        <w:fldChar w:fldCharType="separate"/>
      </w:r>
      <w:r w:rsidR="00CF663D">
        <w:rPr>
          <w:b/>
          <w:noProof/>
          <w:sz w:val="24"/>
        </w:rPr>
        <w:t>«@t_oferent_zglo#miasto»</w:t>
      </w:r>
      <w:r>
        <w:rPr>
          <w:b/>
          <w:sz w:val="24"/>
        </w:rPr>
        <w:fldChar w:fldCharType="end"/>
      </w:r>
    </w:p>
    <w:p w:rsidR="006D4AB3" w:rsidRDefault="006D4AB3" w:rsidP="00095B30">
      <w:pPr>
        <w:pStyle w:val="Nagwek"/>
        <w:tabs>
          <w:tab w:val="clear" w:pos="4536"/>
          <w:tab w:val="clear" w:pos="9072"/>
        </w:tabs>
        <w:ind w:left="4536"/>
        <w:rPr>
          <w:b/>
          <w:sz w:val="24"/>
        </w:rPr>
      </w:pPr>
      <w:r>
        <w:rPr>
          <w:b/>
          <w:sz w:val="24"/>
        </w:rPr>
        <w:fldChar w:fldCharType="begin"/>
      </w:r>
      <w:r>
        <w:rPr>
          <w:b/>
          <w:sz w:val="24"/>
        </w:rPr>
        <w:instrText xml:space="preserve"> MERGEFIELD @t_oferent</w:instrText>
      </w:r>
      <w:r>
        <w:rPr>
          <w:b/>
          <w:noProof/>
          <w:sz w:val="24"/>
        </w:rPr>
        <w:instrText>_zglo</w:instrText>
      </w:r>
      <w:r>
        <w:rPr>
          <w:b/>
          <w:sz w:val="24"/>
        </w:rPr>
        <w:instrText xml:space="preserve">#ulica </w:instrText>
      </w:r>
      <w:r>
        <w:rPr>
          <w:b/>
          <w:sz w:val="24"/>
        </w:rPr>
        <w:fldChar w:fldCharType="separate"/>
      </w:r>
      <w:r w:rsidR="00CF663D">
        <w:rPr>
          <w:b/>
          <w:noProof/>
          <w:sz w:val="24"/>
        </w:rPr>
        <w:t>«@t_oferent_zglo#ulica»</w:t>
      </w:r>
      <w:r>
        <w:rPr>
          <w:b/>
          <w:sz w:val="24"/>
        </w:rPr>
        <w:fldChar w:fldCharType="end"/>
      </w:r>
      <w:r>
        <w:rPr>
          <w:b/>
          <w:sz w:val="24"/>
        </w:rPr>
        <w:t xml:space="preserve"> </w:t>
      </w:r>
      <w:r>
        <w:rPr>
          <w:b/>
          <w:sz w:val="24"/>
        </w:rPr>
        <w:fldChar w:fldCharType="begin"/>
      </w:r>
      <w:r>
        <w:rPr>
          <w:b/>
          <w:sz w:val="24"/>
        </w:rPr>
        <w:instrText xml:space="preserve"> MERGEFIELD @t_oferent</w:instrText>
      </w:r>
      <w:r>
        <w:rPr>
          <w:b/>
          <w:noProof/>
          <w:sz w:val="24"/>
        </w:rPr>
        <w:instrText>_zglo</w:instrText>
      </w:r>
      <w:r>
        <w:rPr>
          <w:b/>
          <w:sz w:val="24"/>
        </w:rPr>
        <w:instrText xml:space="preserve">#dom </w:instrText>
      </w:r>
      <w:r>
        <w:rPr>
          <w:b/>
          <w:sz w:val="24"/>
        </w:rPr>
        <w:fldChar w:fldCharType="separate"/>
      </w:r>
      <w:r w:rsidR="00CF663D">
        <w:rPr>
          <w:b/>
          <w:noProof/>
          <w:sz w:val="24"/>
        </w:rPr>
        <w:t>«@t_oferent_zglo#dom»</w:t>
      </w:r>
      <w:r>
        <w:rPr>
          <w:b/>
          <w:sz w:val="24"/>
        </w:rPr>
        <w:fldChar w:fldCharType="end"/>
      </w:r>
      <w:r>
        <w:rPr>
          <w:b/>
          <w:sz w:val="24"/>
        </w:rPr>
        <w:fldChar w:fldCharType="begin"/>
      </w:r>
      <w:r>
        <w:rPr>
          <w:b/>
          <w:sz w:val="24"/>
        </w:rPr>
        <w:instrText xml:space="preserve"> MERGEFIELD @t_oferent</w:instrText>
      </w:r>
      <w:r>
        <w:rPr>
          <w:b/>
          <w:noProof/>
          <w:sz w:val="24"/>
        </w:rPr>
        <w:instrText>_zglo</w:instrText>
      </w:r>
      <w:r>
        <w:rPr>
          <w:b/>
          <w:sz w:val="24"/>
        </w:rPr>
        <w:instrText xml:space="preserve">#lokal </w:instrText>
      </w:r>
      <w:r>
        <w:rPr>
          <w:b/>
          <w:sz w:val="24"/>
        </w:rPr>
        <w:fldChar w:fldCharType="separate"/>
      </w:r>
      <w:r w:rsidR="00CF663D">
        <w:rPr>
          <w:b/>
          <w:noProof/>
          <w:sz w:val="24"/>
        </w:rPr>
        <w:t>«@t_oferent_zglo#lokal»</w:t>
      </w:r>
      <w:r>
        <w:rPr>
          <w:b/>
          <w:sz w:val="24"/>
        </w:rPr>
        <w:fldChar w:fldCharType="end"/>
      </w:r>
    </w:p>
    <w:p w:rsidR="006D4AB3" w:rsidRDefault="006D4AB3" w:rsidP="00095B30">
      <w:pPr>
        <w:pStyle w:val="Nagwek"/>
        <w:tabs>
          <w:tab w:val="clear" w:pos="4536"/>
          <w:tab w:val="clear" w:pos="9072"/>
        </w:tabs>
        <w:rPr>
          <w:sz w:val="24"/>
        </w:rPr>
      </w:pPr>
    </w:p>
    <w:p w:rsidR="006D4AB3" w:rsidRDefault="006D4AB3" w:rsidP="00095B30">
      <w:pPr>
        <w:pStyle w:val="Nagwek1"/>
        <w:spacing w:before="0" w:after="0"/>
        <w:jc w:val="center"/>
        <w:rPr>
          <w:rFonts w:ascii="Times New Roman" w:hAnsi="Times New Roman"/>
        </w:rPr>
      </w:pPr>
      <w:r>
        <w:rPr>
          <w:rFonts w:ascii="Times New Roman" w:hAnsi="Times New Roman"/>
        </w:rPr>
        <w:t>O D P O W I E D Ź</w:t>
      </w:r>
    </w:p>
    <w:p w:rsidR="006D4AB3" w:rsidRDefault="006D4AB3" w:rsidP="00095B30">
      <w:pPr>
        <w:pStyle w:val="Nagwek1"/>
        <w:spacing w:before="0" w:after="0"/>
        <w:jc w:val="center"/>
        <w:rPr>
          <w:rFonts w:ascii="Times New Roman" w:hAnsi="Times New Roman"/>
        </w:rPr>
      </w:pPr>
      <w:r>
        <w:rPr>
          <w:rFonts w:ascii="Times New Roman" w:hAnsi="Times New Roman"/>
        </w:rPr>
        <w:t>na zapytania w sprawie SIWZ</w:t>
      </w:r>
      <w:r w:rsidR="00F018B3">
        <w:rPr>
          <w:rFonts w:ascii="Times New Roman" w:hAnsi="Times New Roman"/>
        </w:rPr>
        <w:t xml:space="preserve"> -3</w:t>
      </w:r>
    </w:p>
    <w:p w:rsidR="0059664F" w:rsidRDefault="0059664F" w:rsidP="00E86398">
      <w:pPr>
        <w:pStyle w:val="Tekstpodstawowywcity3"/>
        <w:spacing w:line="240" w:lineRule="auto"/>
        <w:ind w:firstLine="0"/>
        <w:rPr>
          <w:sz w:val="24"/>
        </w:rPr>
      </w:pPr>
    </w:p>
    <w:p w:rsidR="006D4AB3" w:rsidRDefault="006D4AB3" w:rsidP="00E86398">
      <w:pPr>
        <w:pStyle w:val="Tekstpodstawowywcity3"/>
        <w:spacing w:line="240" w:lineRule="auto"/>
        <w:ind w:firstLine="0"/>
        <w:rPr>
          <w:sz w:val="24"/>
        </w:rPr>
      </w:pPr>
      <w:r>
        <w:rPr>
          <w:sz w:val="24"/>
        </w:rPr>
        <w:t xml:space="preserve">Uprzejmie informujemy, iż w dniu </w:t>
      </w:r>
      <w:r w:rsidR="00BA27FB" w:rsidRPr="00BA27FB">
        <w:rPr>
          <w:sz w:val="24"/>
        </w:rPr>
        <w:t>2019-09-09</w:t>
      </w:r>
      <w:r>
        <w:rPr>
          <w:sz w:val="24"/>
        </w:rPr>
        <w:t xml:space="preserve"> do Zamawiającego wpłynęła prośba o</w:t>
      </w:r>
      <w:r w:rsidR="00133E2E">
        <w:rPr>
          <w:sz w:val="24"/>
        </w:rPr>
        <w:t> </w:t>
      </w:r>
      <w:r>
        <w:rPr>
          <w:sz w:val="24"/>
        </w:rPr>
        <w:t>wyjaśnienie zapisu specyfikacji istotnych warunków zamówienia, w postępowaniu prowadzonym na podstawie przepisów ustawy z dn</w:t>
      </w:r>
      <w:r w:rsidR="00095B30">
        <w:rPr>
          <w:sz w:val="24"/>
        </w:rPr>
        <w:t>ia 29 stycznia 2004 roku Prawo z</w:t>
      </w:r>
      <w:r>
        <w:rPr>
          <w:sz w:val="24"/>
        </w:rPr>
        <w:t xml:space="preserve">amówień </w:t>
      </w:r>
      <w:r w:rsidR="00095B30">
        <w:rPr>
          <w:sz w:val="24"/>
        </w:rPr>
        <w:t>p</w:t>
      </w:r>
      <w:r>
        <w:rPr>
          <w:sz w:val="24"/>
        </w:rPr>
        <w:t xml:space="preserve">ublicznych w trybie </w:t>
      </w:r>
      <w:r w:rsidR="00BA27FB" w:rsidRPr="00BA27FB">
        <w:rPr>
          <w:b/>
          <w:sz w:val="24"/>
        </w:rPr>
        <w:t>przetarg nieograniczony</w:t>
      </w:r>
      <w:r>
        <w:rPr>
          <w:sz w:val="24"/>
        </w:rPr>
        <w:t>, na</w:t>
      </w:r>
      <w:r w:rsidR="00E86398">
        <w:rPr>
          <w:sz w:val="24"/>
        </w:rPr>
        <w:t xml:space="preserve"> „</w:t>
      </w:r>
      <w:r w:rsidR="00BA27FB" w:rsidRPr="00BA27FB">
        <w:rPr>
          <w:b/>
          <w:sz w:val="24"/>
        </w:rPr>
        <w:t>Usługi serwisowe, konserwacja i</w:t>
      </w:r>
      <w:r w:rsidR="00133E2E">
        <w:rPr>
          <w:b/>
          <w:sz w:val="24"/>
        </w:rPr>
        <w:t> </w:t>
      </w:r>
      <w:r w:rsidR="00BA27FB" w:rsidRPr="00BA27FB">
        <w:rPr>
          <w:b/>
          <w:sz w:val="24"/>
        </w:rPr>
        <w:t>przeglądy techniczne aparatury medycznej II</w:t>
      </w:r>
      <w:r w:rsidR="00E86398" w:rsidRPr="00E86398">
        <w:rPr>
          <w:sz w:val="24"/>
        </w:rPr>
        <w:t>”</w:t>
      </w:r>
      <w:r>
        <w:rPr>
          <w:sz w:val="24"/>
        </w:rPr>
        <w:t>,</w:t>
      </w:r>
      <w:r w:rsidR="00095B30">
        <w:rPr>
          <w:sz w:val="24"/>
        </w:rPr>
        <w:t xml:space="preserve"> o następuj</w:t>
      </w:r>
      <w:r w:rsidR="00AC2693">
        <w:rPr>
          <w:sz w:val="24"/>
        </w:rPr>
        <w:t>ą</w:t>
      </w:r>
      <w:r w:rsidR="00095B30">
        <w:rPr>
          <w:sz w:val="24"/>
        </w:rPr>
        <w:t>cej treści:</w:t>
      </w:r>
    </w:p>
    <w:p w:rsidR="00F018B3" w:rsidRDefault="00F018B3" w:rsidP="00095B30">
      <w:pPr>
        <w:pStyle w:val="Tekstpodstawowywcity3"/>
        <w:spacing w:line="240" w:lineRule="auto"/>
        <w:ind w:firstLine="0"/>
        <w:rPr>
          <w:sz w:val="24"/>
        </w:rPr>
      </w:pPr>
    </w:p>
    <w:p w:rsidR="00BA27FB" w:rsidRPr="00BA27FB" w:rsidRDefault="00BA27FB" w:rsidP="00E75BC9">
      <w:pPr>
        <w:pStyle w:val="Tekstpodstawowywcity3"/>
        <w:numPr>
          <w:ilvl w:val="0"/>
          <w:numId w:val="9"/>
        </w:numPr>
        <w:spacing w:line="240" w:lineRule="auto"/>
        <w:ind w:left="709" w:hanging="349"/>
        <w:rPr>
          <w:sz w:val="24"/>
        </w:rPr>
      </w:pPr>
      <w:r w:rsidRPr="00E75BC9">
        <w:rPr>
          <w:b/>
          <w:bCs/>
          <w:sz w:val="24"/>
        </w:rPr>
        <w:t>Par. 4 ust. 3:</w:t>
      </w:r>
      <w:r w:rsidRPr="00BA27FB">
        <w:rPr>
          <w:sz w:val="24"/>
        </w:rPr>
        <w:t xml:space="preserve"> Prosimy o wyjaśnienie, czy Zamawiający zgodzi się dodać również wymóg, by Sprzęty zostały zdezynfekowane. </w:t>
      </w:r>
    </w:p>
    <w:p w:rsidR="0093106D" w:rsidRDefault="0093106D" w:rsidP="00E75BC9">
      <w:pPr>
        <w:pStyle w:val="Tekstpodstawowywcity3"/>
        <w:spacing w:line="240" w:lineRule="auto"/>
        <w:ind w:left="720" w:firstLine="0"/>
        <w:rPr>
          <w:b/>
          <w:bCs/>
          <w:sz w:val="24"/>
        </w:rPr>
      </w:pPr>
    </w:p>
    <w:p w:rsidR="00CE42AC" w:rsidRPr="00CE42AC" w:rsidRDefault="00CE42AC" w:rsidP="00CE42AC">
      <w:pPr>
        <w:pStyle w:val="NormalnyWeb"/>
        <w:ind w:left="709"/>
        <w:jc w:val="both"/>
        <w:rPr>
          <w:rFonts w:ascii="Times New Roman" w:hAnsi="Times New Roman" w:cs="Times New Roman"/>
          <w:sz w:val="24"/>
          <w:szCs w:val="24"/>
        </w:rPr>
      </w:pPr>
      <w:r w:rsidRPr="00CE42AC">
        <w:rPr>
          <w:rFonts w:ascii="Times New Roman" w:hAnsi="Times New Roman" w:cs="Times New Roman"/>
          <w:b/>
          <w:bCs/>
          <w:sz w:val="24"/>
          <w:szCs w:val="24"/>
        </w:rPr>
        <w:t>Odpowiedź: Tak, Zamawiający modyfikuje zapis par. 4 ust. 3 załącznika nr 4A na następujący: "W uzgodnionym terminie Zamawiający zobowiązany jest udostępnić Sprzęt osobom wykonującym czynności serwisowe. Sprzęt powinien być zdezynfekowany, a  pomieszczenia, w których jest on zlokalizowany, winny być czyste. Wszystkie czynności serwisowe będące przedmiotem niniejszej umowy będą dokonywane w siedzibie Zamawiającego. Jeżeli zachodzi konieczność wymiany części, Wykonawca przedstawi do akceptacji Zmawiającemu stosowną ofertę na naprawę. Naprawa nastąpi dopiero po pisemnej akceptacji Zamawiającego w terminie uzgodnionym z Zamawiającym."</w:t>
      </w:r>
    </w:p>
    <w:p w:rsidR="00E75BC9" w:rsidRPr="00E75BC9" w:rsidRDefault="00E75BC9" w:rsidP="00E75BC9">
      <w:pPr>
        <w:pStyle w:val="Tekstpodstawowywcity3"/>
        <w:spacing w:line="240" w:lineRule="auto"/>
        <w:ind w:left="720" w:firstLine="0"/>
        <w:rPr>
          <w:b/>
          <w:bCs/>
          <w:sz w:val="24"/>
        </w:rPr>
      </w:pPr>
    </w:p>
    <w:p w:rsidR="00BA27FB" w:rsidRDefault="00BA27FB" w:rsidP="00E75BC9">
      <w:pPr>
        <w:pStyle w:val="Tekstpodstawowywcity3"/>
        <w:numPr>
          <w:ilvl w:val="0"/>
          <w:numId w:val="9"/>
        </w:numPr>
        <w:spacing w:line="240" w:lineRule="auto"/>
        <w:ind w:left="709" w:hanging="349"/>
        <w:rPr>
          <w:sz w:val="24"/>
        </w:rPr>
      </w:pPr>
      <w:r w:rsidRPr="00E75BC9">
        <w:rPr>
          <w:b/>
          <w:bCs/>
          <w:sz w:val="24"/>
        </w:rPr>
        <w:t>Par. 4 ust. 4 oraz ust. 5</w:t>
      </w:r>
      <w:r w:rsidRPr="00BA27FB">
        <w:rPr>
          <w:sz w:val="24"/>
        </w:rPr>
        <w:t>: Z uwagi na to, że naprawy są wykonywane na podstawie oddzielnych ofert, czas reakcji oraz termin naprawy powinny być liczone od momentu zaakceptowania oferty przez Zamawiającego. W innym przypadku czas reakcji dla Wykonawcy mógłby ulec znacznemu skróceniu; można wyobrazić sobie sytuację, że Zamawiający akceptuje ofertę nawet po ww. czasie reakcji, liczonym w godzinach, lub terminie na wykonanie naprawy. Taka sytuacja nie leży po stronie Wykonawcy.</w:t>
      </w:r>
    </w:p>
    <w:p w:rsidR="00E75BC9" w:rsidRDefault="00E75BC9" w:rsidP="00E75BC9">
      <w:pPr>
        <w:pStyle w:val="Tekstpodstawowywcity3"/>
        <w:spacing w:line="240" w:lineRule="auto"/>
        <w:ind w:left="709" w:firstLine="0"/>
        <w:rPr>
          <w:sz w:val="24"/>
        </w:rPr>
      </w:pPr>
    </w:p>
    <w:p w:rsidR="00BA27FB" w:rsidRDefault="00BA27FB" w:rsidP="00E75BC9">
      <w:pPr>
        <w:pStyle w:val="Tekstpodstawowywcity3"/>
        <w:spacing w:line="240" w:lineRule="auto"/>
        <w:ind w:left="709" w:firstLine="0"/>
        <w:rPr>
          <w:sz w:val="24"/>
        </w:rPr>
      </w:pPr>
      <w:r w:rsidRPr="00E75BC9">
        <w:rPr>
          <w:sz w:val="24"/>
        </w:rPr>
        <w:t>Prosimy o wyjaśnienie, czy Zamawiający zmodyfikuje par. 4 ust. 4 i ust. 5 umowy- Załącznika nr 4A dla pakietu 3 - w następujący sposób:</w:t>
      </w:r>
    </w:p>
    <w:p w:rsidR="00E75BC9" w:rsidRDefault="00E75BC9" w:rsidP="00E75BC9">
      <w:pPr>
        <w:pStyle w:val="Tekstpodstawowywcity3"/>
        <w:spacing w:line="240" w:lineRule="auto"/>
        <w:ind w:left="709" w:firstLine="0"/>
        <w:rPr>
          <w:sz w:val="24"/>
        </w:rPr>
      </w:pPr>
    </w:p>
    <w:p w:rsidR="00BA27FB" w:rsidRPr="0093106D" w:rsidRDefault="00BA27FB" w:rsidP="00E75BC9">
      <w:pPr>
        <w:pStyle w:val="Tekstpodstawowywcity3"/>
        <w:spacing w:line="240" w:lineRule="auto"/>
        <w:ind w:left="709" w:firstLine="0"/>
        <w:rPr>
          <w:i/>
          <w:iCs/>
          <w:sz w:val="24"/>
        </w:rPr>
      </w:pPr>
      <w:r w:rsidRPr="0093106D">
        <w:rPr>
          <w:i/>
          <w:iCs/>
          <w:sz w:val="24"/>
        </w:rPr>
        <w:lastRenderedPageBreak/>
        <w:t xml:space="preserve">Strony zgodnie postanawiają, iż zgłaszanie awarii, przekazywanie zleceń oraz uzgadnianie prac serwisowych odbywać się będzie poprzez centrum Wykonawcy dostępne pod następującymi numerami telefonów .........., faks ................. lub </w:t>
      </w:r>
      <w:r w:rsidR="0093106D" w:rsidRPr="0093106D">
        <w:rPr>
          <w:i/>
          <w:iCs/>
          <w:sz w:val="24"/>
        </w:rPr>
        <w:br/>
      </w:r>
      <w:r w:rsidRPr="0093106D">
        <w:rPr>
          <w:i/>
          <w:iCs/>
          <w:sz w:val="24"/>
        </w:rPr>
        <w:t>e-mail……………[</w:t>
      </w:r>
      <w:r w:rsidRPr="0093106D">
        <w:rPr>
          <w:i/>
          <w:iCs/>
          <w:sz w:val="24"/>
          <w:vertAlign w:val="superscript"/>
        </w:rPr>
        <w:t>1</w:t>
      </w:r>
      <w:r w:rsidRPr="0093106D">
        <w:rPr>
          <w:i/>
          <w:iCs/>
          <w:sz w:val="24"/>
        </w:rPr>
        <w:t>] .Czas reakcji na zgłoszoną awarię wynosi .............................[</w:t>
      </w:r>
      <w:r w:rsidRPr="0093106D">
        <w:rPr>
          <w:i/>
          <w:iCs/>
          <w:sz w:val="24"/>
          <w:vertAlign w:val="superscript"/>
        </w:rPr>
        <w:t>2</w:t>
      </w:r>
      <w:r w:rsidRPr="0093106D">
        <w:rPr>
          <w:i/>
          <w:iCs/>
          <w:sz w:val="24"/>
        </w:rPr>
        <w:t xml:space="preserve">] godzin od chwili </w:t>
      </w:r>
      <w:r w:rsidRPr="00CE42AC">
        <w:rPr>
          <w:i/>
          <w:iCs/>
          <w:color w:val="FF0000"/>
          <w:sz w:val="24"/>
        </w:rPr>
        <w:t>przyjęcia oferty przez Zamawiającego i poinformowaniu Wykonawcy o tym fakcie</w:t>
      </w:r>
      <w:r w:rsidRPr="0093106D">
        <w:rPr>
          <w:i/>
          <w:iCs/>
          <w:sz w:val="24"/>
        </w:rPr>
        <w:t>, w dni robocze rozumiane jako dni od poniedziałku do piątku z wyłączeniem dni ustawowo wolnych od pracy, w godzinach od…....do..…. [</w:t>
      </w:r>
      <w:r w:rsidRPr="0093106D">
        <w:rPr>
          <w:i/>
          <w:iCs/>
          <w:sz w:val="24"/>
          <w:vertAlign w:val="superscript"/>
        </w:rPr>
        <w:t>3</w:t>
      </w:r>
      <w:r w:rsidRPr="0093106D">
        <w:rPr>
          <w:i/>
          <w:iCs/>
          <w:sz w:val="24"/>
        </w:rPr>
        <w:t>]Przez reakcję na zgłoszoną awarię rozumie się działanie, które ma doprowadzić do usunięcia usterki, wykonania diagnozy uszkodzenia - w drodze telefonicznego wywiadu technicznego, serwisu zdalnego lub wizyty pracownika działu serwisu Wykonawcy u Zamawiającego.</w:t>
      </w:r>
    </w:p>
    <w:p w:rsidR="00E75BC9" w:rsidRPr="0093106D" w:rsidRDefault="00E75BC9" w:rsidP="00E75BC9">
      <w:pPr>
        <w:pStyle w:val="Tekstpodstawowywcity3"/>
        <w:spacing w:line="240" w:lineRule="auto"/>
        <w:ind w:left="709" w:firstLine="0"/>
        <w:rPr>
          <w:i/>
          <w:iCs/>
          <w:sz w:val="24"/>
        </w:rPr>
      </w:pPr>
    </w:p>
    <w:p w:rsidR="00BA27FB" w:rsidRDefault="00BA27FB" w:rsidP="00E75BC9">
      <w:pPr>
        <w:pStyle w:val="Tekstpodstawowywcity3"/>
        <w:spacing w:line="240" w:lineRule="auto"/>
        <w:ind w:left="709" w:firstLine="0"/>
        <w:rPr>
          <w:sz w:val="24"/>
        </w:rPr>
      </w:pPr>
      <w:r w:rsidRPr="0093106D">
        <w:rPr>
          <w:i/>
          <w:iCs/>
          <w:sz w:val="24"/>
        </w:rPr>
        <w:t xml:space="preserve">Wykonawca zobowiązuje się zakończyć naprawę sprzętu w zakresie określonym umową w terminie 4 dni roboczych od chwili </w:t>
      </w:r>
      <w:r w:rsidRPr="00CE42AC">
        <w:rPr>
          <w:i/>
          <w:iCs/>
          <w:color w:val="FF0000"/>
          <w:sz w:val="24"/>
        </w:rPr>
        <w:t>przyjęcia oferty przez Zamawiającego i</w:t>
      </w:r>
      <w:r w:rsidR="00E75BC9" w:rsidRPr="00CE42AC">
        <w:rPr>
          <w:i/>
          <w:iCs/>
          <w:color w:val="FF0000"/>
          <w:sz w:val="24"/>
        </w:rPr>
        <w:t> </w:t>
      </w:r>
      <w:r w:rsidRPr="00CE42AC">
        <w:rPr>
          <w:i/>
          <w:iCs/>
          <w:color w:val="FF0000"/>
          <w:sz w:val="24"/>
        </w:rPr>
        <w:t>poinformowaniu Wykonawcy o tym fakcie</w:t>
      </w:r>
      <w:r w:rsidRPr="0093106D">
        <w:rPr>
          <w:i/>
          <w:iCs/>
          <w:sz w:val="24"/>
        </w:rPr>
        <w:t>, o której mowa w ust. 4 powyżej</w:t>
      </w:r>
      <w:r w:rsidRPr="00E75BC9">
        <w:rPr>
          <w:sz w:val="24"/>
        </w:rPr>
        <w:t>.</w:t>
      </w:r>
    </w:p>
    <w:p w:rsidR="0093106D" w:rsidRDefault="0093106D" w:rsidP="00E75BC9">
      <w:pPr>
        <w:pStyle w:val="Tekstpodstawowywcity3"/>
        <w:spacing w:line="240" w:lineRule="auto"/>
        <w:ind w:left="709" w:firstLine="0"/>
        <w:rPr>
          <w:b/>
          <w:bCs/>
          <w:sz w:val="24"/>
        </w:rPr>
      </w:pPr>
    </w:p>
    <w:p w:rsidR="00CE42AC" w:rsidRPr="00CE42AC" w:rsidRDefault="00CE42AC" w:rsidP="00CE42AC">
      <w:pPr>
        <w:spacing w:before="100" w:beforeAutospacing="1" w:after="100" w:afterAutospacing="1"/>
        <w:ind w:left="426"/>
        <w:jc w:val="both"/>
        <w:rPr>
          <w:sz w:val="24"/>
          <w:szCs w:val="24"/>
        </w:rPr>
      </w:pPr>
      <w:proofErr w:type="spellStart"/>
      <w:r w:rsidRPr="00CE42AC">
        <w:rPr>
          <w:b/>
          <w:bCs/>
          <w:sz w:val="24"/>
          <w:szCs w:val="24"/>
          <w:lang w:val="en-US"/>
        </w:rPr>
        <w:t>Odpowiedź</w:t>
      </w:r>
      <w:proofErr w:type="spellEnd"/>
      <w:r w:rsidRPr="00CE42AC">
        <w:rPr>
          <w:b/>
          <w:bCs/>
          <w:sz w:val="24"/>
          <w:szCs w:val="24"/>
          <w:lang w:val="en-US"/>
        </w:rPr>
        <w:t xml:space="preserve">: </w:t>
      </w:r>
      <w:proofErr w:type="spellStart"/>
      <w:r w:rsidRPr="00CE42AC">
        <w:rPr>
          <w:b/>
          <w:bCs/>
          <w:sz w:val="24"/>
          <w:szCs w:val="24"/>
          <w:lang w:val="en-US"/>
        </w:rPr>
        <w:t>Zgodnie</w:t>
      </w:r>
      <w:proofErr w:type="spellEnd"/>
      <w:r w:rsidRPr="00CE42AC">
        <w:rPr>
          <w:b/>
          <w:bCs/>
          <w:sz w:val="24"/>
          <w:szCs w:val="24"/>
          <w:lang w:val="en-US"/>
        </w:rPr>
        <w:t xml:space="preserve"> z </w:t>
      </w:r>
      <w:proofErr w:type="spellStart"/>
      <w:r w:rsidRPr="00CE42AC">
        <w:rPr>
          <w:b/>
          <w:bCs/>
          <w:sz w:val="24"/>
          <w:szCs w:val="24"/>
          <w:lang w:val="en-US"/>
        </w:rPr>
        <w:t>załącznikiem</w:t>
      </w:r>
      <w:proofErr w:type="spellEnd"/>
      <w:r w:rsidRPr="00CE42AC">
        <w:rPr>
          <w:b/>
          <w:bCs/>
          <w:sz w:val="24"/>
          <w:szCs w:val="24"/>
          <w:lang w:val="en-US"/>
        </w:rPr>
        <w:t xml:space="preserve"> nr 1 do SIWZ </w:t>
      </w:r>
      <w:proofErr w:type="spellStart"/>
      <w:r w:rsidRPr="00CE42AC">
        <w:rPr>
          <w:b/>
          <w:bCs/>
          <w:sz w:val="24"/>
          <w:szCs w:val="24"/>
          <w:lang w:val="en-US"/>
        </w:rPr>
        <w:t>oraz</w:t>
      </w:r>
      <w:proofErr w:type="spellEnd"/>
      <w:r w:rsidRPr="00CE42AC">
        <w:rPr>
          <w:b/>
          <w:bCs/>
          <w:sz w:val="24"/>
          <w:szCs w:val="24"/>
          <w:lang w:val="en-US"/>
        </w:rPr>
        <w:t xml:space="preserve"> </w:t>
      </w:r>
      <w:proofErr w:type="spellStart"/>
      <w:r w:rsidRPr="00CE42AC">
        <w:rPr>
          <w:b/>
          <w:bCs/>
          <w:sz w:val="24"/>
          <w:szCs w:val="24"/>
          <w:lang w:val="en-US"/>
        </w:rPr>
        <w:t>zapisem</w:t>
      </w:r>
      <w:proofErr w:type="spellEnd"/>
      <w:r w:rsidRPr="00CE42AC">
        <w:rPr>
          <w:b/>
          <w:bCs/>
          <w:sz w:val="24"/>
          <w:szCs w:val="24"/>
          <w:lang w:val="en-US"/>
        </w:rPr>
        <w:t xml:space="preserve"> par. 2 </w:t>
      </w:r>
      <w:proofErr w:type="spellStart"/>
      <w:r w:rsidRPr="00CE42AC">
        <w:rPr>
          <w:b/>
          <w:bCs/>
          <w:sz w:val="24"/>
          <w:szCs w:val="24"/>
          <w:lang w:val="en-US"/>
        </w:rPr>
        <w:t>ust</w:t>
      </w:r>
      <w:proofErr w:type="spellEnd"/>
      <w:r w:rsidRPr="00CE42AC">
        <w:rPr>
          <w:b/>
          <w:bCs/>
          <w:sz w:val="24"/>
          <w:szCs w:val="24"/>
          <w:lang w:val="en-US"/>
        </w:rPr>
        <w:t xml:space="preserve">. 4 </w:t>
      </w:r>
      <w:proofErr w:type="spellStart"/>
      <w:r w:rsidRPr="00CE42AC">
        <w:rPr>
          <w:b/>
          <w:bCs/>
          <w:sz w:val="24"/>
          <w:szCs w:val="24"/>
          <w:lang w:val="en-US"/>
        </w:rPr>
        <w:t>Wykonawca</w:t>
      </w:r>
      <w:proofErr w:type="spellEnd"/>
      <w:r w:rsidRPr="00CE42AC">
        <w:rPr>
          <w:b/>
          <w:bCs/>
          <w:sz w:val="24"/>
          <w:szCs w:val="24"/>
          <w:lang w:val="en-US"/>
        </w:rPr>
        <w:t xml:space="preserve"> </w:t>
      </w:r>
      <w:proofErr w:type="spellStart"/>
      <w:r w:rsidRPr="00CE42AC">
        <w:rPr>
          <w:b/>
          <w:bCs/>
          <w:sz w:val="24"/>
          <w:szCs w:val="24"/>
          <w:lang w:val="en-US"/>
        </w:rPr>
        <w:t>wykonuje</w:t>
      </w:r>
      <w:proofErr w:type="spellEnd"/>
      <w:r w:rsidRPr="00CE42AC">
        <w:rPr>
          <w:b/>
          <w:bCs/>
          <w:sz w:val="24"/>
          <w:szCs w:val="24"/>
          <w:lang w:val="en-US"/>
        </w:rPr>
        <w:t xml:space="preserve"> </w:t>
      </w:r>
      <w:proofErr w:type="spellStart"/>
      <w:r w:rsidRPr="00CE42AC">
        <w:rPr>
          <w:b/>
          <w:bCs/>
          <w:sz w:val="24"/>
          <w:szCs w:val="24"/>
          <w:lang w:val="en-US"/>
        </w:rPr>
        <w:t>diagnostykę</w:t>
      </w:r>
      <w:proofErr w:type="spellEnd"/>
      <w:r w:rsidRPr="00CE42AC">
        <w:rPr>
          <w:b/>
          <w:bCs/>
          <w:sz w:val="24"/>
          <w:szCs w:val="24"/>
          <w:lang w:val="en-US"/>
        </w:rPr>
        <w:t xml:space="preserve"> </w:t>
      </w:r>
      <w:proofErr w:type="spellStart"/>
      <w:r w:rsidRPr="00CE42AC">
        <w:rPr>
          <w:b/>
          <w:bCs/>
          <w:sz w:val="24"/>
          <w:szCs w:val="24"/>
          <w:lang w:val="en-US"/>
        </w:rPr>
        <w:t>i</w:t>
      </w:r>
      <w:proofErr w:type="spellEnd"/>
      <w:r w:rsidRPr="00CE42AC">
        <w:rPr>
          <w:b/>
          <w:bCs/>
          <w:sz w:val="24"/>
          <w:szCs w:val="24"/>
          <w:lang w:val="en-US"/>
        </w:rPr>
        <w:t xml:space="preserve"> </w:t>
      </w:r>
      <w:proofErr w:type="spellStart"/>
      <w:r w:rsidRPr="00CE42AC">
        <w:rPr>
          <w:b/>
          <w:bCs/>
          <w:sz w:val="24"/>
          <w:szCs w:val="24"/>
          <w:lang w:val="en-US"/>
        </w:rPr>
        <w:t>naprawy</w:t>
      </w:r>
      <w:proofErr w:type="spellEnd"/>
      <w:r w:rsidRPr="00CE42AC">
        <w:rPr>
          <w:b/>
          <w:bCs/>
          <w:sz w:val="24"/>
          <w:szCs w:val="24"/>
          <w:lang w:val="en-US"/>
        </w:rPr>
        <w:t xml:space="preserve"> </w:t>
      </w:r>
      <w:proofErr w:type="spellStart"/>
      <w:r w:rsidRPr="00CE42AC">
        <w:rPr>
          <w:b/>
          <w:bCs/>
          <w:sz w:val="24"/>
          <w:szCs w:val="24"/>
          <w:lang w:val="en-US"/>
        </w:rPr>
        <w:t>sprzętu</w:t>
      </w:r>
      <w:proofErr w:type="spellEnd"/>
      <w:r w:rsidRPr="00CE42AC">
        <w:rPr>
          <w:b/>
          <w:bCs/>
          <w:sz w:val="24"/>
          <w:szCs w:val="24"/>
          <w:lang w:val="en-US"/>
        </w:rPr>
        <w:t xml:space="preserve">, w </w:t>
      </w:r>
      <w:proofErr w:type="spellStart"/>
      <w:r w:rsidRPr="00CE42AC">
        <w:rPr>
          <w:b/>
          <w:bCs/>
          <w:sz w:val="24"/>
          <w:szCs w:val="24"/>
          <w:lang w:val="en-US"/>
        </w:rPr>
        <w:t>których</w:t>
      </w:r>
      <w:proofErr w:type="spellEnd"/>
      <w:r w:rsidRPr="00CE42AC">
        <w:rPr>
          <w:b/>
          <w:bCs/>
          <w:sz w:val="24"/>
          <w:szCs w:val="24"/>
          <w:lang w:val="en-US"/>
        </w:rPr>
        <w:t xml:space="preserve"> </w:t>
      </w:r>
      <w:proofErr w:type="spellStart"/>
      <w:r w:rsidRPr="00CE42AC">
        <w:rPr>
          <w:b/>
          <w:bCs/>
          <w:sz w:val="24"/>
          <w:szCs w:val="24"/>
          <w:lang w:val="en-US"/>
        </w:rPr>
        <w:t>nie</w:t>
      </w:r>
      <w:proofErr w:type="spellEnd"/>
      <w:r w:rsidRPr="00CE42AC">
        <w:rPr>
          <w:b/>
          <w:bCs/>
          <w:sz w:val="24"/>
          <w:szCs w:val="24"/>
          <w:lang w:val="en-US"/>
        </w:rPr>
        <w:t xml:space="preserve"> </w:t>
      </w:r>
      <w:proofErr w:type="spellStart"/>
      <w:r w:rsidRPr="00CE42AC">
        <w:rPr>
          <w:b/>
          <w:bCs/>
          <w:sz w:val="24"/>
          <w:szCs w:val="24"/>
          <w:lang w:val="en-US"/>
        </w:rPr>
        <w:t>są</w:t>
      </w:r>
      <w:proofErr w:type="spellEnd"/>
      <w:r w:rsidRPr="00CE42AC">
        <w:rPr>
          <w:b/>
          <w:bCs/>
          <w:sz w:val="24"/>
          <w:szCs w:val="24"/>
          <w:lang w:val="en-US"/>
        </w:rPr>
        <w:t xml:space="preserve"> </w:t>
      </w:r>
      <w:proofErr w:type="spellStart"/>
      <w:r w:rsidRPr="00CE42AC">
        <w:rPr>
          <w:b/>
          <w:bCs/>
          <w:sz w:val="24"/>
          <w:szCs w:val="24"/>
          <w:lang w:val="en-US"/>
        </w:rPr>
        <w:t>wymagane</w:t>
      </w:r>
      <w:proofErr w:type="spellEnd"/>
      <w:r w:rsidRPr="00CE42AC">
        <w:rPr>
          <w:b/>
          <w:bCs/>
          <w:sz w:val="24"/>
          <w:szCs w:val="24"/>
          <w:lang w:val="en-US"/>
        </w:rPr>
        <w:t xml:space="preserve"> </w:t>
      </w:r>
      <w:proofErr w:type="spellStart"/>
      <w:r w:rsidRPr="00CE42AC">
        <w:rPr>
          <w:b/>
          <w:bCs/>
          <w:sz w:val="24"/>
          <w:szCs w:val="24"/>
          <w:lang w:val="en-US"/>
        </w:rPr>
        <w:t>części</w:t>
      </w:r>
      <w:proofErr w:type="spellEnd"/>
      <w:r w:rsidRPr="00CE42AC">
        <w:rPr>
          <w:b/>
          <w:bCs/>
          <w:sz w:val="24"/>
          <w:szCs w:val="24"/>
          <w:lang w:val="en-US"/>
        </w:rPr>
        <w:t xml:space="preserve"> </w:t>
      </w:r>
      <w:proofErr w:type="spellStart"/>
      <w:r w:rsidRPr="00CE42AC">
        <w:rPr>
          <w:b/>
          <w:bCs/>
          <w:sz w:val="24"/>
          <w:szCs w:val="24"/>
          <w:lang w:val="en-US"/>
        </w:rPr>
        <w:t>zamienne</w:t>
      </w:r>
      <w:proofErr w:type="spellEnd"/>
      <w:r w:rsidRPr="00CE42AC">
        <w:rPr>
          <w:b/>
          <w:bCs/>
          <w:sz w:val="24"/>
          <w:szCs w:val="24"/>
          <w:lang w:val="en-US"/>
        </w:rPr>
        <w:t xml:space="preserve">, w </w:t>
      </w:r>
      <w:proofErr w:type="spellStart"/>
      <w:r w:rsidRPr="00CE42AC">
        <w:rPr>
          <w:b/>
          <w:bCs/>
          <w:sz w:val="24"/>
          <w:szCs w:val="24"/>
          <w:lang w:val="en-US"/>
        </w:rPr>
        <w:t>terminach</w:t>
      </w:r>
      <w:proofErr w:type="spellEnd"/>
      <w:r w:rsidRPr="00CE42AC">
        <w:rPr>
          <w:b/>
          <w:bCs/>
          <w:sz w:val="24"/>
          <w:szCs w:val="24"/>
          <w:lang w:val="en-US"/>
        </w:rPr>
        <w:t xml:space="preserve"> </w:t>
      </w:r>
      <w:proofErr w:type="spellStart"/>
      <w:r w:rsidRPr="00CE42AC">
        <w:rPr>
          <w:b/>
          <w:bCs/>
          <w:sz w:val="24"/>
          <w:szCs w:val="24"/>
          <w:lang w:val="en-US"/>
        </w:rPr>
        <w:t>określonych</w:t>
      </w:r>
      <w:proofErr w:type="spellEnd"/>
      <w:r w:rsidRPr="00CE42AC">
        <w:rPr>
          <w:b/>
          <w:bCs/>
          <w:sz w:val="24"/>
          <w:szCs w:val="24"/>
          <w:lang w:val="en-US"/>
        </w:rPr>
        <w:t xml:space="preserve"> w </w:t>
      </w:r>
      <w:proofErr w:type="spellStart"/>
      <w:r w:rsidRPr="00CE42AC">
        <w:rPr>
          <w:b/>
          <w:bCs/>
          <w:sz w:val="24"/>
          <w:szCs w:val="24"/>
          <w:lang w:val="en-US"/>
        </w:rPr>
        <w:t>umowie</w:t>
      </w:r>
      <w:proofErr w:type="spellEnd"/>
      <w:r w:rsidRPr="00CE42AC">
        <w:rPr>
          <w:b/>
          <w:bCs/>
          <w:sz w:val="24"/>
          <w:szCs w:val="24"/>
          <w:lang w:val="en-US"/>
        </w:rPr>
        <w:t xml:space="preserve"> </w:t>
      </w:r>
      <w:proofErr w:type="spellStart"/>
      <w:r w:rsidRPr="00CE42AC">
        <w:rPr>
          <w:b/>
          <w:bCs/>
          <w:sz w:val="24"/>
          <w:szCs w:val="24"/>
          <w:lang w:val="en-US"/>
        </w:rPr>
        <w:t>i</w:t>
      </w:r>
      <w:proofErr w:type="spellEnd"/>
      <w:r w:rsidRPr="00CE42AC">
        <w:rPr>
          <w:b/>
          <w:bCs/>
          <w:sz w:val="24"/>
          <w:szCs w:val="24"/>
          <w:lang w:val="en-US"/>
        </w:rPr>
        <w:t xml:space="preserve"> w </w:t>
      </w:r>
      <w:proofErr w:type="spellStart"/>
      <w:r w:rsidRPr="00CE42AC">
        <w:rPr>
          <w:b/>
          <w:bCs/>
          <w:sz w:val="24"/>
          <w:szCs w:val="24"/>
          <w:lang w:val="en-US"/>
        </w:rPr>
        <w:t>ramach</w:t>
      </w:r>
      <w:proofErr w:type="spellEnd"/>
      <w:r w:rsidRPr="00CE42AC">
        <w:rPr>
          <w:b/>
          <w:bCs/>
          <w:sz w:val="24"/>
          <w:szCs w:val="24"/>
          <w:lang w:val="en-US"/>
        </w:rPr>
        <w:t xml:space="preserve"> </w:t>
      </w:r>
      <w:proofErr w:type="spellStart"/>
      <w:r w:rsidRPr="00CE42AC">
        <w:rPr>
          <w:b/>
          <w:bCs/>
          <w:sz w:val="24"/>
          <w:szCs w:val="24"/>
          <w:lang w:val="en-US"/>
        </w:rPr>
        <w:t>wynagrodzenia</w:t>
      </w:r>
      <w:proofErr w:type="spellEnd"/>
      <w:r w:rsidRPr="00CE42AC">
        <w:rPr>
          <w:b/>
          <w:bCs/>
          <w:sz w:val="24"/>
          <w:szCs w:val="24"/>
          <w:lang w:val="en-US"/>
        </w:rPr>
        <w:t xml:space="preserve"> </w:t>
      </w:r>
      <w:proofErr w:type="spellStart"/>
      <w:r w:rsidRPr="00CE42AC">
        <w:rPr>
          <w:b/>
          <w:bCs/>
          <w:sz w:val="24"/>
          <w:szCs w:val="24"/>
          <w:lang w:val="en-US"/>
        </w:rPr>
        <w:t>umownego</w:t>
      </w:r>
      <w:proofErr w:type="spellEnd"/>
      <w:r w:rsidRPr="00CE42AC">
        <w:rPr>
          <w:b/>
          <w:bCs/>
          <w:sz w:val="24"/>
          <w:szCs w:val="24"/>
          <w:lang w:val="en-US"/>
        </w:rPr>
        <w:t xml:space="preserve">. </w:t>
      </w:r>
      <w:proofErr w:type="spellStart"/>
      <w:r w:rsidRPr="00CE42AC">
        <w:rPr>
          <w:b/>
          <w:bCs/>
          <w:sz w:val="24"/>
          <w:szCs w:val="24"/>
          <w:lang w:val="en-US"/>
        </w:rPr>
        <w:t>Tylko</w:t>
      </w:r>
      <w:proofErr w:type="spellEnd"/>
      <w:r w:rsidRPr="00CE42AC">
        <w:rPr>
          <w:b/>
          <w:bCs/>
          <w:sz w:val="24"/>
          <w:szCs w:val="24"/>
          <w:lang w:val="en-US"/>
        </w:rPr>
        <w:t xml:space="preserve"> w </w:t>
      </w:r>
      <w:proofErr w:type="spellStart"/>
      <w:r w:rsidRPr="00CE42AC">
        <w:rPr>
          <w:b/>
          <w:bCs/>
          <w:sz w:val="24"/>
          <w:szCs w:val="24"/>
          <w:lang w:val="en-US"/>
        </w:rPr>
        <w:t>przypadku</w:t>
      </w:r>
      <w:proofErr w:type="spellEnd"/>
      <w:r w:rsidRPr="00CE42AC">
        <w:rPr>
          <w:b/>
          <w:bCs/>
          <w:sz w:val="24"/>
          <w:szCs w:val="24"/>
          <w:lang w:val="en-US"/>
        </w:rPr>
        <w:t xml:space="preserve"> </w:t>
      </w:r>
      <w:proofErr w:type="spellStart"/>
      <w:r w:rsidRPr="00CE42AC">
        <w:rPr>
          <w:b/>
          <w:bCs/>
          <w:sz w:val="24"/>
          <w:szCs w:val="24"/>
          <w:lang w:val="en-US"/>
        </w:rPr>
        <w:t>konieczności</w:t>
      </w:r>
      <w:proofErr w:type="spellEnd"/>
      <w:r w:rsidRPr="00CE42AC">
        <w:rPr>
          <w:b/>
          <w:bCs/>
          <w:sz w:val="24"/>
          <w:szCs w:val="24"/>
          <w:lang w:val="en-US"/>
        </w:rPr>
        <w:t xml:space="preserve"> </w:t>
      </w:r>
      <w:proofErr w:type="spellStart"/>
      <w:r w:rsidRPr="00CE42AC">
        <w:rPr>
          <w:b/>
          <w:bCs/>
          <w:sz w:val="24"/>
          <w:szCs w:val="24"/>
          <w:lang w:val="en-US"/>
        </w:rPr>
        <w:t>wymiany</w:t>
      </w:r>
      <w:proofErr w:type="spellEnd"/>
      <w:r w:rsidRPr="00CE42AC">
        <w:rPr>
          <w:b/>
          <w:bCs/>
          <w:sz w:val="24"/>
          <w:szCs w:val="24"/>
          <w:lang w:val="en-US"/>
        </w:rPr>
        <w:t xml:space="preserve"> </w:t>
      </w:r>
      <w:proofErr w:type="spellStart"/>
      <w:r w:rsidRPr="00CE42AC">
        <w:rPr>
          <w:b/>
          <w:bCs/>
          <w:sz w:val="24"/>
          <w:szCs w:val="24"/>
          <w:lang w:val="en-US"/>
        </w:rPr>
        <w:t>części</w:t>
      </w:r>
      <w:proofErr w:type="spellEnd"/>
      <w:r w:rsidRPr="00CE42AC">
        <w:rPr>
          <w:b/>
          <w:bCs/>
          <w:sz w:val="24"/>
          <w:szCs w:val="24"/>
          <w:lang w:val="en-US"/>
        </w:rPr>
        <w:t xml:space="preserve"> </w:t>
      </w:r>
      <w:proofErr w:type="spellStart"/>
      <w:r w:rsidRPr="00CE42AC">
        <w:rPr>
          <w:b/>
          <w:bCs/>
          <w:sz w:val="24"/>
          <w:szCs w:val="24"/>
          <w:lang w:val="en-US"/>
        </w:rPr>
        <w:t>Wykonawca</w:t>
      </w:r>
      <w:proofErr w:type="spellEnd"/>
      <w:r w:rsidRPr="00CE42AC">
        <w:rPr>
          <w:b/>
          <w:bCs/>
          <w:sz w:val="24"/>
          <w:szCs w:val="24"/>
          <w:lang w:val="en-US"/>
        </w:rPr>
        <w:t xml:space="preserve"> </w:t>
      </w:r>
      <w:proofErr w:type="spellStart"/>
      <w:r w:rsidRPr="00CE42AC">
        <w:rPr>
          <w:b/>
          <w:bCs/>
          <w:sz w:val="24"/>
          <w:szCs w:val="24"/>
          <w:lang w:val="en-US"/>
        </w:rPr>
        <w:t>przedstawia</w:t>
      </w:r>
      <w:proofErr w:type="spellEnd"/>
      <w:r w:rsidRPr="00CE42AC">
        <w:rPr>
          <w:b/>
          <w:bCs/>
          <w:sz w:val="24"/>
          <w:szCs w:val="24"/>
          <w:lang w:val="en-US"/>
        </w:rPr>
        <w:t xml:space="preserve"> </w:t>
      </w:r>
      <w:proofErr w:type="spellStart"/>
      <w:r w:rsidRPr="00CE42AC">
        <w:rPr>
          <w:b/>
          <w:bCs/>
          <w:sz w:val="24"/>
          <w:szCs w:val="24"/>
          <w:lang w:val="en-US"/>
        </w:rPr>
        <w:t>Zamawiającemu</w:t>
      </w:r>
      <w:proofErr w:type="spellEnd"/>
      <w:r w:rsidRPr="00CE42AC">
        <w:rPr>
          <w:b/>
          <w:bCs/>
          <w:sz w:val="24"/>
          <w:szCs w:val="24"/>
          <w:lang w:val="en-US"/>
        </w:rPr>
        <w:t xml:space="preserve"> </w:t>
      </w:r>
      <w:proofErr w:type="spellStart"/>
      <w:r w:rsidRPr="00CE42AC">
        <w:rPr>
          <w:b/>
          <w:bCs/>
          <w:sz w:val="24"/>
          <w:szCs w:val="24"/>
          <w:lang w:val="en-US"/>
        </w:rPr>
        <w:t>stosowną</w:t>
      </w:r>
      <w:proofErr w:type="spellEnd"/>
      <w:r w:rsidRPr="00CE42AC">
        <w:rPr>
          <w:b/>
          <w:bCs/>
          <w:sz w:val="24"/>
          <w:szCs w:val="24"/>
          <w:lang w:val="en-US"/>
        </w:rPr>
        <w:t xml:space="preserve"> </w:t>
      </w:r>
      <w:proofErr w:type="spellStart"/>
      <w:r w:rsidRPr="00CE42AC">
        <w:rPr>
          <w:b/>
          <w:bCs/>
          <w:sz w:val="24"/>
          <w:szCs w:val="24"/>
          <w:lang w:val="en-US"/>
        </w:rPr>
        <w:t>ofertę</w:t>
      </w:r>
      <w:proofErr w:type="spellEnd"/>
      <w:r w:rsidRPr="00CE42AC">
        <w:rPr>
          <w:b/>
          <w:bCs/>
          <w:sz w:val="24"/>
          <w:szCs w:val="24"/>
          <w:lang w:val="en-US"/>
        </w:rPr>
        <w:t xml:space="preserve"> </w:t>
      </w:r>
      <w:proofErr w:type="spellStart"/>
      <w:r w:rsidRPr="00CE42AC">
        <w:rPr>
          <w:b/>
          <w:bCs/>
          <w:sz w:val="24"/>
          <w:szCs w:val="24"/>
          <w:lang w:val="en-US"/>
        </w:rPr>
        <w:t>na</w:t>
      </w:r>
      <w:proofErr w:type="spellEnd"/>
      <w:r w:rsidRPr="00CE42AC">
        <w:rPr>
          <w:b/>
          <w:bCs/>
          <w:sz w:val="24"/>
          <w:szCs w:val="24"/>
          <w:lang w:val="en-US"/>
        </w:rPr>
        <w:t xml:space="preserve"> </w:t>
      </w:r>
      <w:proofErr w:type="spellStart"/>
      <w:r w:rsidRPr="00CE42AC">
        <w:rPr>
          <w:b/>
          <w:bCs/>
          <w:sz w:val="24"/>
          <w:szCs w:val="24"/>
          <w:lang w:val="en-US"/>
        </w:rPr>
        <w:t>naprawę</w:t>
      </w:r>
      <w:proofErr w:type="spellEnd"/>
      <w:r w:rsidRPr="00CE42AC">
        <w:rPr>
          <w:b/>
          <w:bCs/>
          <w:sz w:val="24"/>
          <w:szCs w:val="24"/>
          <w:lang w:val="en-US"/>
        </w:rPr>
        <w:t xml:space="preserve"> (</w:t>
      </w:r>
      <w:proofErr w:type="spellStart"/>
      <w:r w:rsidRPr="00CE42AC">
        <w:rPr>
          <w:b/>
          <w:bCs/>
          <w:sz w:val="24"/>
          <w:szCs w:val="24"/>
          <w:lang w:val="en-US"/>
        </w:rPr>
        <w:t>uwzględniającą</w:t>
      </w:r>
      <w:proofErr w:type="spellEnd"/>
      <w:r w:rsidRPr="00CE42AC">
        <w:rPr>
          <w:b/>
          <w:bCs/>
          <w:sz w:val="24"/>
          <w:szCs w:val="24"/>
          <w:lang w:val="en-US"/>
        </w:rPr>
        <w:t xml:space="preserve"> </w:t>
      </w:r>
      <w:proofErr w:type="spellStart"/>
      <w:r w:rsidRPr="00CE42AC">
        <w:rPr>
          <w:b/>
          <w:bCs/>
          <w:sz w:val="24"/>
          <w:szCs w:val="24"/>
          <w:lang w:val="en-US"/>
        </w:rPr>
        <w:t>tylko</w:t>
      </w:r>
      <w:proofErr w:type="spellEnd"/>
      <w:r w:rsidRPr="00CE42AC">
        <w:rPr>
          <w:b/>
          <w:bCs/>
          <w:sz w:val="24"/>
          <w:szCs w:val="24"/>
          <w:lang w:val="en-US"/>
        </w:rPr>
        <w:t xml:space="preserve"> </w:t>
      </w:r>
      <w:proofErr w:type="spellStart"/>
      <w:r w:rsidRPr="00CE42AC">
        <w:rPr>
          <w:b/>
          <w:bCs/>
          <w:sz w:val="24"/>
          <w:szCs w:val="24"/>
          <w:lang w:val="en-US"/>
        </w:rPr>
        <w:t>koszt</w:t>
      </w:r>
      <w:proofErr w:type="spellEnd"/>
      <w:r w:rsidRPr="00CE42AC">
        <w:rPr>
          <w:b/>
          <w:bCs/>
          <w:sz w:val="24"/>
          <w:szCs w:val="24"/>
          <w:lang w:val="en-US"/>
        </w:rPr>
        <w:t xml:space="preserve"> </w:t>
      </w:r>
      <w:proofErr w:type="spellStart"/>
      <w:r w:rsidRPr="00CE42AC">
        <w:rPr>
          <w:b/>
          <w:bCs/>
          <w:sz w:val="24"/>
          <w:szCs w:val="24"/>
          <w:lang w:val="en-US"/>
        </w:rPr>
        <w:t>części</w:t>
      </w:r>
      <w:proofErr w:type="spellEnd"/>
      <w:r w:rsidRPr="00CE42AC">
        <w:rPr>
          <w:b/>
          <w:bCs/>
          <w:sz w:val="24"/>
          <w:szCs w:val="24"/>
          <w:lang w:val="en-US"/>
        </w:rPr>
        <w:t xml:space="preserve">) do </w:t>
      </w:r>
      <w:proofErr w:type="spellStart"/>
      <w:r w:rsidRPr="00CE42AC">
        <w:rPr>
          <w:b/>
          <w:bCs/>
          <w:sz w:val="24"/>
          <w:szCs w:val="24"/>
          <w:lang w:val="en-US"/>
        </w:rPr>
        <w:t>akceptacji</w:t>
      </w:r>
      <w:proofErr w:type="spellEnd"/>
      <w:r w:rsidRPr="00CE42AC">
        <w:rPr>
          <w:b/>
          <w:bCs/>
          <w:sz w:val="24"/>
          <w:szCs w:val="24"/>
          <w:lang w:val="en-US"/>
        </w:rPr>
        <w:t xml:space="preserve">. </w:t>
      </w:r>
      <w:proofErr w:type="spellStart"/>
      <w:r w:rsidRPr="00CE42AC">
        <w:rPr>
          <w:b/>
          <w:bCs/>
          <w:sz w:val="24"/>
          <w:szCs w:val="24"/>
          <w:lang w:val="en-US"/>
        </w:rPr>
        <w:t>Zgodnie</w:t>
      </w:r>
      <w:proofErr w:type="spellEnd"/>
      <w:r w:rsidRPr="00CE42AC">
        <w:rPr>
          <w:b/>
          <w:bCs/>
          <w:sz w:val="24"/>
          <w:szCs w:val="24"/>
          <w:lang w:val="en-US"/>
        </w:rPr>
        <w:t xml:space="preserve"> z par. 4 </w:t>
      </w:r>
      <w:proofErr w:type="spellStart"/>
      <w:r w:rsidRPr="00CE42AC">
        <w:rPr>
          <w:b/>
          <w:bCs/>
          <w:sz w:val="24"/>
          <w:szCs w:val="24"/>
          <w:lang w:val="en-US"/>
        </w:rPr>
        <w:t>ust</w:t>
      </w:r>
      <w:proofErr w:type="spellEnd"/>
      <w:r w:rsidRPr="00CE42AC">
        <w:rPr>
          <w:b/>
          <w:bCs/>
          <w:sz w:val="24"/>
          <w:szCs w:val="24"/>
          <w:lang w:val="en-US"/>
        </w:rPr>
        <w:t xml:space="preserve">. 3 </w:t>
      </w:r>
      <w:proofErr w:type="spellStart"/>
      <w:r w:rsidRPr="00CE42AC">
        <w:rPr>
          <w:b/>
          <w:bCs/>
          <w:sz w:val="24"/>
          <w:szCs w:val="24"/>
          <w:lang w:val="en-US"/>
        </w:rPr>
        <w:t>naprawa</w:t>
      </w:r>
      <w:proofErr w:type="spellEnd"/>
      <w:r w:rsidRPr="00CE42AC">
        <w:rPr>
          <w:b/>
          <w:bCs/>
          <w:sz w:val="24"/>
          <w:szCs w:val="24"/>
          <w:lang w:val="en-US"/>
        </w:rPr>
        <w:t xml:space="preserve"> z </w:t>
      </w:r>
      <w:proofErr w:type="spellStart"/>
      <w:r w:rsidRPr="00CE42AC">
        <w:rPr>
          <w:b/>
          <w:bCs/>
          <w:sz w:val="24"/>
          <w:szCs w:val="24"/>
          <w:lang w:val="en-US"/>
        </w:rPr>
        <w:t>użyciem</w:t>
      </w:r>
      <w:proofErr w:type="spellEnd"/>
      <w:r w:rsidRPr="00CE42AC">
        <w:rPr>
          <w:b/>
          <w:bCs/>
          <w:sz w:val="24"/>
          <w:szCs w:val="24"/>
          <w:lang w:val="en-US"/>
        </w:rPr>
        <w:t xml:space="preserve"> </w:t>
      </w:r>
      <w:proofErr w:type="spellStart"/>
      <w:r w:rsidRPr="00CE42AC">
        <w:rPr>
          <w:b/>
          <w:bCs/>
          <w:sz w:val="24"/>
          <w:szCs w:val="24"/>
          <w:lang w:val="en-US"/>
        </w:rPr>
        <w:t>części</w:t>
      </w:r>
      <w:proofErr w:type="spellEnd"/>
      <w:r w:rsidRPr="00CE42AC">
        <w:rPr>
          <w:b/>
          <w:bCs/>
          <w:sz w:val="24"/>
          <w:szCs w:val="24"/>
          <w:lang w:val="en-US"/>
        </w:rPr>
        <w:t xml:space="preserve"> </w:t>
      </w:r>
      <w:proofErr w:type="spellStart"/>
      <w:r w:rsidRPr="00CE42AC">
        <w:rPr>
          <w:b/>
          <w:bCs/>
          <w:sz w:val="24"/>
          <w:szCs w:val="24"/>
          <w:lang w:val="en-US"/>
        </w:rPr>
        <w:t>zamiennych</w:t>
      </w:r>
      <w:proofErr w:type="spellEnd"/>
      <w:r w:rsidRPr="00CE42AC">
        <w:rPr>
          <w:b/>
          <w:bCs/>
          <w:sz w:val="24"/>
          <w:szCs w:val="24"/>
          <w:lang w:val="en-US"/>
        </w:rPr>
        <w:t xml:space="preserve"> </w:t>
      </w:r>
      <w:proofErr w:type="spellStart"/>
      <w:r w:rsidRPr="00CE42AC">
        <w:rPr>
          <w:b/>
          <w:bCs/>
          <w:sz w:val="24"/>
          <w:szCs w:val="24"/>
          <w:lang w:val="en-US"/>
        </w:rPr>
        <w:t>następuje</w:t>
      </w:r>
      <w:proofErr w:type="spellEnd"/>
      <w:r w:rsidRPr="00CE42AC">
        <w:rPr>
          <w:b/>
          <w:bCs/>
          <w:sz w:val="24"/>
          <w:szCs w:val="24"/>
          <w:lang w:val="en-US"/>
        </w:rPr>
        <w:t xml:space="preserve"> w </w:t>
      </w:r>
      <w:proofErr w:type="spellStart"/>
      <w:r w:rsidRPr="00CE42AC">
        <w:rPr>
          <w:b/>
          <w:bCs/>
          <w:sz w:val="24"/>
          <w:szCs w:val="24"/>
          <w:lang w:val="en-US"/>
        </w:rPr>
        <w:t>terminie</w:t>
      </w:r>
      <w:proofErr w:type="spellEnd"/>
      <w:r w:rsidRPr="00CE42AC">
        <w:rPr>
          <w:b/>
          <w:bCs/>
          <w:sz w:val="24"/>
          <w:szCs w:val="24"/>
          <w:lang w:val="en-US"/>
        </w:rPr>
        <w:t xml:space="preserve"> </w:t>
      </w:r>
      <w:proofErr w:type="spellStart"/>
      <w:r w:rsidRPr="00CE42AC">
        <w:rPr>
          <w:b/>
          <w:bCs/>
          <w:sz w:val="24"/>
          <w:szCs w:val="24"/>
          <w:lang w:val="en-US"/>
        </w:rPr>
        <w:t>uzgodnionym</w:t>
      </w:r>
      <w:proofErr w:type="spellEnd"/>
      <w:r w:rsidRPr="00CE42AC">
        <w:rPr>
          <w:b/>
          <w:bCs/>
          <w:sz w:val="24"/>
          <w:szCs w:val="24"/>
          <w:lang w:val="en-US"/>
        </w:rPr>
        <w:t xml:space="preserve"> z </w:t>
      </w:r>
      <w:proofErr w:type="spellStart"/>
      <w:r w:rsidRPr="00CE42AC">
        <w:rPr>
          <w:b/>
          <w:bCs/>
          <w:sz w:val="24"/>
          <w:szCs w:val="24"/>
          <w:lang w:val="en-US"/>
        </w:rPr>
        <w:t>Zamawiającym</w:t>
      </w:r>
      <w:proofErr w:type="spellEnd"/>
      <w:r w:rsidRPr="00CE42AC">
        <w:rPr>
          <w:b/>
          <w:bCs/>
          <w:sz w:val="24"/>
          <w:szCs w:val="24"/>
          <w:lang w:val="en-US"/>
        </w:rPr>
        <w:t>.</w:t>
      </w:r>
      <w:r w:rsidRPr="00CE42AC">
        <w:rPr>
          <w:b/>
          <w:bCs/>
          <w:sz w:val="24"/>
          <w:szCs w:val="24"/>
          <w:lang w:val="en-US"/>
        </w:rPr>
        <w:br/>
      </w:r>
    </w:p>
    <w:p w:rsidR="00BA27FB" w:rsidRDefault="00BA27FB" w:rsidP="00E75BC9">
      <w:pPr>
        <w:pStyle w:val="Tekstpodstawowywcity3"/>
        <w:numPr>
          <w:ilvl w:val="0"/>
          <w:numId w:val="9"/>
        </w:numPr>
        <w:spacing w:line="240" w:lineRule="auto"/>
        <w:ind w:left="709" w:hanging="283"/>
        <w:rPr>
          <w:sz w:val="24"/>
        </w:rPr>
      </w:pPr>
      <w:r w:rsidRPr="0093106D">
        <w:rPr>
          <w:b/>
          <w:bCs/>
          <w:sz w:val="24"/>
        </w:rPr>
        <w:t>Par. 6 ust. 9:</w:t>
      </w:r>
      <w:r w:rsidRPr="00BA27FB">
        <w:rPr>
          <w:sz w:val="24"/>
        </w:rPr>
        <w:t xml:space="preserve"> Jeśli okaże się, że opinia została wydana na korzyść Wykonawcy, naszym zdaniem Wykonawca nie powinien ponosić kosztu jej wykonania. W przeciwnym wypadku Zamawiający mógłby zamawiać opinię na koszt Wykonawcy po każdej czynności serwisowej. Mogłoby to spowodować nieuzasadniony wzrost kosztów wykonania umowy po stronie Wykonawcy z powodów nieleżących po jego stronie, co naszym zdaniem jest równoznaczne ze stwierdzeniem, że przedmiot umowy nie jest do końca znany w momencie składania oferty.</w:t>
      </w:r>
    </w:p>
    <w:p w:rsidR="00E75BC9" w:rsidRDefault="00E75BC9" w:rsidP="00E75BC9">
      <w:pPr>
        <w:pStyle w:val="Akapitzlist"/>
        <w:rPr>
          <w:sz w:val="24"/>
        </w:rPr>
      </w:pPr>
    </w:p>
    <w:p w:rsidR="00BA27FB" w:rsidRDefault="00BA27FB" w:rsidP="0093106D">
      <w:pPr>
        <w:pStyle w:val="Tekstpodstawowywcity3"/>
        <w:spacing w:line="240" w:lineRule="auto"/>
        <w:ind w:left="709" w:firstLine="0"/>
        <w:rPr>
          <w:sz w:val="24"/>
        </w:rPr>
      </w:pPr>
      <w:r w:rsidRPr="00E75BC9">
        <w:rPr>
          <w:sz w:val="24"/>
        </w:rPr>
        <w:t>Prosimy o wyjaśnienie, czy Zamawiający zmodyfikuje par. 6 ust. 9 umowy- Załącznika nr 4A dla pakietu 3 - w następujący sposób:</w:t>
      </w:r>
    </w:p>
    <w:p w:rsidR="00E75BC9" w:rsidRDefault="00E75BC9" w:rsidP="00E75BC9">
      <w:pPr>
        <w:pStyle w:val="Akapitzlist"/>
        <w:rPr>
          <w:sz w:val="24"/>
        </w:rPr>
      </w:pPr>
    </w:p>
    <w:p w:rsidR="00BA27FB" w:rsidRPr="0093106D" w:rsidRDefault="00BA27FB" w:rsidP="0093106D">
      <w:pPr>
        <w:pStyle w:val="Tekstpodstawowywcity3"/>
        <w:spacing w:line="240" w:lineRule="auto"/>
        <w:ind w:left="709" w:firstLine="0"/>
        <w:rPr>
          <w:i/>
          <w:iCs/>
          <w:sz w:val="24"/>
        </w:rPr>
      </w:pPr>
      <w:r w:rsidRPr="0093106D">
        <w:rPr>
          <w:i/>
          <w:iCs/>
          <w:sz w:val="24"/>
        </w:rPr>
        <w:t>Jeżeli w wyniku nienależytego wykonania usług objętych niniejszą umową przez Wykonawcę Zamawiający poniesie szkodę (w tym wynikającą z niepożądanego incydentu medycznego, czy szkodę na osobie), Zamawiający ma prawo zwrócenia się do producenta sprzętu lub jego autoryzowanego przedstawiciela celem wydania opinii w sprawie wykonania wyżej wymienionych usług (tj. czy zostały wykonane zgodnie z</w:t>
      </w:r>
      <w:r w:rsidR="0093106D">
        <w:rPr>
          <w:i/>
          <w:iCs/>
          <w:sz w:val="24"/>
        </w:rPr>
        <w:t> </w:t>
      </w:r>
      <w:r w:rsidRPr="0093106D">
        <w:rPr>
          <w:i/>
          <w:iCs/>
          <w:sz w:val="24"/>
        </w:rPr>
        <w:t>zaleceniami producenta). W przypadku, gdy w wyżej wskazanej opinii producent wskaże, że Wykonawca świadczył usługi objęte niniejszą umową  niezgodnie z</w:t>
      </w:r>
      <w:r w:rsidR="0093106D">
        <w:rPr>
          <w:i/>
          <w:iCs/>
          <w:sz w:val="24"/>
        </w:rPr>
        <w:t> </w:t>
      </w:r>
      <w:r w:rsidRPr="0093106D">
        <w:rPr>
          <w:i/>
          <w:iCs/>
          <w:sz w:val="24"/>
        </w:rPr>
        <w:t>zaleceniami producenta, strony przyjmują, iż wyżej wskazana opinia będzie wiążącą strony w tym zakresie. Wykonawca ponosi odpowiedzialność z wszelkich tytułów wynikających z nienależytego wykonania usług objętych niniejszą umową, w tym za wystąpienie niepożądanych incydentów medycznych. Wykonawca ponosi pełną odpowiedzialność z tytułu roszczeń osób trzecich wynikających z sytuacji opisanej w</w:t>
      </w:r>
      <w:r w:rsidR="0093106D">
        <w:rPr>
          <w:i/>
          <w:iCs/>
          <w:sz w:val="24"/>
        </w:rPr>
        <w:t> </w:t>
      </w:r>
      <w:r w:rsidRPr="0093106D">
        <w:rPr>
          <w:i/>
          <w:iCs/>
          <w:sz w:val="24"/>
        </w:rPr>
        <w:t xml:space="preserve">niniejszym ustępie. </w:t>
      </w:r>
      <w:r w:rsidRPr="00CE42AC">
        <w:rPr>
          <w:i/>
          <w:iCs/>
          <w:color w:val="FF0000"/>
          <w:sz w:val="24"/>
        </w:rPr>
        <w:t>Jeśli opinia potwierdza twierdzenia Zamawiającego, Wykonawca ponosi koszty jej sporządzenia; jeśli opinia potwierdza twierdzenia Wykonawcy - koszty jej sporządzenia ponosi Zamawiający</w:t>
      </w:r>
      <w:r w:rsidRPr="0093106D">
        <w:rPr>
          <w:i/>
          <w:iCs/>
          <w:sz w:val="24"/>
        </w:rPr>
        <w:t>.</w:t>
      </w:r>
    </w:p>
    <w:p w:rsidR="0093106D" w:rsidRDefault="0093106D" w:rsidP="00E75BC9">
      <w:pPr>
        <w:pStyle w:val="Tekstpodstawowywcity3"/>
        <w:spacing w:line="240" w:lineRule="auto"/>
        <w:ind w:left="709" w:firstLine="0"/>
        <w:rPr>
          <w:b/>
          <w:bCs/>
          <w:sz w:val="24"/>
        </w:rPr>
      </w:pPr>
    </w:p>
    <w:p w:rsidR="00BA27FB" w:rsidRPr="00CE42AC" w:rsidRDefault="00CE42AC" w:rsidP="00CE42AC">
      <w:pPr>
        <w:pStyle w:val="Tekstpodstawowywcity3"/>
        <w:spacing w:line="240" w:lineRule="auto"/>
        <w:ind w:left="709" w:firstLine="0"/>
        <w:rPr>
          <w:color w:val="FF0000"/>
          <w:sz w:val="24"/>
          <w:szCs w:val="24"/>
        </w:rPr>
      </w:pPr>
      <w:r>
        <w:rPr>
          <w:b/>
          <w:bCs/>
          <w:sz w:val="24"/>
          <w:szCs w:val="24"/>
        </w:rPr>
        <w:t xml:space="preserve">      </w:t>
      </w:r>
      <w:r w:rsidRPr="00CE42AC">
        <w:rPr>
          <w:b/>
          <w:bCs/>
          <w:sz w:val="24"/>
          <w:szCs w:val="24"/>
        </w:rPr>
        <w:t>Odpowiedź: Zamawiający nie wyraża zgody na zmianę zapisu.</w:t>
      </w:r>
    </w:p>
    <w:p w:rsidR="00BA27FB" w:rsidRPr="00BA27FB" w:rsidRDefault="00BA27FB" w:rsidP="00095B30">
      <w:pPr>
        <w:pStyle w:val="Tekstpodstawowywcity3"/>
        <w:spacing w:line="240" w:lineRule="auto"/>
        <w:ind w:firstLine="0"/>
        <w:rPr>
          <w:sz w:val="24"/>
        </w:rPr>
      </w:pPr>
    </w:p>
    <w:p w:rsidR="00BA27FB" w:rsidRDefault="00E75BC9" w:rsidP="00E75BC9">
      <w:pPr>
        <w:pStyle w:val="Tekstpodstawowywcity3"/>
        <w:numPr>
          <w:ilvl w:val="0"/>
          <w:numId w:val="9"/>
        </w:numPr>
        <w:spacing w:line="240" w:lineRule="auto"/>
        <w:rPr>
          <w:sz w:val="24"/>
        </w:rPr>
      </w:pPr>
      <w:r>
        <w:rPr>
          <w:sz w:val="24"/>
        </w:rPr>
        <w:t xml:space="preserve">      </w:t>
      </w:r>
      <w:r w:rsidR="00BA27FB" w:rsidRPr="0093106D">
        <w:rPr>
          <w:b/>
          <w:bCs/>
          <w:sz w:val="24"/>
        </w:rPr>
        <w:t>Par. 9 ust. 1, w szczególności pp. d</w:t>
      </w:r>
      <w:r w:rsidR="00BA27FB" w:rsidRPr="00BA27FB">
        <w:rPr>
          <w:sz w:val="24"/>
        </w:rPr>
        <w:t>): Odstąpienie od umowy jest czynnością radykalną i nie powinno zaskakiwać żadnej ze Stron. W szczególności oparcie tego uprawnienia o generalne klauzule (np. "rażące nienależyte wykonanie umowy") w przypadku wieloetapowego i wieloelementowego zobowiązania stwarza sytuację rażącej nierówności Stron i wysokie ryzyko po stronie Wykonawcy. Po drugie wskazujemy, że odstąpienie co do zasady nie jest instytucją prawną dostosowaną do umów o świadczenia usług. W tym przypadku Strony powinny umowę wypowiedzieć, a nie od niej odstąpić.</w:t>
      </w:r>
    </w:p>
    <w:p w:rsidR="00E75BC9" w:rsidRDefault="00E75BC9" w:rsidP="00E75BC9">
      <w:pPr>
        <w:pStyle w:val="Akapitzlist"/>
        <w:rPr>
          <w:sz w:val="24"/>
        </w:rPr>
      </w:pPr>
    </w:p>
    <w:p w:rsidR="00BA27FB" w:rsidRDefault="00BA27FB" w:rsidP="0093106D">
      <w:pPr>
        <w:pStyle w:val="Tekstpodstawowywcity3"/>
        <w:spacing w:line="240" w:lineRule="auto"/>
        <w:ind w:left="1065" w:firstLine="0"/>
        <w:rPr>
          <w:sz w:val="24"/>
        </w:rPr>
      </w:pPr>
      <w:r w:rsidRPr="00E75BC9">
        <w:rPr>
          <w:sz w:val="24"/>
        </w:rPr>
        <w:t>Wykonawca wnosi o wyjaśnienie czy Zamawiający zmodyfikuje par. 9 ust. 1 umowy- Załącznika nr 4A dla pakietu 3 - w następujący sposób:</w:t>
      </w:r>
    </w:p>
    <w:p w:rsidR="00E75BC9" w:rsidRDefault="00E75BC9" w:rsidP="00E75BC9">
      <w:pPr>
        <w:pStyle w:val="Akapitzlist"/>
        <w:rPr>
          <w:sz w:val="24"/>
        </w:rPr>
      </w:pPr>
    </w:p>
    <w:p w:rsidR="00BA27FB" w:rsidRPr="00E75BC9" w:rsidRDefault="00BA27FB" w:rsidP="0093106D">
      <w:pPr>
        <w:pStyle w:val="Tekstpodstawowywcity3"/>
        <w:spacing w:line="240" w:lineRule="auto"/>
        <w:ind w:left="1065" w:firstLine="0"/>
        <w:rPr>
          <w:sz w:val="24"/>
        </w:rPr>
      </w:pPr>
      <w:r w:rsidRPr="00E75BC9">
        <w:rPr>
          <w:sz w:val="24"/>
        </w:rPr>
        <w:t xml:space="preserve">Zamawiający ma prawo do </w:t>
      </w:r>
      <w:r w:rsidRPr="00CE42AC">
        <w:rPr>
          <w:color w:val="FF0000"/>
          <w:sz w:val="24"/>
        </w:rPr>
        <w:t>wypowiedzenia</w:t>
      </w:r>
      <w:r w:rsidRPr="00E75BC9">
        <w:rPr>
          <w:sz w:val="24"/>
        </w:rPr>
        <w:t xml:space="preserve"> umowy bez żadnych w stosunku do niego konsekwencji w przypadku:</w:t>
      </w:r>
    </w:p>
    <w:p w:rsidR="00BA27FB" w:rsidRPr="00BA27FB" w:rsidRDefault="00BA27FB" w:rsidP="00E75BC9">
      <w:pPr>
        <w:pStyle w:val="Tekstpodstawowywcity3"/>
        <w:numPr>
          <w:ilvl w:val="1"/>
          <w:numId w:val="8"/>
        </w:numPr>
        <w:spacing w:line="240" w:lineRule="auto"/>
        <w:ind w:left="1418" w:hanging="338"/>
        <w:rPr>
          <w:sz w:val="24"/>
        </w:rPr>
      </w:pPr>
      <w:r w:rsidRPr="00BA27FB">
        <w:rPr>
          <w:sz w:val="24"/>
        </w:rPr>
        <w:t>nienależytego wykonania umowy przez Wykonawcę, pomimo wcześniejszego, pisemnego wezwania Wykonawcy przez Zamawiającego, zawierającego informację o nienależytym wykonaniu umowy, wskazanie zastrzeżeń Zamawiającego oraz wezwanie do zmiany sposobu wykonania umowy na należyty w terminie 7 dni roboczych od dnia otrzymania wezwania przez Wykonawcę, po bezskutecznym upływie tego terminu,</w:t>
      </w:r>
    </w:p>
    <w:p w:rsidR="00BA27FB" w:rsidRPr="00BA27FB" w:rsidRDefault="00BA27FB" w:rsidP="00E75BC9">
      <w:pPr>
        <w:pStyle w:val="Tekstpodstawowywcity3"/>
        <w:numPr>
          <w:ilvl w:val="1"/>
          <w:numId w:val="8"/>
        </w:numPr>
        <w:spacing w:line="240" w:lineRule="auto"/>
        <w:rPr>
          <w:sz w:val="24"/>
        </w:rPr>
      </w:pPr>
      <w:r w:rsidRPr="00BA27FB">
        <w:rPr>
          <w:sz w:val="24"/>
        </w:rPr>
        <w:t>nie wykonania umowy,</w:t>
      </w:r>
    </w:p>
    <w:p w:rsidR="00BA27FB" w:rsidRPr="00BA27FB" w:rsidRDefault="00BA27FB" w:rsidP="00E75BC9">
      <w:pPr>
        <w:pStyle w:val="Tekstpodstawowywcity3"/>
        <w:numPr>
          <w:ilvl w:val="1"/>
          <w:numId w:val="8"/>
        </w:numPr>
        <w:spacing w:line="240" w:lineRule="auto"/>
        <w:ind w:left="1418" w:hanging="338"/>
        <w:rPr>
          <w:sz w:val="24"/>
        </w:rPr>
      </w:pPr>
      <w:r w:rsidRPr="00BA27FB">
        <w:rPr>
          <w:sz w:val="24"/>
        </w:rPr>
        <w:t>utraty uprawnień lub nie spełniania wymogów, o których mowa w §6 ust. 1 oraz 2,</w:t>
      </w:r>
    </w:p>
    <w:p w:rsidR="00BA27FB" w:rsidRDefault="00BA27FB" w:rsidP="00E75BC9">
      <w:pPr>
        <w:pStyle w:val="Tekstpodstawowywcity3"/>
        <w:numPr>
          <w:ilvl w:val="1"/>
          <w:numId w:val="8"/>
        </w:numPr>
        <w:spacing w:line="240" w:lineRule="auto"/>
        <w:rPr>
          <w:sz w:val="24"/>
        </w:rPr>
      </w:pPr>
      <w:r w:rsidRPr="00BA27FB">
        <w:rPr>
          <w:sz w:val="24"/>
        </w:rPr>
        <w:t>(usunięto)</w:t>
      </w:r>
    </w:p>
    <w:p w:rsidR="0093106D" w:rsidRDefault="00E75BC9" w:rsidP="00E75BC9">
      <w:pPr>
        <w:pStyle w:val="Tekstpodstawowywcity3"/>
        <w:spacing w:line="240" w:lineRule="auto"/>
        <w:ind w:left="720" w:firstLine="0"/>
        <w:rPr>
          <w:sz w:val="24"/>
        </w:rPr>
      </w:pPr>
      <w:r>
        <w:rPr>
          <w:sz w:val="24"/>
        </w:rPr>
        <w:t xml:space="preserve">     </w:t>
      </w:r>
    </w:p>
    <w:p w:rsidR="00BA27FB" w:rsidRPr="00CE42AC" w:rsidRDefault="00CE42AC" w:rsidP="00CE42AC">
      <w:pPr>
        <w:pStyle w:val="Tekstpodstawowywcity3"/>
        <w:spacing w:line="240" w:lineRule="auto"/>
        <w:ind w:left="720" w:firstLine="0"/>
        <w:rPr>
          <w:sz w:val="24"/>
          <w:szCs w:val="24"/>
        </w:rPr>
      </w:pPr>
      <w:r>
        <w:rPr>
          <w:b/>
          <w:bCs/>
          <w:sz w:val="24"/>
          <w:szCs w:val="24"/>
        </w:rPr>
        <w:t xml:space="preserve">     </w:t>
      </w:r>
      <w:r w:rsidRPr="00CE42AC">
        <w:rPr>
          <w:b/>
          <w:bCs/>
          <w:sz w:val="24"/>
          <w:szCs w:val="24"/>
        </w:rPr>
        <w:t>Odpowiedź: Zamawiający nie wyraża zgody na zmianę zapisu.</w:t>
      </w:r>
    </w:p>
    <w:p w:rsidR="00E75BC9" w:rsidRPr="00BA27FB" w:rsidRDefault="00E75BC9" w:rsidP="00E75BC9">
      <w:pPr>
        <w:pStyle w:val="Tekstpodstawowywcity3"/>
        <w:spacing w:line="240" w:lineRule="auto"/>
        <w:ind w:left="720" w:firstLine="0"/>
        <w:rPr>
          <w:sz w:val="24"/>
        </w:rPr>
      </w:pPr>
    </w:p>
    <w:p w:rsidR="00BA27FB" w:rsidRDefault="00E75BC9" w:rsidP="00E75BC9">
      <w:pPr>
        <w:pStyle w:val="Tekstpodstawowywcity3"/>
        <w:numPr>
          <w:ilvl w:val="0"/>
          <w:numId w:val="9"/>
        </w:numPr>
        <w:spacing w:line="240" w:lineRule="auto"/>
        <w:rPr>
          <w:sz w:val="24"/>
        </w:rPr>
      </w:pPr>
      <w:r>
        <w:rPr>
          <w:sz w:val="24"/>
        </w:rPr>
        <w:t xml:space="preserve">      </w:t>
      </w:r>
      <w:r w:rsidR="00BA27FB" w:rsidRPr="0093106D">
        <w:rPr>
          <w:b/>
          <w:bCs/>
          <w:sz w:val="24"/>
        </w:rPr>
        <w:t>Par. 12 ust. 3:</w:t>
      </w:r>
      <w:r w:rsidR="00BA27FB" w:rsidRPr="00BA27FB">
        <w:rPr>
          <w:sz w:val="24"/>
        </w:rPr>
        <w:t xml:space="preserve"> Naliczenie wysokiej kary umownej jest czynnością radykalną i nie powinno zaskakiwać żadnej ze Stron umowy. Możliwość naliczenia wysokiej kary umownej w każdym nieokreślonym przypadku rażącego naruszenia umowy narusza równowagę Stron, bowiem o stopniu niedogodności decyduje Zamawiający. Prosimy Zamawiającego, aby przed naliczeniem kary umownej z</w:t>
      </w:r>
      <w:r w:rsidR="0093106D">
        <w:rPr>
          <w:sz w:val="24"/>
        </w:rPr>
        <w:t> </w:t>
      </w:r>
      <w:r w:rsidR="00BA27FB" w:rsidRPr="00BA27FB">
        <w:rPr>
          <w:sz w:val="24"/>
        </w:rPr>
        <w:t>omawianego tytułu wezwał Wykonawcę do usunięcia naruszenia, wyznaczając mu dodatkowy, odpowiedni termin. Taka konstrukcja chroni słuszny interes Zamawiającego, a Wykonawcy umożliwia kalkulację ryzyka i wystawienie najkorzystniejszej oferty. Wskazujemy, ze Zamawiający zawarł takie rozwiązanie w par. 12 ust. 7, jednak skorzystanie z niego jest fakultatywne, a naszym zdaniem w przypadku tak wysokiej kary powinno być obligatoryjne.</w:t>
      </w:r>
    </w:p>
    <w:p w:rsidR="0093106D" w:rsidRDefault="0093106D" w:rsidP="0093106D">
      <w:pPr>
        <w:pStyle w:val="Tekstpodstawowywcity3"/>
        <w:spacing w:line="240" w:lineRule="auto"/>
        <w:ind w:left="1065" w:firstLine="0"/>
        <w:rPr>
          <w:sz w:val="24"/>
        </w:rPr>
      </w:pPr>
    </w:p>
    <w:p w:rsidR="00BA27FB" w:rsidRDefault="00BA27FB" w:rsidP="0093106D">
      <w:pPr>
        <w:pStyle w:val="Tekstpodstawowywcity3"/>
        <w:spacing w:line="240" w:lineRule="auto"/>
        <w:ind w:left="1065" w:firstLine="0"/>
        <w:rPr>
          <w:sz w:val="24"/>
        </w:rPr>
      </w:pPr>
      <w:r w:rsidRPr="00E75BC9">
        <w:rPr>
          <w:sz w:val="24"/>
        </w:rPr>
        <w:t>Wykonawca wnosi o wyjaśnienie czy Zamawiający zmodyfikuje par. 12 ust. 3 umowy- Załącznika nr 4A dla pakietu 3 - w następujący sposób:</w:t>
      </w:r>
    </w:p>
    <w:p w:rsidR="0093106D" w:rsidRDefault="0093106D" w:rsidP="0093106D">
      <w:pPr>
        <w:pStyle w:val="Tekstpodstawowywcity3"/>
        <w:spacing w:line="240" w:lineRule="auto"/>
        <w:ind w:left="1065" w:firstLine="0"/>
        <w:rPr>
          <w:sz w:val="24"/>
        </w:rPr>
      </w:pPr>
    </w:p>
    <w:p w:rsidR="00BA27FB" w:rsidRPr="00CE42AC" w:rsidRDefault="00BA27FB" w:rsidP="0093106D">
      <w:pPr>
        <w:pStyle w:val="Tekstpodstawowywcity3"/>
        <w:spacing w:line="240" w:lineRule="auto"/>
        <w:ind w:left="1065" w:firstLine="0"/>
        <w:rPr>
          <w:i/>
          <w:iCs/>
          <w:color w:val="FF0000"/>
          <w:sz w:val="24"/>
        </w:rPr>
      </w:pPr>
      <w:r w:rsidRPr="0093106D">
        <w:rPr>
          <w:i/>
          <w:iCs/>
          <w:sz w:val="24"/>
        </w:rPr>
        <w:t>Wykonawca zobowiązuje się do zapłaty na rzecz Zamawiającego kary umownej w</w:t>
      </w:r>
      <w:r w:rsidR="00E75BC9" w:rsidRPr="0093106D">
        <w:rPr>
          <w:i/>
          <w:iCs/>
          <w:sz w:val="24"/>
        </w:rPr>
        <w:t> </w:t>
      </w:r>
      <w:r w:rsidRPr="0093106D">
        <w:rPr>
          <w:i/>
          <w:iCs/>
          <w:sz w:val="24"/>
        </w:rPr>
        <w:t>wysokości do 10 % kwoty brutto, o której mowa w   2 ust. 2 niniejszej umowy, w</w:t>
      </w:r>
      <w:r w:rsidR="0093106D">
        <w:rPr>
          <w:i/>
          <w:iCs/>
          <w:sz w:val="24"/>
        </w:rPr>
        <w:t> </w:t>
      </w:r>
      <w:r w:rsidRPr="0093106D">
        <w:rPr>
          <w:i/>
          <w:iCs/>
          <w:sz w:val="24"/>
        </w:rPr>
        <w:t xml:space="preserve">razie nienależytego wykonania umowy, z zastrzeżeniem ust. 4 i ust. 5 niniejszego paragrafu. </w:t>
      </w:r>
      <w:r w:rsidRPr="00CE42AC">
        <w:rPr>
          <w:i/>
          <w:iCs/>
          <w:color w:val="FF0000"/>
          <w:sz w:val="24"/>
        </w:rPr>
        <w:t>Zamawiający przed naliczeniem kary umownej z</w:t>
      </w:r>
      <w:r w:rsidR="00E75BC9" w:rsidRPr="00CE42AC">
        <w:rPr>
          <w:i/>
          <w:iCs/>
          <w:color w:val="FF0000"/>
          <w:sz w:val="24"/>
        </w:rPr>
        <w:t> </w:t>
      </w:r>
      <w:r w:rsidRPr="00CE42AC">
        <w:rPr>
          <w:i/>
          <w:iCs/>
          <w:color w:val="FF0000"/>
          <w:sz w:val="24"/>
        </w:rPr>
        <w:t xml:space="preserve">niniejszego tytułu </w:t>
      </w:r>
      <w:r w:rsidRPr="00CE42AC">
        <w:rPr>
          <w:i/>
          <w:iCs/>
          <w:color w:val="FF0000"/>
          <w:sz w:val="24"/>
        </w:rPr>
        <w:lastRenderedPageBreak/>
        <w:t>wezwie pisemnie Wykonawcę do usunięcia naruszenia, wyznaczając mu odpowiedni termin.</w:t>
      </w:r>
    </w:p>
    <w:p w:rsidR="00BA27FB" w:rsidRPr="0093106D" w:rsidRDefault="00BA27FB" w:rsidP="00095B30">
      <w:pPr>
        <w:pStyle w:val="Tekstpodstawowywcity3"/>
        <w:spacing w:line="240" w:lineRule="auto"/>
        <w:ind w:firstLine="0"/>
        <w:rPr>
          <w:i/>
          <w:iCs/>
          <w:sz w:val="24"/>
        </w:rPr>
      </w:pPr>
    </w:p>
    <w:p w:rsidR="00BA27FB" w:rsidRPr="00BA27FB" w:rsidRDefault="00E75BC9" w:rsidP="00E75BC9">
      <w:pPr>
        <w:pStyle w:val="Tekstpodstawowywcity3"/>
        <w:spacing w:line="240" w:lineRule="auto"/>
        <w:ind w:left="720" w:firstLine="0"/>
        <w:rPr>
          <w:sz w:val="24"/>
        </w:rPr>
      </w:pPr>
      <w:r>
        <w:rPr>
          <w:sz w:val="24"/>
        </w:rPr>
        <w:t xml:space="preserve">      </w:t>
      </w:r>
      <w:r w:rsidR="00BA27FB" w:rsidRPr="00E75BC9">
        <w:rPr>
          <w:b/>
          <w:bCs/>
          <w:sz w:val="24"/>
        </w:rPr>
        <w:t>Odpowiedź:</w:t>
      </w:r>
      <w:r w:rsidR="00BA27FB" w:rsidRPr="00BA27FB">
        <w:rPr>
          <w:sz w:val="24"/>
        </w:rPr>
        <w:t xml:space="preserve"> </w:t>
      </w:r>
      <w:r w:rsidR="00CE42AC" w:rsidRPr="00CE42AC">
        <w:rPr>
          <w:b/>
          <w:bCs/>
          <w:sz w:val="24"/>
          <w:szCs w:val="24"/>
        </w:rPr>
        <w:t>Zamawiający nie wyraża zgody na zmianę zapisu.</w:t>
      </w:r>
    </w:p>
    <w:p w:rsidR="00BA27FB" w:rsidRPr="00BA27FB" w:rsidRDefault="00BA27FB" w:rsidP="00095B30">
      <w:pPr>
        <w:pStyle w:val="Tekstpodstawowywcity3"/>
        <w:spacing w:line="240" w:lineRule="auto"/>
        <w:ind w:firstLine="0"/>
        <w:rPr>
          <w:sz w:val="24"/>
        </w:rPr>
      </w:pPr>
    </w:p>
    <w:p w:rsidR="00BA27FB" w:rsidRPr="00BA27FB" w:rsidRDefault="00E75BC9" w:rsidP="00E75BC9">
      <w:pPr>
        <w:pStyle w:val="Tekstpodstawowywcity3"/>
        <w:numPr>
          <w:ilvl w:val="0"/>
          <w:numId w:val="9"/>
        </w:numPr>
        <w:spacing w:line="240" w:lineRule="auto"/>
        <w:rPr>
          <w:sz w:val="24"/>
        </w:rPr>
      </w:pPr>
      <w:r>
        <w:rPr>
          <w:sz w:val="24"/>
        </w:rPr>
        <w:t xml:space="preserve">     </w:t>
      </w:r>
      <w:r w:rsidR="00BA27FB" w:rsidRPr="00F449C8">
        <w:rPr>
          <w:b/>
          <w:bCs/>
          <w:sz w:val="24"/>
        </w:rPr>
        <w:t>Par. 12 ust. 4-5:</w:t>
      </w:r>
      <w:r w:rsidR="00BA27FB" w:rsidRPr="00BA27FB">
        <w:rPr>
          <w:sz w:val="24"/>
        </w:rPr>
        <w:t xml:space="preserve"> Zamawiający przewidział kary umowne za nieterminową realizację zobowiązań w postaci "opóźnień". Kara umowna przewidziana w</w:t>
      </w:r>
      <w:r>
        <w:rPr>
          <w:sz w:val="24"/>
        </w:rPr>
        <w:t> </w:t>
      </w:r>
      <w:r w:rsidR="00BA27FB" w:rsidRPr="00BA27FB">
        <w:rPr>
          <w:sz w:val="24"/>
        </w:rPr>
        <w:t>art.</w:t>
      </w:r>
      <w:r>
        <w:rPr>
          <w:sz w:val="24"/>
        </w:rPr>
        <w:t> </w:t>
      </w:r>
      <w:r w:rsidR="00BA27FB" w:rsidRPr="00BA27FB">
        <w:rPr>
          <w:sz w:val="24"/>
        </w:rPr>
        <w:t xml:space="preserve">483 k.c. stanowi odszkodowanie umowne i jak każde odszkodowanie przysługuje na zasadzie winy (por. wyrok SA w Białymstoku z  23.09.2016 r., sygn. akt I </w:t>
      </w:r>
      <w:proofErr w:type="spellStart"/>
      <w:r w:rsidR="00BA27FB" w:rsidRPr="00BA27FB">
        <w:rPr>
          <w:sz w:val="24"/>
        </w:rPr>
        <w:t>ACa</w:t>
      </w:r>
      <w:proofErr w:type="spellEnd"/>
      <w:r w:rsidR="00BA27FB" w:rsidRPr="00BA27FB">
        <w:rPr>
          <w:sz w:val="24"/>
        </w:rPr>
        <w:t xml:space="preserve"> 302/16), a  zatem wtedy, gdy niewykonanie lub nienależyte wykonanie jest następstwem okoliczności, za które dłużnik ponosi odpowiedzialność. Jedną z  istotniejszych zasad prawa cywilnego, mającą swoje oparcie w konstytucyjnej zasadzie państwa prawnego, jest brak odpowiedzialności dłużnika za niewykonanie zobowiązania wywołane okolicznościami, za której dłużnik nie ponosi odpowiedzialności (art. 471 k.c.). Wykonawca powinien odpowiadać zatem za "zwłokę", nie zaś opóźnienie, które może być wywołane czynnikami całkowicie od niego niezależnymi np. siłą wyższą, działaniem organów administracji etc. W  związku z tym proponujemy, aby w omawianych zapisach § 12 ust. 4-5 słowo "opóźnienie" zastąpić słowem "zwłoka".</w:t>
      </w:r>
    </w:p>
    <w:p w:rsidR="00BA27FB" w:rsidRPr="00BA27FB" w:rsidRDefault="00BA27FB" w:rsidP="00095B30">
      <w:pPr>
        <w:pStyle w:val="Tekstpodstawowywcity3"/>
        <w:spacing w:line="240" w:lineRule="auto"/>
        <w:ind w:firstLine="0"/>
        <w:rPr>
          <w:sz w:val="24"/>
        </w:rPr>
      </w:pPr>
    </w:p>
    <w:p w:rsidR="006D4AB3" w:rsidRPr="00E75BC9" w:rsidRDefault="00CE42AC" w:rsidP="00E75BC9">
      <w:pPr>
        <w:pStyle w:val="Tekstpodstawowywcity3"/>
        <w:spacing w:line="240" w:lineRule="auto"/>
        <w:ind w:left="720" w:firstLine="0"/>
        <w:rPr>
          <w:color w:val="FF0000"/>
          <w:sz w:val="24"/>
        </w:rPr>
      </w:pPr>
      <w:r>
        <w:rPr>
          <w:b/>
          <w:bCs/>
          <w:sz w:val="24"/>
        </w:rPr>
        <w:t xml:space="preserve">     </w:t>
      </w:r>
      <w:r w:rsidR="00BA27FB" w:rsidRPr="00F449C8">
        <w:rPr>
          <w:b/>
          <w:bCs/>
          <w:sz w:val="24"/>
        </w:rPr>
        <w:t>Odpowiedź:</w:t>
      </w:r>
      <w:r w:rsidR="00BA27FB" w:rsidRPr="00E75BC9">
        <w:rPr>
          <w:color w:val="FF0000"/>
          <w:sz w:val="24"/>
        </w:rPr>
        <w:t xml:space="preserve"> </w:t>
      </w:r>
      <w:r w:rsidRPr="00CE42AC">
        <w:rPr>
          <w:b/>
          <w:bCs/>
          <w:sz w:val="24"/>
          <w:szCs w:val="24"/>
        </w:rPr>
        <w:t>Zamawiający nie wyraża zgody na zmianę zapisu.</w:t>
      </w:r>
      <w:r>
        <w:rPr>
          <w:b/>
          <w:bCs/>
          <w:sz w:val="24"/>
          <w:szCs w:val="24"/>
        </w:rPr>
        <w:t xml:space="preserve"> </w:t>
      </w:r>
      <w:r w:rsidR="00BA27FB" w:rsidRPr="00E75BC9">
        <w:rPr>
          <w:color w:val="FF0000"/>
          <w:sz w:val="24"/>
        </w:rPr>
        <w:t xml:space="preserve"> </w:t>
      </w:r>
    </w:p>
    <w:p w:rsidR="00095B30" w:rsidRDefault="00095B30" w:rsidP="00095B30">
      <w:pPr>
        <w:pStyle w:val="Tekstpodstawowy"/>
        <w:ind w:left="3117" w:firstLine="423"/>
        <w:jc w:val="center"/>
        <w:rPr>
          <w:sz w:val="24"/>
        </w:rPr>
      </w:pPr>
    </w:p>
    <w:p w:rsidR="00095B30" w:rsidRDefault="00095B30" w:rsidP="00095B30">
      <w:pPr>
        <w:pStyle w:val="Tekstpodstawowy"/>
        <w:ind w:left="3117" w:firstLine="423"/>
        <w:jc w:val="center"/>
        <w:rPr>
          <w:sz w:val="24"/>
        </w:rPr>
      </w:pPr>
    </w:p>
    <w:p w:rsidR="00095B30" w:rsidRDefault="00095B30" w:rsidP="00095B30">
      <w:pPr>
        <w:pStyle w:val="Tekstpodstawowy"/>
        <w:ind w:left="3117" w:firstLine="423"/>
        <w:jc w:val="center"/>
        <w:rPr>
          <w:sz w:val="24"/>
        </w:rPr>
      </w:pPr>
    </w:p>
    <w:p w:rsidR="00095B30" w:rsidRDefault="00095B30" w:rsidP="00A65EBE">
      <w:pPr>
        <w:pStyle w:val="Tekstpodstawowy"/>
        <w:ind w:left="3117" w:firstLine="2"/>
        <w:jc w:val="center"/>
        <w:rPr>
          <w:sz w:val="24"/>
        </w:rPr>
      </w:pPr>
      <w:r>
        <w:rPr>
          <w:sz w:val="24"/>
        </w:rPr>
        <w:t>Przewodniczący Komisji Przetargowej</w:t>
      </w:r>
    </w:p>
    <w:p w:rsidR="00095B30" w:rsidRDefault="00095B30" w:rsidP="00A65EBE">
      <w:pPr>
        <w:pStyle w:val="Tekstpodstawowy"/>
        <w:ind w:left="3117" w:firstLine="2"/>
        <w:jc w:val="center"/>
        <w:rPr>
          <w:sz w:val="24"/>
        </w:rPr>
      </w:pPr>
    </w:p>
    <w:p w:rsidR="00095B30" w:rsidRDefault="00095B30" w:rsidP="00A65EBE">
      <w:pPr>
        <w:pStyle w:val="Tekstpodstawowy"/>
        <w:ind w:left="3117" w:firstLine="2"/>
        <w:jc w:val="center"/>
        <w:rPr>
          <w:sz w:val="24"/>
        </w:rPr>
      </w:pPr>
    </w:p>
    <w:p w:rsidR="006D4AB3" w:rsidRDefault="00BA27FB" w:rsidP="00A65EBE">
      <w:pPr>
        <w:ind w:left="3117" w:firstLine="2"/>
        <w:jc w:val="center"/>
        <w:rPr>
          <w:sz w:val="24"/>
        </w:rPr>
      </w:pPr>
      <w:r w:rsidRPr="00BA27FB">
        <w:rPr>
          <w:sz w:val="24"/>
        </w:rPr>
        <w:t>Piotr</w:t>
      </w:r>
      <w:r w:rsidR="006D4AB3">
        <w:rPr>
          <w:sz w:val="24"/>
        </w:rPr>
        <w:t xml:space="preserve"> </w:t>
      </w:r>
      <w:r w:rsidRPr="00BA27FB">
        <w:rPr>
          <w:sz w:val="24"/>
        </w:rPr>
        <w:t>Nowakowski</w:t>
      </w:r>
    </w:p>
    <w:p w:rsidR="006D4AB3" w:rsidRDefault="006D4AB3" w:rsidP="00A65EBE">
      <w:pPr>
        <w:pStyle w:val="Tekstpodstawowy"/>
        <w:ind w:left="3117" w:firstLine="2"/>
        <w:jc w:val="center"/>
        <w:rPr>
          <w:sz w:val="24"/>
        </w:rPr>
      </w:pPr>
    </w:p>
    <w:sectPr w:rsidR="006D4AB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63D" w:rsidRDefault="00CF663D">
      <w:r>
        <w:separator/>
      </w:r>
    </w:p>
  </w:endnote>
  <w:endnote w:type="continuationSeparator" w:id="0">
    <w:p w:rsidR="00CF663D" w:rsidRDefault="00CF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9C61A1">
    <w:pPr>
      <w:pStyle w:val="Stopka"/>
      <w:tabs>
        <w:tab w:val="clear" w:pos="4536"/>
      </w:tabs>
      <w:jc w:val="center"/>
    </w:pPr>
    <w:r>
      <w:rPr>
        <w:noProof/>
      </w:rPr>
      <w:pict>
        <v:line id="_x0000_s2049" style="position:absolute;left:0;text-align:left;z-index:251657728"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ab/>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394171">
      <w:rPr>
        <w:rStyle w:val="Numerstrony"/>
        <w:rFonts w:ascii="Arial" w:hAnsi="Arial" w:cs="Arial"/>
        <w:noProof/>
        <w:sz w:val="18"/>
        <w:szCs w:val="18"/>
      </w:rPr>
      <w:t>1</w:t>
    </w:r>
    <w:r>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Pr>
        <w:rStyle w:val="Numerstrony"/>
        <w:noProof/>
      </w:rPr>
      <w:t>2</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63D" w:rsidRDefault="00CF663D">
      <w:r>
        <w:separator/>
      </w:r>
    </w:p>
  </w:footnote>
  <w:footnote w:type="continuationSeparator" w:id="0">
    <w:p w:rsidR="00CF663D" w:rsidRDefault="00CF6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98" w:rsidRDefault="00E863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98" w:rsidRDefault="00E8639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98" w:rsidRDefault="00E863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5DA4"/>
    <w:multiLevelType w:val="hybridMultilevel"/>
    <w:tmpl w:val="FCAAC228"/>
    <w:lvl w:ilvl="0" w:tplc="0415000F">
      <w:start w:val="1"/>
      <w:numFmt w:val="decimal"/>
      <w:lvlText w:val="%1."/>
      <w:lvlJc w:val="left"/>
      <w:pPr>
        <w:ind w:left="720" w:hanging="360"/>
      </w:pPr>
    </w:lvl>
    <w:lvl w:ilvl="1" w:tplc="0D1401E2">
      <w:start w:val="1"/>
      <w:numFmt w:val="lowerLetter"/>
      <w:lvlText w:val="%2)"/>
      <w:lvlJc w:val="left"/>
      <w:pPr>
        <w:ind w:left="2340" w:hanging="12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2276524A"/>
    <w:multiLevelType w:val="hybridMultilevel"/>
    <w:tmpl w:val="5C2A2A26"/>
    <w:lvl w:ilvl="0" w:tplc="D5BACA9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4" w15:restartNumberingAfterBreak="0">
    <w:nsid w:val="338A7BFE"/>
    <w:multiLevelType w:val="hybridMultilevel"/>
    <w:tmpl w:val="DD5A7FF2"/>
    <w:lvl w:ilvl="0" w:tplc="9056DCA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6"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6"/>
  </w:num>
  <w:num w:numId="2">
    <w:abstractNumId w:val="9"/>
  </w:num>
  <w:num w:numId="3">
    <w:abstractNumId w:val="5"/>
  </w:num>
  <w:num w:numId="4">
    <w:abstractNumId w:val="8"/>
  </w:num>
  <w:num w:numId="5">
    <w:abstractNumId w:val="1"/>
  </w:num>
  <w:num w:numId="6">
    <w:abstractNumId w:val="3"/>
  </w:num>
  <w:num w:numId="7">
    <w:abstractNumId w:val="7"/>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663D"/>
    <w:rsid w:val="00031374"/>
    <w:rsid w:val="00095B30"/>
    <w:rsid w:val="000E4550"/>
    <w:rsid w:val="0013298D"/>
    <w:rsid w:val="00133E2E"/>
    <w:rsid w:val="00180C6E"/>
    <w:rsid w:val="00275897"/>
    <w:rsid w:val="002C1E62"/>
    <w:rsid w:val="003745FD"/>
    <w:rsid w:val="00394171"/>
    <w:rsid w:val="004C557F"/>
    <w:rsid w:val="004F319B"/>
    <w:rsid w:val="00511522"/>
    <w:rsid w:val="0059664F"/>
    <w:rsid w:val="006A2EEE"/>
    <w:rsid w:val="006D4AB3"/>
    <w:rsid w:val="00704028"/>
    <w:rsid w:val="00744F73"/>
    <w:rsid w:val="00832820"/>
    <w:rsid w:val="008719F0"/>
    <w:rsid w:val="008F1114"/>
    <w:rsid w:val="0093106D"/>
    <w:rsid w:val="0095444C"/>
    <w:rsid w:val="009C5A14"/>
    <w:rsid w:val="00A22275"/>
    <w:rsid w:val="00A65EBE"/>
    <w:rsid w:val="00A739DC"/>
    <w:rsid w:val="00AC2693"/>
    <w:rsid w:val="00BA27FB"/>
    <w:rsid w:val="00BF6F6C"/>
    <w:rsid w:val="00C97DE4"/>
    <w:rsid w:val="00CE42AC"/>
    <w:rsid w:val="00CF2117"/>
    <w:rsid w:val="00CF663D"/>
    <w:rsid w:val="00DF32E8"/>
    <w:rsid w:val="00E2789F"/>
    <w:rsid w:val="00E75BC9"/>
    <w:rsid w:val="00E86398"/>
    <w:rsid w:val="00EA11E9"/>
    <w:rsid w:val="00F018B3"/>
    <w:rsid w:val="00F449C8"/>
    <w:rsid w:val="00FA2429"/>
    <w:rsid w:val="00FC5957"/>
    <w:rsid w:val="00FD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4A06C3"/>
  <w15:chartTrackingRefBased/>
  <w15:docId w15:val="{39FDA2FA-963F-4776-A7AE-D60DE22F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link w:val="Tekstpodstawowywcity3Znak"/>
    <w:pPr>
      <w:spacing w:line="360" w:lineRule="auto"/>
      <w:ind w:firstLine="426"/>
      <w:jc w:val="both"/>
    </w:pPr>
    <w:rPr>
      <w:sz w:val="26"/>
    </w:rPr>
  </w:style>
  <w:style w:type="character" w:customStyle="1" w:styleId="Tekstpodstawowywcity3Znak">
    <w:name w:val="Tekst podstawowy wcięty 3 Znak"/>
    <w:link w:val="Tekstpodstawowywcity3"/>
    <w:rsid w:val="00A22275"/>
    <w:rPr>
      <w:sz w:val="26"/>
    </w:rPr>
  </w:style>
  <w:style w:type="paragraph" w:styleId="Akapitzlist">
    <w:name w:val="List Paragraph"/>
    <w:basedOn w:val="Normalny"/>
    <w:uiPriority w:val="34"/>
    <w:qFormat/>
    <w:rsid w:val="00E75BC9"/>
    <w:pPr>
      <w:ind w:left="708"/>
    </w:pPr>
  </w:style>
  <w:style w:type="paragraph" w:styleId="NormalnyWeb">
    <w:name w:val="Normal (Web)"/>
    <w:basedOn w:val="Normalny"/>
    <w:uiPriority w:val="99"/>
    <w:unhideWhenUsed/>
    <w:rsid w:val="00CE42AC"/>
    <w:pPr>
      <w:spacing w:before="100" w:beforeAutospacing="1" w:after="100" w:afterAutospacing="1"/>
    </w:pPr>
    <w:rPr>
      <w:rFonts w:ascii="Calibri" w:eastAsia="Calibri" w:hAnsi="Calibri" w:cs="Calibri"/>
      <w:color w:val="000000"/>
      <w:sz w:val="22"/>
      <w:szCs w:val="22"/>
    </w:rPr>
  </w:style>
  <w:style w:type="paragraph" w:styleId="Tekstdymka">
    <w:name w:val="Balloon Text"/>
    <w:basedOn w:val="Normalny"/>
    <w:link w:val="TekstdymkaZnak"/>
    <w:rsid w:val="00704028"/>
    <w:rPr>
      <w:rFonts w:ascii="Segoe UI" w:hAnsi="Segoe UI" w:cs="Segoe UI"/>
      <w:sz w:val="18"/>
      <w:szCs w:val="18"/>
    </w:rPr>
  </w:style>
  <w:style w:type="character" w:customStyle="1" w:styleId="TekstdymkaZnak">
    <w:name w:val="Tekst dymka Znak"/>
    <w:basedOn w:val="Domylnaczcionkaakapitu"/>
    <w:link w:val="Tekstdymka"/>
    <w:rsid w:val="00704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90805">
      <w:bodyDiv w:val="1"/>
      <w:marLeft w:val="0"/>
      <w:marRight w:val="0"/>
      <w:marTop w:val="0"/>
      <w:marBottom w:val="0"/>
      <w:divBdr>
        <w:top w:val="none" w:sz="0" w:space="0" w:color="auto"/>
        <w:left w:val="none" w:sz="0" w:space="0" w:color="auto"/>
        <w:bottom w:val="none" w:sz="0" w:space="0" w:color="auto"/>
        <w:right w:val="none" w:sz="0" w:space="0" w:color="auto"/>
      </w:divBdr>
    </w:div>
    <w:div w:id="902300262">
      <w:bodyDiv w:val="1"/>
      <w:marLeft w:val="0"/>
      <w:marRight w:val="0"/>
      <w:marTop w:val="0"/>
      <w:marBottom w:val="0"/>
      <w:divBdr>
        <w:top w:val="none" w:sz="0" w:space="0" w:color="auto"/>
        <w:left w:val="none" w:sz="0" w:space="0" w:color="auto"/>
        <w:bottom w:val="none" w:sz="0" w:space="0" w:color="auto"/>
        <w:right w:val="none" w:sz="0" w:space="0" w:color="auto"/>
      </w:divBdr>
    </w:div>
    <w:div w:id="1554005203">
      <w:bodyDiv w:val="1"/>
      <w:marLeft w:val="0"/>
      <w:marRight w:val="0"/>
      <w:marTop w:val="0"/>
      <w:marBottom w:val="0"/>
      <w:divBdr>
        <w:top w:val="none" w:sz="0" w:space="0" w:color="auto"/>
        <w:left w:val="none" w:sz="0" w:space="0" w:color="auto"/>
        <w:bottom w:val="none" w:sz="0" w:space="0" w:color="auto"/>
        <w:right w:val="none" w:sz="0" w:space="0" w:color="auto"/>
      </w:divBdr>
    </w:div>
    <w:div w:id="1730767489">
      <w:bodyDiv w:val="1"/>
      <w:marLeft w:val="0"/>
      <w:marRight w:val="0"/>
      <w:marTop w:val="0"/>
      <w:marBottom w:val="0"/>
      <w:divBdr>
        <w:top w:val="none" w:sz="0" w:space="0" w:color="auto"/>
        <w:left w:val="none" w:sz="0" w:space="0" w:color="auto"/>
        <w:bottom w:val="none" w:sz="0" w:space="0" w:color="auto"/>
        <w:right w:val="none" w:sz="0" w:space="0" w:color="auto"/>
      </w:divBdr>
    </w:div>
    <w:div w:id="20287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ogus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62</TotalTime>
  <Pages>4</Pages>
  <Words>1281</Words>
  <Characters>8407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Barbara Bogusz</dc:creator>
  <cp:keywords/>
  <cp:lastModifiedBy>Barbara Bogusz</cp:lastModifiedBy>
  <cp:revision>9</cp:revision>
  <cp:lastPrinted>2019-09-10T14:49:00Z</cp:lastPrinted>
  <dcterms:created xsi:type="dcterms:W3CDTF">2019-09-10T06:32:00Z</dcterms:created>
  <dcterms:modified xsi:type="dcterms:W3CDTF">2019-09-10T15:12:00Z</dcterms:modified>
</cp:coreProperties>
</file>