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D" w:rsidRDefault="00C56FBD" w:rsidP="004741C1">
      <w:pPr>
        <w:rPr>
          <w:rFonts w:cs="Times New Roman"/>
          <w:b/>
          <w:bCs/>
          <w:color w:val="000000"/>
        </w:rPr>
      </w:pPr>
    </w:p>
    <w:p w:rsidR="00C56FBD" w:rsidRDefault="00C56FBD" w:rsidP="004741C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9</w:t>
      </w:r>
    </w:p>
    <w:p w:rsidR="00C56FBD" w:rsidRDefault="00C56FBD" w:rsidP="004741C1">
      <w:pPr>
        <w:rPr>
          <w:rFonts w:ascii="Times New Roman" w:hAnsi="Times New Roman" w:cs="Times New Roman"/>
          <w:b/>
          <w:bCs/>
        </w:rPr>
      </w:pPr>
    </w:p>
    <w:p w:rsidR="00C56FBD" w:rsidRDefault="00C56FBD" w:rsidP="004741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nr 4</w:t>
      </w:r>
    </w:p>
    <w:p w:rsidR="00C56FBD" w:rsidRDefault="00C56FBD" w:rsidP="004741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FBD" w:rsidRDefault="00C56FBD" w:rsidP="004741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FBD" w:rsidRDefault="00C56FBD" w:rsidP="004741C1">
      <w:pPr>
        <w:rPr>
          <w:rFonts w:ascii="Times New Roman" w:hAnsi="Times New Roman" w:cs="Times New Roman"/>
          <w:b/>
          <w:bCs/>
        </w:rPr>
      </w:pPr>
    </w:p>
    <w:p w:rsidR="00C56FBD" w:rsidRDefault="00C56FBD" w:rsidP="004741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SZCZEGÓŁOWY OPIS PRZEDMIOTU ZAMÓWIENIA</w:t>
      </w:r>
    </w:p>
    <w:p w:rsidR="00C56FBD" w:rsidRDefault="00C56FBD" w:rsidP="004741C1">
      <w:pPr>
        <w:jc w:val="both"/>
        <w:rPr>
          <w:rFonts w:ascii="Times New Roman" w:hAnsi="Times New Roman" w:cs="Times New Roman"/>
          <w:b/>
          <w:bCs/>
        </w:rPr>
      </w:pPr>
    </w:p>
    <w:p w:rsidR="00C56FBD" w:rsidRPr="00C9579F" w:rsidRDefault="00C56FBD" w:rsidP="00474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przetargu: </w:t>
      </w:r>
      <w:r w:rsidRPr="00C9579F">
        <w:rPr>
          <w:rFonts w:ascii="Times New Roman" w:hAnsi="Times New Roman" w:cs="Times New Roman"/>
        </w:rPr>
        <w:t>zakup i sukcesywna dostawa stengraftów aortalnych i obwodowych</w:t>
      </w:r>
    </w:p>
    <w:p w:rsidR="00C56FBD" w:rsidRDefault="00C56FBD" w:rsidP="004741C1">
      <w:pPr>
        <w:jc w:val="both"/>
        <w:rPr>
          <w:rFonts w:ascii="Times New Roman" w:hAnsi="Times New Roman" w:cs="Times New Roman"/>
          <w:b/>
          <w:bCs/>
        </w:rPr>
      </w:pPr>
    </w:p>
    <w:p w:rsidR="00C56FBD" w:rsidRPr="00C9579F" w:rsidRDefault="00C56FBD" w:rsidP="00474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Parametry wymagane dla Zadania nr 4: </w:t>
      </w:r>
      <w:r w:rsidRPr="00C9579F">
        <w:rPr>
          <w:rFonts w:ascii="Times New Roman" w:hAnsi="Times New Roman" w:cs="Times New Roman"/>
        </w:rPr>
        <w:t>zakup i sukcesywna dostawa stentgraftów stalowych</w:t>
      </w:r>
    </w:p>
    <w:p w:rsidR="00C56FBD" w:rsidRDefault="00C56FBD" w:rsidP="004741C1">
      <w:pPr>
        <w:rPr>
          <w:rFonts w:ascii="Times New Roman" w:hAnsi="Times New Roman" w:cs="Times New Roman"/>
        </w:rPr>
      </w:pPr>
    </w:p>
    <w:p w:rsidR="00C56FBD" w:rsidRDefault="00C56FBD" w:rsidP="004741C1">
      <w:pPr>
        <w:jc w:val="both"/>
        <w:rPr>
          <w:rFonts w:ascii="Times New Roman" w:hAnsi="Times New Roman" w:cs="Times New Roman"/>
          <w:b/>
          <w:bCs/>
        </w:rPr>
      </w:pPr>
    </w:p>
    <w:p w:rsidR="00C56FBD" w:rsidRDefault="00C56FBD" w:rsidP="004741C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Niespełnienie któregokolwiek z parametrów wymaganych skutkuje odrzuceniem oferty</w:t>
      </w:r>
    </w:p>
    <w:p w:rsidR="00C56FBD" w:rsidRDefault="00C56FBD" w:rsidP="004741C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6FBD" w:rsidRDefault="00C56FBD" w:rsidP="004741C1">
      <w:pPr>
        <w:rPr>
          <w:rFonts w:cs="Times New Roman"/>
          <w:b/>
          <w:bCs/>
        </w:rPr>
      </w:pPr>
    </w:p>
    <w:p w:rsidR="00C56FBD" w:rsidRPr="004741C1" w:rsidRDefault="00C56FBD" w:rsidP="004741C1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>Parametry wymagane:</w:t>
      </w:r>
    </w:p>
    <w:p w:rsidR="00C56FBD" w:rsidRPr="004741C1" w:rsidRDefault="00C56FBD" w:rsidP="009E004D">
      <w:pPr>
        <w:jc w:val="both"/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A62027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1 - Stentgraft stalowy do aorty brzusznej  z systemem koszulowym i z kompletnym zestawem do implantacji </w:t>
      </w:r>
    </w:p>
    <w:p w:rsidR="00C56FBD" w:rsidRPr="004741C1" w:rsidRDefault="00C56FBD" w:rsidP="00A62027">
      <w:pPr>
        <w:rPr>
          <w:rFonts w:ascii="Times New Roman" w:hAnsi="Times New Roman" w:cs="Times New Roman"/>
        </w:rPr>
      </w:pPr>
    </w:p>
    <w:p w:rsidR="00C56FBD" w:rsidRPr="004741C1" w:rsidRDefault="00C56FBD" w:rsidP="009E004D">
      <w:pPr>
        <w:rPr>
          <w:rFonts w:ascii="Times New Roman" w:hAnsi="Times New Roman" w:cs="Times New Roman"/>
        </w:rPr>
      </w:pPr>
      <w:r w:rsidRPr="004741C1">
        <w:rPr>
          <w:rFonts w:ascii="Times New Roman" w:hAnsi="Times New Roman" w:cs="Times New Roman"/>
        </w:rPr>
        <w:t>Stentgraft aorty brzusznej uniwersalny (wieloczęściowy) posiadający pokrycie z tkaniny stosowanej do produkcji protez naczyniowych. Stent zbudowany na bazie stalowego Z-stentu dającego poszczególnym segmentom optymalną siłę rozprężenia przy dużej wytrzymałości radialnej. Stentgraft segmentalny składający się z trzech części: body – główna część graftu, nogawek: kontralateralnej – przedłużającej krótszą nogawkę body i ipsilateralną – przedłużającej dłuższą nogawkę; posiadający fiksację nadnerkową za pomocą wolnego segmentu wyposażonego w kolce zapewniające trwałe umiejscowienie stentgraftu w szyi tętniaka. Dostarczony w formie załadowanej do systemu wprowadzającego o średnicy 18-22F (body) i 16F (nogawki). Introducer wyposażony w cięgna pozwalający na bezpieczne i precyzyjne lądowanie w zaplanowanych miejscach, w dilatator i koszulkę naczyniową będącą integralną częścią zestawu. Zakresy średnic: body –  22-36mm, nogawki spiralne śr. 9 do 24mm, przy długościach:  39 do  122 mm.  Na specjalne zamowienie (produkowane na zamówienie dla danego pacjenta)  nogawki o sr. 28mm w dł. 56, 74, 90cm. System może być dostarczany w wersji trzyczęściowej i dwuczęściowej, lub jednoczęściowej. Dostepny dodatkowo stentgraft brzuszny nitynolowy niskoprofilowy z systemem wprowadzającym 16-17F (body) i 12-14F (nogawki). Zakresy średnic: body –  22-36mm, nogawki spiralne śr. 9 do 24mm, przy długościach:  42 do  125mm. Ze stentgraftem dostarczany zestaw implantacyjny</w:t>
      </w:r>
    </w:p>
    <w:p w:rsidR="00C56FBD" w:rsidRPr="004741C1" w:rsidRDefault="00C56FBD" w:rsidP="009E004D">
      <w:pPr>
        <w:rPr>
          <w:rFonts w:ascii="Times New Roman" w:hAnsi="Times New Roman" w:cs="Times New Roman"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2- Stentgraft do aorty piersiowej jedno lub wieloczęściowy z kompletnym zestawem do implantacji </w:t>
      </w:r>
      <w:r w:rsidRPr="004741C1">
        <w:rPr>
          <w:rFonts w:ascii="Times New Roman" w:hAnsi="Times New Roman" w:cs="Times New Roman"/>
          <w:b/>
          <w:bCs/>
        </w:rPr>
        <w:br/>
      </w:r>
    </w:p>
    <w:p w:rsidR="00C56FBD" w:rsidRPr="004741C1" w:rsidRDefault="00C56FBD">
      <w:pPr>
        <w:rPr>
          <w:rFonts w:ascii="Times New Roman" w:hAnsi="Times New Roman" w:cs="Times New Roman"/>
        </w:rPr>
      </w:pPr>
      <w:r w:rsidRPr="004741C1">
        <w:rPr>
          <w:rFonts w:ascii="Times New Roman" w:hAnsi="Times New Roman" w:cs="Times New Roman"/>
        </w:rPr>
        <w:t>Stentgraft aorty piersiowej jedno lub wieloczęściowy posiadający pokrycie z tkaniny stosowanej do produkcji protez naczyniowych. Stent zbudowany na bazie stalowego/nitynolowego(do wyboru przez operatora)  Z-stentu dającego poszczególnym segmentom optymalną siłę rozprężenia przy dużej wytrzymałości radialnej, posiadający kolce na proksymalnej części uszczelnienia oraz freeflow z kolcami na części dystalnej. Część proksymalna dostępna w opcji bez kolców. Dostępne wymiary: 22, 24, 26, 28, 30, 32, 34, 36, 38, 40, 42 mm średnicy, i długościach: 115-216mm dla części proksymalnej i 136-198mm dla części dystalnej. Możliwość zastosowania części temperowanych i podwójnie temperowanych oraz możliwość dostarczenia dystalnej części w postaci segmentowego stentu stalowego bez pokrycia.   Wersja nitynolowa z freeflow w części proksymalnej i dystalnej. Dostępne wymiary średnicy 18-46mm; długości 105-233mm części proksymalnych, możliwość zastosowania części temperowanych; Ze stentgraftem dostarczany zestaw implantacyjny</w:t>
      </w:r>
    </w:p>
    <w:p w:rsidR="00C56FBD" w:rsidRPr="004741C1" w:rsidRDefault="00C56FBD">
      <w:pPr>
        <w:rPr>
          <w:rFonts w:ascii="Times New Roman" w:hAnsi="Times New Roman" w:cs="Times New Roman"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3 –Stentgraft brzuszny ze stentgraftem rozwidlonym biodrowym </w:t>
      </w: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</w:rPr>
        <w:t>Do zastosowania w tętniakach  tt. biodrowych,  Zbudowany na bazie stalowego Z-stentu, pokrycie poliestrowe. Cześć główna, rozwidlona o średnicach: 12 [mm] (proksymalnie) oraz 10 i 12 [mm] (dystalnie), długości części rozwidlonej - odcinek tętnicy biodrowej wspólnej: 45, 61 [mm], długości części rozwidlonej - odcinek tętnicy biodrowej wewnętrznej: 41, 58 [mm]; Introducer posiada wszystkie elementy charakterystyczne ze stentgraftu typu Flex AAA i TAA i jest kompatybilny z jego elementami dodatkowymi umożliwiając bezpieczną i efektywną implantację; System posiada możliwość korekty położenia po 50 % otwarciu, celem precyzyjnego umiejscowienia wcześniej zaprojektowanych otworów na kluczowe naczynia. Dostarczony w formie załadowanej na precyzyjny introducer wyposażony w cięgna zabezpieczające i zwalniające wraz z jednym stentem powlekanym, oraz niezbędnymi do implantacji: pętlą, koszulką HFANL1,dł. 55cm, śr 10F lub 12F, prowadnikiem Rosen, prowadnikiem hydrofilnym oraz niezbednymi elementami stentgraftu brzusznego stalowego i nitynolowego (dostępne dwie wersje do wyboru operatora) wraz kompletnym zestawem do implantacji</w:t>
      </w: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4 - Duże koszulki wprowadzające </w:t>
      </w: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</w:rPr>
        <w:t>Zestaw wprowadzający składający się z koszulki zbudowanej z elastycznego polimeru  wyposażonej w zastawkę hemostatyczną z kranikiem bocznym do płukania, długość koszulki 25cm i 40 cm dla śr 20F, długość 25cm dla śr 22F i 24F. rozszerzacz naczyniowy o dł 41cm(koszula o dł 25cm) i 56cm (koszula 40cm) doskonale dopasowany do koszulki i do prowadnika 0,035. Dostępne hydrofilne rozszerzacze w dł 45cm i śr. 14-26F</w:t>
      </w: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5- Stentgraft obwodowy do zabiegów CERAB </w:t>
      </w: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</w:rPr>
        <w:t xml:space="preserve">Stentgraft zbudowany z rozprężanego na balonie stentu kobaltowo-chromowego (L605) powleczonego wszczepialnym materiałem ePTFE. Kompatybilny z prowadnikiem 0,035", system OTW, dł. shaftu 75cm i 120cm, dwa markery platynowo-irydowe umieszczone w balonie,śr. stentgraftu: 5, 6, 7, 8, 9, 10mm; dł. stentgraftu: 18, 22, 28, 38, 58mm (dla śr. 5 i 6mm) dł. 18, 23, 27, 37, 57mm (dla śr. 7mm); dł. 27, 37, 57mm(dla śr. 8, 9 i 10mm) kompatybilny z koszulka 6F i 7F. RBP 12-13bar; NBP 8-9bar. </w:t>
      </w: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>Pozycja 6- Stentgraft aortalny do zabiegów CERAB</w:t>
      </w: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</w:rPr>
      </w:pPr>
      <w:r w:rsidRPr="004741C1">
        <w:rPr>
          <w:rFonts w:ascii="Times New Roman" w:hAnsi="Times New Roman" w:cs="Times New Roman"/>
        </w:rPr>
        <w:t xml:space="preserve"> Stentgraft zbudowany z rozprężanego na balonie stentu kobaltowo-chromowego (L605) powleczonego wszczepialnym materiałem ePTFE. Stentgraft łączy małe skracanie z dużą siłą radialną. Średnice: 12,14,16 mm; dugości:19,29,39,49,59mm (dla śr.12, 14mm), dł 19, 29,38,48,58mm (dla śr. 16mm) długość zestawu wprowadzającego 75 i 120 cm, Kompatybilny z koszulą 9F (dla śr. 12 mm) i  koszulą 11F (dla śr.14,16 mm)                             </w:t>
      </w: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7 - Stentgraft aortalny o dużej średnicy do zabiegów CERAB </w:t>
      </w:r>
    </w:p>
    <w:p w:rsidR="00C56FBD" w:rsidRPr="004741C1" w:rsidRDefault="00C56FBD" w:rsidP="009E004D">
      <w:pPr>
        <w:rPr>
          <w:rFonts w:ascii="Times New Roman" w:hAnsi="Times New Roman" w:cs="Times New Roman"/>
        </w:rPr>
      </w:pPr>
    </w:p>
    <w:p w:rsidR="00C56FBD" w:rsidRPr="004741C1" w:rsidRDefault="00C56FBD" w:rsidP="009E004D">
      <w:pPr>
        <w:rPr>
          <w:rFonts w:ascii="Times New Roman" w:hAnsi="Times New Roman" w:cs="Times New Roman"/>
        </w:rPr>
      </w:pPr>
      <w:r w:rsidRPr="004741C1">
        <w:rPr>
          <w:rFonts w:ascii="Times New Roman" w:hAnsi="Times New Roman" w:cs="Times New Roman"/>
        </w:rPr>
        <w:t xml:space="preserve">Stentgraft zbudowany z rozprężanego na balonie stentu kobaltowo-chromowego (L605) powleczonego wszczepialnym materiałem ePTFE. Stentgraft łączy małe skracanie z dużą siłą radialną. Średnice: 18, 20, 22, 24mm w przedziale długości 27-48 mm. długość zestawu wprowadzającego  120 cm, Kompatybilny z koszulą 14F. </w:t>
      </w:r>
    </w:p>
    <w:p w:rsidR="00C56FBD" w:rsidRPr="004741C1" w:rsidRDefault="00C56FBD" w:rsidP="009E004D">
      <w:pPr>
        <w:rPr>
          <w:rFonts w:ascii="Times New Roman" w:hAnsi="Times New Roman" w:cs="Times New Roman"/>
        </w:rPr>
      </w:pPr>
    </w:p>
    <w:p w:rsidR="00C56FBD" w:rsidRPr="004741C1" w:rsidRDefault="00C56FBD" w:rsidP="00733951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>Pozycja 8- Cewnik balonowy do stentgraftów</w:t>
      </w:r>
    </w:p>
    <w:p w:rsidR="00C56FBD" w:rsidRPr="004741C1" w:rsidRDefault="00C56FBD" w:rsidP="00733951">
      <w:pPr>
        <w:rPr>
          <w:rFonts w:ascii="Times New Roman" w:hAnsi="Times New Roman" w:cs="Times New Roman"/>
        </w:rPr>
      </w:pPr>
    </w:p>
    <w:p w:rsidR="00C56FBD" w:rsidRPr="004741C1" w:rsidRDefault="00C56FBD" w:rsidP="00733951">
      <w:pPr>
        <w:rPr>
          <w:rFonts w:ascii="Times New Roman" w:hAnsi="Times New Roman" w:cs="Times New Roman"/>
        </w:rPr>
      </w:pPr>
      <w:r w:rsidRPr="004741C1">
        <w:rPr>
          <w:rFonts w:ascii="Times New Roman" w:hAnsi="Times New Roman" w:cs="Times New Roman"/>
        </w:rPr>
        <w:t xml:space="preserve">Balon wykonany z odpornego na zużycie materiału PET; profil balonu z pamięcią kształtu ułatwiającą jego ponowne zwinięcie się dla ułatwienia przejścia przez akcesoria. Współosiowy „shaft” zapewniający szybkie wypełnianie i opróżnianie. Cieniująca końcówka i dwa cieniujące znaczniki na shafcie; średnice: 12, 14, 16,18, 20, 22, 24, 26, 28mm; długości balonu: 20mm, 40mm, współpracujący z prowadnikiem 0,035"; długość shaftu 100cm, RBP 4-10bar; Balon przeznaczony do stosowania w naczyniach żyłach i tętnicach.                                                   </w:t>
      </w:r>
    </w:p>
    <w:p w:rsidR="00C56FBD" w:rsidRPr="004741C1" w:rsidRDefault="00C56FBD" w:rsidP="009E004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733951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b/>
          <w:bCs/>
        </w:rPr>
        <w:t xml:space="preserve">Pozycja 9 - Prowadniki specjalistyczne o najwyższej sztywności </w:t>
      </w:r>
    </w:p>
    <w:p w:rsidR="00C56FBD" w:rsidRPr="004741C1" w:rsidRDefault="00C56FBD" w:rsidP="00733951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733951">
      <w:pPr>
        <w:rPr>
          <w:rFonts w:ascii="Times New Roman" w:hAnsi="Times New Roman" w:cs="Times New Roman"/>
        </w:rPr>
      </w:pPr>
      <w:r w:rsidRPr="004741C1">
        <w:rPr>
          <w:rFonts w:ascii="Times New Roman" w:hAnsi="Times New Roman" w:cs="Times New Roman"/>
        </w:rPr>
        <w:t xml:space="preserve">Rdzeń zbudowany z litego drutu stalowego ekstra szywnego lub ultra sztywnego, w części dystalnej taperowany, oplot stalowy pokryty teflonem, „tip” prowadnika połączony z rdzeniem drutem bezpieczeństwa.  Prowadnik o średnicy 0,035 cala  oraz długości  145, 180, 260, 300 cm. Giętka, prosta końcówka  o długości 3 cm. Końcówka prowadnika gietka w kształcie "J" o promieniu 3 mm w dł. 145cm i 260cm i śr. 0,035", 0,038". Dostępne wersje z miękkim stalowym oplotem w części dystalnej taperowanej, której można nadać różny kształt.   Prowadnik z podwójnie zakrzywioną koncówką giętką na dystalnym odcinku 4cm, zawiera wewnętrzny zloty coil o dł 15cm w śr, 0,035" i dł. 260, 300cm .Dostępny prowadnik z rdzeniem typu heavy duty, długa na 1,5cm elastyczna końcówka i wzmocnioną końcówką „J” ze średnica zagiecia 1,5cm; długość ścięcia 4,5cm; prowadnik o srdnicy 0,035" i długościach 145, 180, 260cm.                         </w:t>
      </w: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</w:p>
    <w:p w:rsidR="00C56FBD" w:rsidRPr="004741C1" w:rsidRDefault="00C56FBD" w:rsidP="00733951">
      <w:pPr>
        <w:rPr>
          <w:rFonts w:ascii="Times New Roman" w:hAnsi="Times New Roman" w:cs="Times New Roman"/>
          <w:b/>
          <w:bCs/>
          <w:color w:val="000000"/>
        </w:rPr>
      </w:pPr>
      <w:r w:rsidRPr="004741C1">
        <w:rPr>
          <w:rFonts w:ascii="Times New Roman" w:hAnsi="Times New Roman" w:cs="Times New Roman"/>
          <w:b/>
          <w:bCs/>
        </w:rPr>
        <w:t xml:space="preserve">Pozycja 10 - </w:t>
      </w:r>
      <w:r w:rsidRPr="004741C1">
        <w:rPr>
          <w:rFonts w:ascii="Times New Roman" w:hAnsi="Times New Roman" w:cs="Times New Roman"/>
          <w:b/>
          <w:bCs/>
          <w:color w:val="000000"/>
        </w:rPr>
        <w:t xml:space="preserve">Cewniki kalibracyjne </w:t>
      </w:r>
    </w:p>
    <w:p w:rsidR="00C56FBD" w:rsidRPr="004741C1" w:rsidRDefault="00C56FBD" w:rsidP="00733951">
      <w:pPr>
        <w:rPr>
          <w:rFonts w:ascii="Times New Roman" w:hAnsi="Times New Roman" w:cs="Times New Roman"/>
          <w:b/>
          <w:bCs/>
          <w:color w:val="000000"/>
        </w:rPr>
      </w:pPr>
    </w:p>
    <w:p w:rsidR="00C56FBD" w:rsidRPr="004741C1" w:rsidRDefault="00C56FBD">
      <w:pPr>
        <w:rPr>
          <w:rFonts w:ascii="Times New Roman" w:hAnsi="Times New Roman" w:cs="Times New Roman"/>
          <w:b/>
          <w:bCs/>
        </w:rPr>
      </w:pPr>
      <w:r w:rsidRPr="004741C1">
        <w:rPr>
          <w:rFonts w:ascii="Times New Roman" w:hAnsi="Times New Roman" w:cs="Times New Roman"/>
          <w:color w:val="000000"/>
        </w:rPr>
        <w:t>Wykonane z nylonu, zbrojone na całej długości, końcówka z możliwościa podłączenia strzykawki (Luer Lock), typu Pigtail i prosty o średnicy 4F, 5F,  długość od 90cm do 110cm, znaczniki tantalowe wtopione w cewnik dające bardzo dobrą widoczność w skopii, znaczniki na długości 14cm lub 22 cm, segmenty 1 centymetrowe, 8 bocznych otworów, kompatybilne z prowadnikiem  0,035”.</w:t>
      </w:r>
      <w:bookmarkStart w:id="0" w:name="_GoBack"/>
      <w:bookmarkEnd w:id="0"/>
    </w:p>
    <w:sectPr w:rsidR="00C56FBD" w:rsidRPr="004741C1" w:rsidSect="00A62027">
      <w:footerReference w:type="default" r:id="rId7"/>
      <w:pgSz w:w="11900" w:h="16840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BD" w:rsidRDefault="00C56F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6FBD" w:rsidRDefault="00C56F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BD" w:rsidRDefault="00C56FBD" w:rsidP="00C07C30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6FBD" w:rsidRDefault="00C56FBD" w:rsidP="004741C1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BD" w:rsidRDefault="00C56F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6FBD" w:rsidRDefault="00C56F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9B012B"/>
    <w:multiLevelType w:val="hybridMultilevel"/>
    <w:tmpl w:val="E4927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0F63"/>
    <w:multiLevelType w:val="hybridMultilevel"/>
    <w:tmpl w:val="FCC60680"/>
    <w:lvl w:ilvl="0" w:tplc="61BA9FA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3A2419"/>
    <w:multiLevelType w:val="hybridMultilevel"/>
    <w:tmpl w:val="1A5E0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6962B7"/>
    <w:multiLevelType w:val="hybridMultilevel"/>
    <w:tmpl w:val="63D2F6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4D"/>
    <w:rsid w:val="000142C1"/>
    <w:rsid w:val="00062259"/>
    <w:rsid w:val="00137565"/>
    <w:rsid w:val="001463CD"/>
    <w:rsid w:val="001D0DD5"/>
    <w:rsid w:val="002E15A3"/>
    <w:rsid w:val="004077DA"/>
    <w:rsid w:val="004173E3"/>
    <w:rsid w:val="004259D3"/>
    <w:rsid w:val="004741C1"/>
    <w:rsid w:val="004D1A0C"/>
    <w:rsid w:val="00607DDE"/>
    <w:rsid w:val="00654443"/>
    <w:rsid w:val="006B0EAF"/>
    <w:rsid w:val="006D56A2"/>
    <w:rsid w:val="00733951"/>
    <w:rsid w:val="007439B8"/>
    <w:rsid w:val="00815C5F"/>
    <w:rsid w:val="0088230C"/>
    <w:rsid w:val="00884017"/>
    <w:rsid w:val="00943502"/>
    <w:rsid w:val="0094356A"/>
    <w:rsid w:val="00961CBA"/>
    <w:rsid w:val="009B1501"/>
    <w:rsid w:val="009E004D"/>
    <w:rsid w:val="009F7C2D"/>
    <w:rsid w:val="00A11566"/>
    <w:rsid w:val="00A62027"/>
    <w:rsid w:val="00A924D0"/>
    <w:rsid w:val="00B12150"/>
    <w:rsid w:val="00B21739"/>
    <w:rsid w:val="00B61A3A"/>
    <w:rsid w:val="00BA7FE6"/>
    <w:rsid w:val="00C07C30"/>
    <w:rsid w:val="00C56FBD"/>
    <w:rsid w:val="00C9579F"/>
    <w:rsid w:val="00D75A70"/>
    <w:rsid w:val="00E3544B"/>
    <w:rsid w:val="00EB0BAC"/>
    <w:rsid w:val="00EB116E"/>
    <w:rsid w:val="00F024AF"/>
    <w:rsid w:val="00F179E7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6A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04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eastAsia="Arial Unicode MS" w:hAnsi="Arial Unicode MS"/>
      <w:color w:val="000000"/>
      <w:kern w:val="1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4741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FE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7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1160</Words>
  <Characters>6960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4 - Stentgraft stalowy do aorty brzusznej  z systemem koszulowym i z kompletnym zestawem do implantacji – szt</dc:title>
  <dc:subject/>
  <dc:creator>Miroslaw Nowicki</dc:creator>
  <cp:keywords/>
  <dc:description/>
  <cp:lastModifiedBy>izba</cp:lastModifiedBy>
  <cp:revision>2</cp:revision>
  <dcterms:created xsi:type="dcterms:W3CDTF">2019-08-13T10:48:00Z</dcterms:created>
  <dcterms:modified xsi:type="dcterms:W3CDTF">2019-08-13T10:48:00Z</dcterms:modified>
</cp:coreProperties>
</file>