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CDDFD" w14:textId="654E063D" w:rsidR="0033358A" w:rsidRDefault="0033358A" w:rsidP="0033358A">
      <w:pPr>
        <w:tabs>
          <w:tab w:val="left" w:pos="708"/>
          <w:tab w:val="center" w:pos="4536"/>
          <w:tab w:val="right" w:pos="9072"/>
        </w:tabs>
        <w:rPr>
          <w:b/>
          <w:bCs/>
        </w:rPr>
      </w:pPr>
      <w:r>
        <w:rPr>
          <w:bCs/>
        </w:rPr>
        <w:t>Znak sprawy: XIV.263.</w:t>
      </w:r>
      <w:r>
        <w:rPr>
          <w:b/>
          <w:bCs/>
        </w:rPr>
        <w:t>1</w:t>
      </w:r>
      <w:r w:rsidR="00D542DF">
        <w:rPr>
          <w:b/>
          <w:bCs/>
        </w:rPr>
        <w:t>1</w:t>
      </w:r>
      <w:r>
        <w:rPr>
          <w:bCs/>
        </w:rPr>
        <w:t>.2019</w:t>
      </w:r>
      <w:r>
        <w:rPr>
          <w:b/>
          <w:bCs/>
        </w:rPr>
        <w:tab/>
      </w:r>
      <w:r w:rsidR="00FD7F60">
        <w:rPr>
          <w:b/>
          <w:bCs/>
        </w:rPr>
        <w:tab/>
      </w:r>
      <w:r w:rsidR="00FD7F60">
        <w:rPr>
          <w:b/>
          <w:bCs/>
        </w:rPr>
        <w:tab/>
      </w:r>
      <w:r w:rsidR="00FD7F60">
        <w:rPr>
          <w:b/>
          <w:bCs/>
        </w:rPr>
        <w:tab/>
      </w:r>
      <w:r>
        <w:rPr>
          <w:b/>
          <w:bCs/>
        </w:rPr>
        <w:t>Załącznik nr 1 do Informacji z otwarcia ofert</w:t>
      </w:r>
    </w:p>
    <w:p w14:paraId="7D306CE2" w14:textId="77777777" w:rsidR="0033358A" w:rsidRDefault="0033358A" w:rsidP="0033358A">
      <w:pPr>
        <w:spacing w:before="120" w:after="120"/>
        <w:jc w:val="center"/>
        <w:rPr>
          <w:b/>
        </w:rPr>
      </w:pPr>
    </w:p>
    <w:p w14:paraId="45CE07CC" w14:textId="77777777" w:rsidR="0033358A" w:rsidRDefault="0033358A" w:rsidP="0033358A">
      <w:pPr>
        <w:spacing w:before="120" w:after="120"/>
        <w:jc w:val="center"/>
        <w:rPr>
          <w:b/>
        </w:rPr>
      </w:pPr>
      <w:r>
        <w:rPr>
          <w:b/>
        </w:rPr>
        <w:t>ZBIORCZE ZESTAWIENIE OFERT ZŁOŻONYCH W TERMINIE SKŁADANIA OFERT</w:t>
      </w:r>
    </w:p>
    <w:p w14:paraId="0C0DF3F4" w14:textId="77777777" w:rsidR="0033358A" w:rsidRDefault="0033358A" w:rsidP="0033358A">
      <w:pPr>
        <w:tabs>
          <w:tab w:val="left" w:pos="1276"/>
        </w:tabs>
        <w:suppressAutoHyphens/>
        <w:spacing w:line="288" w:lineRule="auto"/>
        <w:jc w:val="both"/>
        <w:rPr>
          <w:b/>
        </w:rPr>
      </w:pPr>
    </w:p>
    <w:p w14:paraId="44C57BA3" w14:textId="1AE5226E" w:rsidR="0033358A" w:rsidRDefault="0033358A" w:rsidP="0033358A">
      <w:pPr>
        <w:spacing w:after="120"/>
        <w:jc w:val="both"/>
        <w:rPr>
          <w:b/>
        </w:rPr>
      </w:pPr>
      <w:r w:rsidRPr="0033358A">
        <w:rPr>
          <w:b/>
        </w:rPr>
        <w:t xml:space="preserve">Dotyczy: postępowania o udzielenie zamówienia publicznego, prowadzonego w trybie przetargu nieograniczonego na podstawie ustawy z dnia 29 stycznia 2004 roku Prawo zamówień publicznych, zwanej dalej „ustawą Pzp”, pod nazwą: </w:t>
      </w:r>
      <w:r w:rsidR="00B17CA6" w:rsidRPr="00B17CA6">
        <w:rPr>
          <w:b/>
        </w:rPr>
        <w:t>Modyfikacje istniejącego interfejsu systemu polona.pl w zakresie poprawienia dostępności i</w:t>
      </w:r>
      <w:r w:rsidR="00B17CA6">
        <w:rPr>
          <w:b/>
        </w:rPr>
        <w:t> </w:t>
      </w:r>
      <w:r w:rsidR="00B17CA6" w:rsidRPr="00B17CA6">
        <w:rPr>
          <w:b/>
        </w:rPr>
        <w:t>funkcjonalności systemu</w:t>
      </w:r>
      <w:r w:rsidRPr="0033358A">
        <w:rPr>
          <w:b/>
        </w:rPr>
        <w:t>.</w:t>
      </w:r>
    </w:p>
    <w:p w14:paraId="63FC438B" w14:textId="00B0293B" w:rsidR="0033358A" w:rsidRPr="00D542DF" w:rsidRDefault="0033358A" w:rsidP="00D542DF">
      <w:pPr>
        <w:tabs>
          <w:tab w:val="center" w:pos="-5245"/>
          <w:tab w:val="right" w:pos="-5103"/>
        </w:tabs>
        <w:spacing w:line="288" w:lineRule="auto"/>
        <w:jc w:val="both"/>
      </w:pPr>
      <w:r>
        <w:t xml:space="preserve">Kwota przeznaczona przez Zamawiającego na realizację zamówienia wynosi </w:t>
      </w:r>
      <w:r w:rsidRPr="0033358A">
        <w:t xml:space="preserve">ogółem brutto </w:t>
      </w:r>
      <w:r w:rsidR="00D542DF" w:rsidRPr="00D542DF">
        <w:rPr>
          <w:b/>
        </w:rPr>
        <w:t>468 507,00 zł brutto</w:t>
      </w:r>
      <w:r w:rsidR="00D542DF" w:rsidRPr="00D542DF">
        <w:t xml:space="preserve"> (słownie: czterysta sześćdziesiąt osiem tysięcy pięćset siedem 00/100 złotych brutto).</w:t>
      </w:r>
    </w:p>
    <w:p w14:paraId="5F694D0A" w14:textId="31DF4A9C" w:rsidR="0033358A" w:rsidRDefault="0033358A" w:rsidP="0033358A">
      <w:pPr>
        <w:spacing w:after="120"/>
        <w:jc w:val="both"/>
        <w:rPr>
          <w:b/>
        </w:rPr>
      </w:pPr>
    </w:p>
    <w:tbl>
      <w:tblPr>
        <w:tblW w:w="13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0"/>
        <w:gridCol w:w="1842"/>
        <w:gridCol w:w="1985"/>
        <w:gridCol w:w="1417"/>
        <w:gridCol w:w="6032"/>
      </w:tblGrid>
      <w:tr w:rsidR="0033358A" w14:paraId="2EE93E50" w14:textId="77777777" w:rsidTr="00D542DF">
        <w:trPr>
          <w:cantSplit/>
          <w:trHeight w:val="95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5E3C" w14:textId="77777777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Nr oferty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0954" w14:textId="77777777" w:rsidR="0033358A" w:rsidRPr="0033358A" w:rsidRDefault="0033358A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358A">
              <w:rPr>
                <w:sz w:val="18"/>
                <w:szCs w:val="18"/>
                <w:lang w:eastAsia="en-US"/>
              </w:rPr>
              <w:t>Firma (nazwa) lub nazwisko oraz adres Wykonawcy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93B7" w14:textId="77777777" w:rsidR="0033358A" w:rsidRDefault="0033358A" w:rsidP="00E83013">
            <w:pPr>
              <w:spacing w:after="120"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cena brutto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8FCC" w14:textId="41D6EDBD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Termin wykonania</w:t>
            </w:r>
            <w:r w:rsidR="00762EBC">
              <w:rPr>
                <w:sz w:val="18"/>
                <w:szCs w:val="18"/>
                <w:lang w:val="en-US" w:eastAsia="en-US"/>
              </w:rPr>
              <w:t xml:space="preserve"> 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676A" w14:textId="77777777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Okres gwarancji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3356" w14:textId="77777777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>Warunki płatności</w:t>
            </w:r>
          </w:p>
        </w:tc>
      </w:tr>
      <w:tr w:rsidR="0033358A" w14:paraId="2F9942B7" w14:textId="77777777" w:rsidTr="00D542DF">
        <w:trPr>
          <w:trHeight w:val="106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5542" w14:textId="77777777" w:rsidR="0033358A" w:rsidRDefault="0033358A" w:rsidP="00E83013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B8A9" w14:textId="3DE20173" w:rsidR="005D2100" w:rsidRPr="00C70DDD" w:rsidRDefault="00C70DDD" w:rsidP="00E83013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70DDD">
              <w:rPr>
                <w:b/>
                <w:sz w:val="18"/>
                <w:szCs w:val="18"/>
                <w:lang w:eastAsia="en-US"/>
              </w:rPr>
              <w:t>NEUBLOC POLSKA</w:t>
            </w:r>
            <w:r w:rsidR="005D2100" w:rsidRPr="00C70DDD">
              <w:rPr>
                <w:b/>
                <w:sz w:val="18"/>
                <w:szCs w:val="18"/>
                <w:lang w:eastAsia="en-US"/>
              </w:rPr>
              <w:t xml:space="preserve"> Sp. z o.o.</w:t>
            </w:r>
          </w:p>
          <w:p w14:paraId="292FE671" w14:textId="78A3FF84" w:rsidR="0033358A" w:rsidRPr="00D542DF" w:rsidRDefault="00C70DDD" w:rsidP="00E83013">
            <w:pPr>
              <w:spacing w:line="256" w:lineRule="auto"/>
              <w:jc w:val="center"/>
              <w:rPr>
                <w:sz w:val="18"/>
                <w:szCs w:val="18"/>
                <w:highlight w:val="yellow"/>
                <w:lang w:eastAsia="en-US"/>
              </w:rPr>
            </w:pPr>
            <w:r w:rsidRPr="00C70DDD">
              <w:rPr>
                <w:b/>
                <w:sz w:val="18"/>
                <w:szCs w:val="18"/>
                <w:lang w:eastAsia="en-US"/>
              </w:rPr>
              <w:t>al. Korfantego 125 a</w:t>
            </w:r>
            <w:r w:rsidR="005D2100" w:rsidRPr="00C70DDD">
              <w:rPr>
                <w:b/>
                <w:sz w:val="18"/>
                <w:szCs w:val="18"/>
                <w:lang w:eastAsia="en-US"/>
              </w:rPr>
              <w:t xml:space="preserve"> </w:t>
            </w:r>
            <w:r w:rsidRPr="00C70DDD">
              <w:rPr>
                <w:b/>
                <w:sz w:val="18"/>
                <w:szCs w:val="18"/>
                <w:lang w:eastAsia="en-US"/>
              </w:rPr>
              <w:t>40-156 Katowice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3815" w14:textId="5DF8B307" w:rsidR="0033358A" w:rsidRPr="00D542DF" w:rsidRDefault="001E5973" w:rsidP="00E83013">
            <w:pPr>
              <w:spacing w:line="256" w:lineRule="auto"/>
              <w:jc w:val="center"/>
              <w:rPr>
                <w:b/>
                <w:sz w:val="24"/>
                <w:szCs w:val="24"/>
                <w:highlight w:val="yellow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331.262,00</w:t>
            </w:r>
            <w:r w:rsidR="00E83013" w:rsidRPr="00C70DDD">
              <w:rPr>
                <w:b/>
                <w:sz w:val="24"/>
                <w:szCs w:val="24"/>
                <w:lang w:eastAsia="en-US"/>
              </w:rPr>
              <w:t xml:space="preserve"> zł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4662" w14:textId="4192743A" w:rsidR="0033358A" w:rsidRPr="0033358A" w:rsidRDefault="00D542DF" w:rsidP="00E83013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Do 13 stycznia 2020 r.</w:t>
            </w:r>
            <w:r w:rsidR="00762EBC" w:rsidRPr="00762EBC">
              <w:rPr>
                <w:sz w:val="18"/>
                <w:szCs w:val="18"/>
                <w:lang w:eastAsia="en-US"/>
              </w:rPr>
              <w:t xml:space="preserve"> od dnia zawarcia umowy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05C0" w14:textId="30EF1D76" w:rsidR="0033358A" w:rsidRPr="00B17CA6" w:rsidRDefault="001E5973" w:rsidP="00D542DF">
            <w:pPr>
              <w:tabs>
                <w:tab w:val="left" w:pos="900"/>
              </w:tabs>
              <w:spacing w:before="100" w:beforeAutospacing="1" w:after="100" w:afterAutospacing="1"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 miesięcy</w:t>
            </w:r>
            <w:bookmarkStart w:id="0" w:name="_GoBack"/>
            <w:bookmarkEnd w:id="0"/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B193" w14:textId="77777777" w:rsidR="00D542DF" w:rsidRPr="00D542DF" w:rsidRDefault="0033358A" w:rsidP="00D542DF">
            <w:pPr>
              <w:tabs>
                <w:tab w:val="left" w:pos="900"/>
              </w:tabs>
              <w:spacing w:line="257" w:lineRule="auto"/>
              <w:jc w:val="both"/>
              <w:rPr>
                <w:sz w:val="18"/>
                <w:szCs w:val="18"/>
                <w:lang w:eastAsia="en-US"/>
              </w:rPr>
            </w:pPr>
            <w:r w:rsidRPr="00D542DF">
              <w:rPr>
                <w:sz w:val="18"/>
                <w:szCs w:val="18"/>
                <w:lang w:eastAsia="en-US"/>
              </w:rPr>
              <w:t>zgoda na warunki płatności</w:t>
            </w:r>
            <w:r w:rsidR="00D542DF" w:rsidRPr="00D542DF">
              <w:rPr>
                <w:sz w:val="18"/>
                <w:szCs w:val="18"/>
                <w:lang w:eastAsia="en-US"/>
              </w:rPr>
              <w:t>:</w:t>
            </w:r>
          </w:p>
          <w:p w14:paraId="3203F18C" w14:textId="06427EC5" w:rsidR="00D542DF" w:rsidRPr="00D542DF" w:rsidRDefault="00D542DF" w:rsidP="00D542DF">
            <w:pPr>
              <w:pStyle w:val="Akapitzlist"/>
              <w:numPr>
                <w:ilvl w:val="0"/>
                <w:numId w:val="39"/>
              </w:numPr>
              <w:spacing w:after="0" w:line="257" w:lineRule="auto"/>
              <w:ind w:left="361"/>
              <w:jc w:val="both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D542DF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zgodne z zapisami § 7 ust. 2 Wzoru umowy (Załącznik nr 3 do SIWZ), tj.</w:t>
            </w:r>
            <w:r w:rsidR="00E81E3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 </w:t>
            </w:r>
            <w:r w:rsidRPr="00D542DF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na</w:t>
            </w:r>
            <w:r w:rsidR="00E81E3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 </w:t>
            </w:r>
            <w:r w:rsidRPr="00D542DF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odrębne płatności za wykonanie każdego z trzech etapów prac, odpowiednio w wysokości 20%, 20%, 60% wartości całkowitego wynagrodzenia ryczałtowego;</w:t>
            </w:r>
          </w:p>
          <w:p w14:paraId="61F28305" w14:textId="29B170E2" w:rsidR="0033358A" w:rsidRPr="00D542DF" w:rsidRDefault="00D542DF" w:rsidP="00D542DF">
            <w:pPr>
              <w:pStyle w:val="Akapitzlist"/>
              <w:numPr>
                <w:ilvl w:val="0"/>
                <w:numId w:val="39"/>
              </w:numPr>
              <w:spacing w:after="0" w:line="257" w:lineRule="auto"/>
              <w:ind w:left="361"/>
              <w:jc w:val="both"/>
              <w:rPr>
                <w:sz w:val="18"/>
                <w:szCs w:val="18"/>
                <w:lang w:val="pl-PL"/>
              </w:rPr>
            </w:pPr>
            <w:r w:rsidRPr="00D542DF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zgodne z zapisami § 7 ust. 3 Wzoru umowy, w tym na płatność w terminie 14</w:t>
            </w:r>
            <w:r w:rsidR="00E81E3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 </w:t>
            </w:r>
            <w:r w:rsidRPr="00D542DF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dni od dnia doręczenia Zamawiającemu prawidłowo wystawionej faktury VAT lub odpowiednio przesłania Zamawiającemu ustrukturyzowanej faktury elektronicznej, zgodnie z </w:t>
            </w:r>
            <w:r w:rsidRPr="00B17CA6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ustawą z dnia 9 listopada 2018 r. o elektronicznym fakturowaniu w zamówieniach publicznych, koncesjach na roboty budowlane lub usługi oraz partnerstwie publiczno-prywatnym (Dz. U. 2018, poz. 2191)</w:t>
            </w:r>
            <w:r w:rsidRPr="00D542DF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. </w:t>
            </w:r>
            <w:r w:rsidRPr="00B17CA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Przy czym faktura za Etap III musi być dostarczona do Zamawiającego w</w:t>
            </w:r>
            <w:r w:rsidR="00E81E32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 </w:t>
            </w:r>
            <w:r w:rsidRPr="00B17CA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terminie do 3 dni roboczych od podpisania Protokołu odbioru prac Etapu III bez zastrzeżeń, jednak nie później niż do dnia 13.01.2020 r.</w:t>
            </w:r>
          </w:p>
        </w:tc>
      </w:tr>
    </w:tbl>
    <w:p w14:paraId="63745A33" w14:textId="0AF347C4" w:rsidR="0077487A" w:rsidRPr="0033358A" w:rsidRDefault="0077487A" w:rsidP="0033358A"/>
    <w:sectPr w:rsidR="0077487A" w:rsidRPr="0033358A" w:rsidSect="00D542DF">
      <w:footerReference w:type="default" r:id="rId8"/>
      <w:footerReference w:type="first" r:id="rId9"/>
      <w:pgSz w:w="16838" w:h="11906" w:orient="landscape" w:code="9"/>
      <w:pgMar w:top="1134" w:right="1418" w:bottom="1134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DC6C6" w14:textId="77777777" w:rsidR="000D5533" w:rsidRDefault="000D5533">
      <w:r>
        <w:separator/>
      </w:r>
    </w:p>
  </w:endnote>
  <w:endnote w:type="continuationSeparator" w:id="0">
    <w:p w14:paraId="49524AC8" w14:textId="77777777" w:rsidR="000D5533" w:rsidRDefault="000D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9398E" w14:textId="77777777" w:rsidR="00EB07B5" w:rsidRPr="00EB07B5" w:rsidRDefault="00EB07B5" w:rsidP="00EB07B5">
    <w:pPr>
      <w:spacing w:before="100" w:beforeAutospacing="1" w:after="100" w:afterAutospacing="1"/>
      <w:jc w:val="center"/>
      <w:rPr>
        <w:rFonts w:ascii="Calibri" w:eastAsia="Calibri" w:hAnsi="Calibri" w:cs="Calibri"/>
        <w:sz w:val="15"/>
        <w:szCs w:val="15"/>
      </w:rPr>
    </w:pPr>
  </w:p>
  <w:p w14:paraId="7371E34F" w14:textId="494FE223" w:rsidR="00EB07B5" w:rsidRPr="00EB07B5" w:rsidRDefault="00EB07B5" w:rsidP="00EB07B5">
    <w:pPr>
      <w:spacing w:before="100" w:beforeAutospacing="1" w:after="100" w:afterAutospacing="1"/>
      <w:jc w:val="center"/>
      <w:rPr>
        <w:sz w:val="24"/>
        <w:szCs w:val="24"/>
      </w:rPr>
    </w:pPr>
    <w:r w:rsidRPr="00EB07B5">
      <w:rPr>
        <w:rFonts w:ascii="Calibri" w:eastAsia="Calibri" w:hAnsi="Calibri" w:cs="Calibri"/>
        <w:sz w:val="15"/>
        <w:szCs w:val="15"/>
      </w:rPr>
      <w:t>Projekt „Patrimonium – digitalizacja i udostępnienie polskiego dziedzictwa narodowego ze zbiorów Biblioteki Narodowej oraz Biblioteki Jagiellońskiej” współfinansowany w ramach poddziałania 2.3.2 „Cyfrowe udostępnienie zasobów kultury” Programu Operacyjnego Polska Cyfrowa z Europejskiego Funduszu Rozwoju Regionalnego na podstawie Umowy o dofinansowanie nr POPC.02.03.02-00-0017/16-0</w:t>
    </w:r>
    <w:r w:rsidR="00D542DF">
      <w:rPr>
        <w:rFonts w:ascii="Calibri" w:eastAsia="Calibri" w:hAnsi="Calibri" w:cs="Calibri"/>
        <w:sz w:val="15"/>
        <w:szCs w:val="15"/>
      </w:rPr>
      <w:t>3</w:t>
    </w:r>
    <w:r w:rsidRPr="00EB07B5">
      <w:rPr>
        <w:rFonts w:ascii="Calibri" w:eastAsia="Calibri" w:hAnsi="Calibri" w:cs="Calibri"/>
        <w:sz w:val="15"/>
        <w:szCs w:val="15"/>
      </w:rPr>
      <w:t xml:space="preserve"> i budżetu państwa.</w:t>
    </w:r>
    <w:r w:rsidRPr="00EB07B5">
      <w:rPr>
        <w:rFonts w:ascii="Calibri" w:eastAsia="Calibri" w:hAnsi="Calibri"/>
        <w:noProof/>
      </w:rPr>
      <w:drawing>
        <wp:inline distT="0" distB="0" distL="0" distR="0" wp14:anchorId="732A4F06" wp14:editId="392686CD">
          <wp:extent cx="5753100" cy="523875"/>
          <wp:effectExtent l="0" t="0" r="0" b="9525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0D5533" w:rsidP="00532839">
    <w:pPr>
      <w:pStyle w:val="Stopka"/>
    </w:pPr>
  </w:p>
  <w:p w14:paraId="0C8E06DC" w14:textId="77777777" w:rsidR="00532839" w:rsidRDefault="000D55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39097" w14:textId="77777777" w:rsidR="000D5533" w:rsidRDefault="000D5533">
      <w:r>
        <w:separator/>
      </w:r>
    </w:p>
  </w:footnote>
  <w:footnote w:type="continuationSeparator" w:id="0">
    <w:p w14:paraId="3C667280" w14:textId="77777777" w:rsidR="000D5533" w:rsidRDefault="000D5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47A4B3D"/>
    <w:multiLevelType w:val="hybridMultilevel"/>
    <w:tmpl w:val="3D0A281C"/>
    <w:lvl w:ilvl="0" w:tplc="42DEBE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53270"/>
    <w:multiLevelType w:val="hybridMultilevel"/>
    <w:tmpl w:val="1E7E140C"/>
    <w:lvl w:ilvl="0" w:tplc="A3846FC4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3"/>
  </w:num>
  <w:num w:numId="4">
    <w:abstractNumId w:val="9"/>
  </w:num>
  <w:num w:numId="5">
    <w:abstractNumId w:val="33"/>
  </w:num>
  <w:num w:numId="6">
    <w:abstractNumId w:val="19"/>
  </w:num>
  <w:num w:numId="7">
    <w:abstractNumId w:val="18"/>
  </w:num>
  <w:num w:numId="8">
    <w:abstractNumId w:val="6"/>
  </w:num>
  <w:num w:numId="9">
    <w:abstractNumId w:val="31"/>
  </w:num>
  <w:num w:numId="10">
    <w:abstractNumId w:val="26"/>
  </w:num>
  <w:num w:numId="11">
    <w:abstractNumId w:val="25"/>
  </w:num>
  <w:num w:numId="12">
    <w:abstractNumId w:val="5"/>
  </w:num>
  <w:num w:numId="13">
    <w:abstractNumId w:val="14"/>
  </w:num>
  <w:num w:numId="14">
    <w:abstractNumId w:val="20"/>
  </w:num>
  <w:num w:numId="15">
    <w:abstractNumId w:val="8"/>
  </w:num>
  <w:num w:numId="16">
    <w:abstractNumId w:val="11"/>
  </w:num>
  <w:num w:numId="17">
    <w:abstractNumId w:val="3"/>
  </w:num>
  <w:num w:numId="18">
    <w:abstractNumId w:val="24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16"/>
  </w:num>
  <w:num w:numId="22">
    <w:abstractNumId w:val="28"/>
  </w:num>
  <w:num w:numId="23">
    <w:abstractNumId w:val="7"/>
  </w:num>
  <w:num w:numId="24">
    <w:abstractNumId w:val="1"/>
  </w:num>
  <w:num w:numId="25">
    <w:abstractNumId w:val="7"/>
  </w:num>
  <w:num w:numId="26">
    <w:abstractNumId w:val="21"/>
  </w:num>
  <w:num w:numId="27">
    <w:abstractNumId w:val="12"/>
  </w:num>
  <w:num w:numId="28">
    <w:abstractNumId w:val="17"/>
  </w:num>
  <w:num w:numId="29">
    <w:abstractNumId w:val="15"/>
  </w:num>
  <w:num w:numId="30">
    <w:abstractNumId w:val="34"/>
  </w:num>
  <w:num w:numId="31">
    <w:abstractNumId w:val="22"/>
  </w:num>
  <w:num w:numId="32">
    <w:abstractNumId w:val="29"/>
  </w:num>
  <w:num w:numId="33">
    <w:abstractNumId w:val="13"/>
  </w:num>
  <w:num w:numId="34">
    <w:abstractNumId w:val="30"/>
  </w:num>
  <w:num w:numId="35">
    <w:abstractNumId w:val="0"/>
  </w:num>
  <w:num w:numId="36">
    <w:abstractNumId w:val="23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D5533"/>
    <w:rsid w:val="000E0168"/>
    <w:rsid w:val="000E0946"/>
    <w:rsid w:val="000E5DC7"/>
    <w:rsid w:val="000E5E9E"/>
    <w:rsid w:val="000E7AA4"/>
    <w:rsid w:val="000F3906"/>
    <w:rsid w:val="00106345"/>
    <w:rsid w:val="00107785"/>
    <w:rsid w:val="00114432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83FD0"/>
    <w:rsid w:val="00194D29"/>
    <w:rsid w:val="001A7485"/>
    <w:rsid w:val="001B3BCE"/>
    <w:rsid w:val="001C2C0B"/>
    <w:rsid w:val="001C5C50"/>
    <w:rsid w:val="001D0F22"/>
    <w:rsid w:val="001D39FE"/>
    <w:rsid w:val="001E1DA8"/>
    <w:rsid w:val="001E4890"/>
    <w:rsid w:val="001E5973"/>
    <w:rsid w:val="001F2AB8"/>
    <w:rsid w:val="001F66F2"/>
    <w:rsid w:val="002020DC"/>
    <w:rsid w:val="002033A1"/>
    <w:rsid w:val="00204F3B"/>
    <w:rsid w:val="00210D0F"/>
    <w:rsid w:val="002124B8"/>
    <w:rsid w:val="002167F5"/>
    <w:rsid w:val="002259B1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12F42"/>
    <w:rsid w:val="00322499"/>
    <w:rsid w:val="00326A37"/>
    <w:rsid w:val="0033358A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3E16"/>
    <w:rsid w:val="004A4CEB"/>
    <w:rsid w:val="004C4886"/>
    <w:rsid w:val="004D31AA"/>
    <w:rsid w:val="004E0774"/>
    <w:rsid w:val="004E4921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07CE"/>
    <w:rsid w:val="005A1166"/>
    <w:rsid w:val="005B15A3"/>
    <w:rsid w:val="005B7B48"/>
    <w:rsid w:val="005C1ACF"/>
    <w:rsid w:val="005C4562"/>
    <w:rsid w:val="005D127C"/>
    <w:rsid w:val="005D2100"/>
    <w:rsid w:val="005E277A"/>
    <w:rsid w:val="005E6F14"/>
    <w:rsid w:val="005F0947"/>
    <w:rsid w:val="00606893"/>
    <w:rsid w:val="0060747D"/>
    <w:rsid w:val="00607666"/>
    <w:rsid w:val="006215C0"/>
    <w:rsid w:val="00631C08"/>
    <w:rsid w:val="00632DB7"/>
    <w:rsid w:val="00645820"/>
    <w:rsid w:val="00652933"/>
    <w:rsid w:val="00654D6C"/>
    <w:rsid w:val="0065797E"/>
    <w:rsid w:val="00670154"/>
    <w:rsid w:val="00677743"/>
    <w:rsid w:val="0067782E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1D4B"/>
    <w:rsid w:val="007532FE"/>
    <w:rsid w:val="00755885"/>
    <w:rsid w:val="00762EBC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7E4"/>
    <w:rsid w:val="00AE29A9"/>
    <w:rsid w:val="00AE3C7F"/>
    <w:rsid w:val="00AE6AE4"/>
    <w:rsid w:val="00AF7CC9"/>
    <w:rsid w:val="00B13E6B"/>
    <w:rsid w:val="00B14D89"/>
    <w:rsid w:val="00B17CA6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C5454"/>
    <w:rsid w:val="00BD43D3"/>
    <w:rsid w:val="00BE0F09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4611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0DDD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42DF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81E32"/>
    <w:rsid w:val="00E83013"/>
    <w:rsid w:val="00E90A2A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D7F60"/>
    <w:rsid w:val="00FE1533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34588-6CAC-4482-8EAF-524B59DE2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2019-09-03T10:44:00Z</dcterms:modified>
</cp:coreProperties>
</file>