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9F3" w:rsidRDefault="0092159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6D49F3" w:rsidRDefault="006D49F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D49F3" w:rsidRDefault="0092159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6D49F3" w:rsidRDefault="006D49F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D49F3" w:rsidRDefault="009215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6D49F3" w:rsidRDefault="009215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6D49F3" w:rsidRDefault="00921597">
      <w:pPr>
        <w:spacing w:line="360" w:lineRule="auto"/>
      </w:pPr>
      <w:r>
        <w:t>Do: Nazwa i siedziba Zamawiającego:</w:t>
      </w:r>
    </w:p>
    <w:p w:rsidR="006D49F3" w:rsidRDefault="00921597">
      <w:pPr>
        <w:ind w:right="-110"/>
        <w:rPr>
          <w:b/>
        </w:rPr>
      </w:pPr>
      <w:r>
        <w:rPr>
          <w:b/>
        </w:rPr>
        <w:t>Akademia Górniczo - Hutnicza</w:t>
      </w:r>
    </w:p>
    <w:p w:rsidR="006D49F3" w:rsidRDefault="00921597">
      <w:pPr>
        <w:ind w:right="-110"/>
        <w:rPr>
          <w:b/>
        </w:rPr>
      </w:pPr>
      <w:r>
        <w:rPr>
          <w:b/>
        </w:rPr>
        <w:t>im. Stanisława Staszica w Krakowie</w:t>
      </w:r>
    </w:p>
    <w:p w:rsidR="006D49F3" w:rsidRDefault="0092159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6D49F3" w:rsidRDefault="00921597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6D49F3" w:rsidRDefault="00921597">
      <w:pPr>
        <w:rPr>
          <w:b/>
        </w:rPr>
      </w:pPr>
      <w:r>
        <w:rPr>
          <w:b/>
        </w:rPr>
        <w:t xml:space="preserve">30-059 Kraków,  </w:t>
      </w:r>
    </w:p>
    <w:p w:rsidR="006D49F3" w:rsidRDefault="006D49F3">
      <w:pPr>
        <w:ind w:firstLine="3969"/>
        <w:rPr>
          <w:b/>
        </w:rPr>
      </w:pPr>
    </w:p>
    <w:p w:rsidR="006D49F3" w:rsidRDefault="0092159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 xml:space="preserve">dostawa segmentu analizy </w:t>
      </w:r>
      <w:proofErr w:type="spellStart"/>
      <w:r>
        <w:rPr>
          <w:b/>
        </w:rPr>
        <w:t>Malware</w:t>
      </w:r>
      <w:proofErr w:type="spellEnd"/>
      <w:r>
        <w:rPr>
          <w:b/>
        </w:rPr>
        <w:t xml:space="preserve"> dla </w:t>
      </w:r>
      <w:proofErr w:type="spellStart"/>
      <w:r>
        <w:rPr>
          <w:b/>
        </w:rPr>
        <w:t>WIEiT</w:t>
      </w:r>
      <w:proofErr w:type="spellEnd"/>
      <w:r>
        <w:rPr>
          <w:b/>
        </w:rPr>
        <w:t xml:space="preserve"> - KC-zp.272-542/19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6D49F3" w:rsidRDefault="006D49F3">
      <w:pPr>
        <w:tabs>
          <w:tab w:val="right" w:pos="9000"/>
        </w:tabs>
      </w:pPr>
    </w:p>
    <w:tbl>
      <w:tblPr>
        <w:tblW w:w="10879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081"/>
        <w:gridCol w:w="1307"/>
        <w:gridCol w:w="356"/>
        <w:gridCol w:w="157"/>
        <w:gridCol w:w="914"/>
        <w:gridCol w:w="1069"/>
        <w:gridCol w:w="1218"/>
        <w:gridCol w:w="905"/>
        <w:gridCol w:w="721"/>
        <w:gridCol w:w="1656"/>
      </w:tblGrid>
      <w:tr w:rsidR="006D49F3">
        <w:trPr>
          <w:trHeight w:val="655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Pr="000E2DE4" w:rsidRDefault="00921597">
            <w:pPr>
              <w:rPr>
                <w:b/>
                <w:sz w:val="20"/>
                <w:szCs w:val="20"/>
              </w:rPr>
            </w:pPr>
            <w:r w:rsidRPr="000E2DE4">
              <w:rPr>
                <w:b/>
                <w:sz w:val="20"/>
                <w:szCs w:val="20"/>
              </w:rPr>
              <w:t>Producent/</w:t>
            </w:r>
          </w:p>
          <w:p w:rsidR="006D49F3" w:rsidRPr="000E2DE4" w:rsidRDefault="00921597">
            <w:r w:rsidRPr="000E2DE4">
              <w:rPr>
                <w:b/>
                <w:sz w:val="20"/>
                <w:szCs w:val="20"/>
              </w:rPr>
              <w:t>Model/Wersja Sprzętu i Oprogramowania (jeżeli różne)</w:t>
            </w:r>
          </w:p>
        </w:tc>
        <w:tc>
          <w:tcPr>
            <w:tcW w:w="15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produkcji</w:t>
            </w: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6D49F3" w:rsidRDefault="00921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6D49F3" w:rsidRDefault="009215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D49F3">
        <w:trPr>
          <w:trHeight w:val="238"/>
        </w:trPr>
        <w:tc>
          <w:tcPr>
            <w:tcW w:w="50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6D49F3">
        <w:trPr>
          <w:trHeight w:val="1030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System do zabezpieczenia kanału WWW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Serwer analizy </w:t>
            </w:r>
            <w:proofErr w:type="spellStart"/>
            <w:r>
              <w:rPr>
                <w:color w:val="000000"/>
                <w:sz w:val="20"/>
                <w:szCs w:val="20"/>
              </w:rPr>
              <w:t>malware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 xml:space="preserve">Serwer analizy </w:t>
            </w:r>
            <w:proofErr w:type="spellStart"/>
            <w:r>
              <w:rPr>
                <w:color w:val="000000"/>
                <w:sz w:val="20"/>
                <w:szCs w:val="20"/>
              </w:rPr>
              <w:t>malware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532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Serwer analizy </w:t>
            </w:r>
            <w:proofErr w:type="spellStart"/>
            <w:r>
              <w:rPr>
                <w:color w:val="000000"/>
                <w:sz w:val="20"/>
                <w:szCs w:val="20"/>
              </w:rPr>
              <w:t>malware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oparty o rozwiązania open-</w:t>
            </w:r>
            <w:proofErr w:type="spellStart"/>
            <w:r>
              <w:rPr>
                <w:color w:val="000000"/>
                <w:sz w:val="20"/>
                <w:szCs w:val="20"/>
              </w:rPr>
              <w:t>source</w:t>
            </w:r>
            <w:proofErr w:type="spellEnd"/>
          </w:p>
          <w:p w:rsidR="006D49F3" w:rsidRDefault="006D49F3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Serwer analizy zachowania w środowisku live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Bloker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zapisu USB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Bloker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zapisu STA/IDE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Komplet specjalistycznych narzędzi pozwalający na odzyskiwanie danych z uszkodzonych fizycznie dysków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Przenośna platforma analityczna do pozyskiwania i analizy danych pochodzących z urządzeń mobilnych 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System wirtualizacji specjalizowany do informatyki śledczej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Narzędzie do wykrywania dowodów elektronicznych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900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Platforma do cyfrowych dochodzeń 1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Platforma do cyfrowych dochodzeń 2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Firewall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Zarządzalny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switch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sieciowy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Serwer pamięci masowej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Modem LTE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0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363"/>
        </w:trPr>
        <w:tc>
          <w:tcPr>
            <w:tcW w:w="502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Pr="000E2DE4" w:rsidRDefault="00921597">
            <w:pPr>
              <w:rPr>
                <w:color w:val="000000"/>
                <w:sz w:val="20"/>
                <w:szCs w:val="20"/>
              </w:rPr>
            </w:pPr>
            <w:r w:rsidRPr="000E2DE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Pr="000E2DE4" w:rsidRDefault="00921597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0E2DE4">
              <w:rPr>
                <w:color w:val="000000"/>
                <w:sz w:val="20"/>
                <w:szCs w:val="20"/>
                <w:lang w:eastAsia="en-US"/>
              </w:rPr>
              <w:t>Stanowisko robocze PC z dwoma monitorami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Pr="000E2DE4" w:rsidRDefault="006D49F3">
            <w:pPr>
              <w:rPr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9F3" w:rsidRPr="000E2DE4" w:rsidRDefault="006D49F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Pr="000E2DE4" w:rsidRDefault="00921597">
            <w:pPr>
              <w:rPr>
                <w:sz w:val="20"/>
                <w:szCs w:val="20"/>
              </w:rPr>
            </w:pPr>
            <w:r w:rsidRPr="000E2DE4">
              <w:rPr>
                <w:sz w:val="20"/>
                <w:szCs w:val="20"/>
              </w:rPr>
              <w:t>2 szt.</w:t>
            </w:r>
          </w:p>
        </w:tc>
        <w:tc>
          <w:tcPr>
            <w:tcW w:w="1086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6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  <w:tr w:rsidR="006D49F3">
        <w:trPr>
          <w:trHeight w:val="166"/>
        </w:trPr>
        <w:tc>
          <w:tcPr>
            <w:tcW w:w="5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3656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 …………………………………/</w:t>
            </w:r>
          </w:p>
          <w:p w:rsidR="006D49F3" w:rsidRDefault="0092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 /słownie …………………………………/</w:t>
            </w:r>
          </w:p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3" w:rsidRDefault="006D49F3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D49F3" w:rsidRDefault="006D49F3">
            <w:pPr>
              <w:ind w:right="425"/>
              <w:rPr>
                <w:sz w:val="20"/>
                <w:szCs w:val="20"/>
              </w:rPr>
            </w:pPr>
          </w:p>
        </w:tc>
      </w:tr>
    </w:tbl>
    <w:p w:rsidR="006D49F3" w:rsidRDefault="006D49F3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6D49F3" w:rsidRDefault="0092159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Gotowość do realizacji szkoleń: do ……… dni od daty zakończenia wdrożenia /kryterium oceny ofert/</w:t>
      </w:r>
    </w:p>
    <w:p w:rsidR="006D49F3" w:rsidRDefault="0092159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Czas realizacji wdrożenia laboratorium: …………….. dni </w:t>
      </w:r>
      <w:r w:rsidR="00A370D7">
        <w:rPr>
          <w:b/>
        </w:rPr>
        <w:t xml:space="preserve"> od daty otrzymania zamówienia potwierdzonego przez </w:t>
      </w:r>
      <w:proofErr w:type="spellStart"/>
      <w:r w:rsidR="00A370D7">
        <w:rPr>
          <w:b/>
        </w:rPr>
        <w:t>MNiSW</w:t>
      </w:r>
      <w:proofErr w:type="spellEnd"/>
      <w:r w:rsidR="00A370D7">
        <w:rPr>
          <w:b/>
        </w:rPr>
        <w:t xml:space="preserve"> </w:t>
      </w:r>
      <w:r>
        <w:rPr>
          <w:b/>
        </w:rPr>
        <w:t>/kryterium oceny ofert/</w:t>
      </w:r>
    </w:p>
    <w:p w:rsidR="006D49F3" w:rsidRDefault="006D49F3">
      <w:pPr>
        <w:widowControl w:val="0"/>
        <w:spacing w:line="360" w:lineRule="auto"/>
        <w:ind w:right="1"/>
        <w:jc w:val="both"/>
        <w:rPr>
          <w:b/>
        </w:rPr>
      </w:pPr>
    </w:p>
    <w:p w:rsidR="006D49F3" w:rsidRDefault="006D49F3">
      <w:pPr>
        <w:widowControl w:val="0"/>
        <w:spacing w:line="360" w:lineRule="auto"/>
        <w:ind w:right="1"/>
        <w:jc w:val="both"/>
        <w:rPr>
          <w:b/>
        </w:rPr>
      </w:pPr>
    </w:p>
    <w:p w:rsidR="006D49F3" w:rsidRDefault="0092159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Kwalifikacje zespołu wdrożeniowego i szkoleniowego – posiadanie certyfikatów /kryterium oceny ofert/:</w:t>
      </w:r>
    </w:p>
    <w:p w:rsidR="00547F0D" w:rsidRPr="00547F0D" w:rsidRDefault="00921597">
      <w:pPr>
        <w:numPr>
          <w:ilvl w:val="0"/>
          <w:numId w:val="5"/>
        </w:numPr>
        <w:spacing w:after="120" w:line="264" w:lineRule="auto"/>
        <w:contextualSpacing/>
        <w:jc w:val="both"/>
        <w:rPr>
          <w:szCs w:val="21"/>
          <w:lang w:eastAsia="en-US"/>
        </w:rPr>
      </w:pPr>
      <w:r>
        <w:rPr>
          <w:szCs w:val="21"/>
          <w:lang w:eastAsia="en-US"/>
        </w:rPr>
        <w:t>Audytor Wewnętrzny Systemu Zarządzania Bezpieczeństwem Informacji wg normy ISO 27001 lub równoważn</w:t>
      </w:r>
      <w:r w:rsidR="0094280B">
        <w:rPr>
          <w:szCs w:val="21"/>
          <w:lang w:eastAsia="en-US"/>
        </w:rPr>
        <w:t>e</w:t>
      </w:r>
      <w:r>
        <w:rPr>
          <w:szCs w:val="21"/>
          <w:lang w:eastAsia="en-US"/>
        </w:rPr>
        <w:t xml:space="preserve">j - </w:t>
      </w:r>
      <w:r>
        <w:rPr>
          <w:b/>
          <w:szCs w:val="21"/>
          <w:lang w:eastAsia="en-US"/>
        </w:rPr>
        <w:t>TAK/NIE</w:t>
      </w:r>
      <w:r w:rsidR="00547F0D">
        <w:rPr>
          <w:b/>
          <w:szCs w:val="21"/>
          <w:lang w:eastAsia="en-US"/>
        </w:rPr>
        <w:t xml:space="preserve"> </w:t>
      </w:r>
    </w:p>
    <w:p w:rsidR="006D49F3" w:rsidRDefault="00547F0D" w:rsidP="00547F0D">
      <w:pPr>
        <w:spacing w:after="120" w:line="264" w:lineRule="auto"/>
        <w:ind w:left="360"/>
        <w:contextualSpacing/>
        <w:jc w:val="both"/>
        <w:rPr>
          <w:szCs w:val="21"/>
          <w:lang w:eastAsia="en-US"/>
        </w:rPr>
      </w:pPr>
      <w:r>
        <w:rPr>
          <w:b/>
          <w:szCs w:val="21"/>
          <w:lang w:eastAsia="en-US"/>
        </w:rPr>
        <w:t>Należy podać imię i nazwisko członka zespołu posiadającego certyfikat: ……………………………..</w:t>
      </w:r>
    </w:p>
    <w:p w:rsidR="006D49F3" w:rsidRDefault="00921597">
      <w:pPr>
        <w:numPr>
          <w:ilvl w:val="0"/>
          <w:numId w:val="5"/>
        </w:numPr>
        <w:spacing w:after="120" w:line="264" w:lineRule="auto"/>
        <w:contextualSpacing/>
        <w:jc w:val="both"/>
        <w:rPr>
          <w:szCs w:val="21"/>
          <w:lang w:val="en-US" w:eastAsia="en-US"/>
        </w:rPr>
      </w:pPr>
      <w:r>
        <w:rPr>
          <w:szCs w:val="21"/>
          <w:lang w:val="en-US" w:eastAsia="en-US"/>
        </w:rPr>
        <w:t xml:space="preserve">Certified Information Systems Security Professional (CISSP) </w:t>
      </w:r>
      <w:proofErr w:type="spellStart"/>
      <w:r>
        <w:rPr>
          <w:szCs w:val="21"/>
          <w:lang w:val="en-US" w:eastAsia="en-US"/>
        </w:rPr>
        <w:t>lub</w:t>
      </w:r>
      <w:proofErr w:type="spellEnd"/>
      <w:r>
        <w:rPr>
          <w:szCs w:val="21"/>
          <w:lang w:val="en-US" w:eastAsia="en-US"/>
        </w:rPr>
        <w:t xml:space="preserve"> </w:t>
      </w:r>
      <w:proofErr w:type="spellStart"/>
      <w:r>
        <w:rPr>
          <w:szCs w:val="21"/>
          <w:lang w:val="en-US" w:eastAsia="en-US"/>
        </w:rPr>
        <w:t>równoważny</w:t>
      </w:r>
      <w:proofErr w:type="spellEnd"/>
      <w:r>
        <w:rPr>
          <w:szCs w:val="21"/>
          <w:lang w:val="en-US" w:eastAsia="en-US"/>
        </w:rPr>
        <w:t xml:space="preserve"> – </w:t>
      </w:r>
      <w:r>
        <w:rPr>
          <w:b/>
          <w:szCs w:val="21"/>
          <w:lang w:eastAsia="en-US"/>
        </w:rPr>
        <w:t>TAK/NIE</w:t>
      </w:r>
      <w:r w:rsidR="00547F0D">
        <w:rPr>
          <w:b/>
          <w:szCs w:val="21"/>
          <w:lang w:eastAsia="en-US"/>
        </w:rPr>
        <w:t xml:space="preserve"> </w:t>
      </w:r>
      <w:r w:rsidR="00547F0D">
        <w:rPr>
          <w:b/>
          <w:szCs w:val="21"/>
          <w:lang w:eastAsia="en-US"/>
        </w:rPr>
        <w:t>Należy podać imię i nazwisko członka zespołu posiadającego certyfikat: ……………………………..</w:t>
      </w:r>
    </w:p>
    <w:p w:rsidR="00547F0D" w:rsidRPr="00547F0D" w:rsidRDefault="00921597">
      <w:pPr>
        <w:numPr>
          <w:ilvl w:val="0"/>
          <w:numId w:val="5"/>
        </w:numPr>
        <w:spacing w:after="120" w:line="264" w:lineRule="auto"/>
        <w:contextualSpacing/>
        <w:jc w:val="both"/>
        <w:rPr>
          <w:szCs w:val="21"/>
          <w:lang w:val="en-US" w:eastAsia="en-US"/>
        </w:rPr>
      </w:pPr>
      <w:r>
        <w:rPr>
          <w:szCs w:val="21"/>
          <w:lang w:val="en-US" w:eastAsia="en-US"/>
        </w:rPr>
        <w:t xml:space="preserve">Certified Information Security Manager (CISM) </w:t>
      </w:r>
      <w:proofErr w:type="spellStart"/>
      <w:r>
        <w:rPr>
          <w:szCs w:val="21"/>
          <w:lang w:val="en-US" w:eastAsia="en-US"/>
        </w:rPr>
        <w:t>lub</w:t>
      </w:r>
      <w:proofErr w:type="spellEnd"/>
      <w:r>
        <w:rPr>
          <w:szCs w:val="21"/>
          <w:lang w:val="en-US" w:eastAsia="en-US"/>
        </w:rPr>
        <w:t xml:space="preserve"> </w:t>
      </w:r>
      <w:proofErr w:type="spellStart"/>
      <w:r>
        <w:rPr>
          <w:szCs w:val="21"/>
          <w:lang w:val="en-US" w:eastAsia="en-US"/>
        </w:rPr>
        <w:t>równoważny</w:t>
      </w:r>
      <w:proofErr w:type="spellEnd"/>
      <w:r>
        <w:rPr>
          <w:szCs w:val="21"/>
          <w:lang w:val="en-US" w:eastAsia="en-US"/>
        </w:rPr>
        <w:t xml:space="preserve"> – </w:t>
      </w:r>
      <w:r>
        <w:rPr>
          <w:b/>
          <w:szCs w:val="21"/>
          <w:lang w:eastAsia="en-US"/>
        </w:rPr>
        <w:t>TAK/NIE</w:t>
      </w:r>
      <w:r w:rsidR="00547F0D">
        <w:rPr>
          <w:b/>
          <w:szCs w:val="21"/>
          <w:lang w:eastAsia="en-US"/>
        </w:rPr>
        <w:t xml:space="preserve"> </w:t>
      </w:r>
    </w:p>
    <w:p w:rsidR="006D49F3" w:rsidRDefault="00547F0D" w:rsidP="00547F0D">
      <w:pPr>
        <w:spacing w:after="120" w:line="264" w:lineRule="auto"/>
        <w:ind w:left="360"/>
        <w:contextualSpacing/>
        <w:jc w:val="both"/>
        <w:rPr>
          <w:szCs w:val="21"/>
          <w:lang w:val="en-US" w:eastAsia="en-US"/>
        </w:rPr>
      </w:pPr>
      <w:r>
        <w:rPr>
          <w:b/>
          <w:szCs w:val="21"/>
          <w:lang w:eastAsia="en-US"/>
        </w:rPr>
        <w:t>Należy podać imię i nazwisko członka zespołu posiadającego certyfikat: ……………………………..</w:t>
      </w:r>
    </w:p>
    <w:p w:rsidR="006D49F3" w:rsidRDefault="006D49F3">
      <w:pPr>
        <w:widowControl w:val="0"/>
        <w:spacing w:line="360" w:lineRule="auto"/>
        <w:ind w:right="1"/>
        <w:jc w:val="both"/>
        <w:rPr>
          <w:b/>
        </w:rPr>
      </w:pPr>
    </w:p>
    <w:p w:rsidR="006D49F3" w:rsidRDefault="0092159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</w:t>
      </w:r>
      <w:r>
        <w:rPr>
          <w:b/>
        </w:rPr>
        <w:t>…………………  miesięcy</w:t>
      </w:r>
      <w:r w:rsidR="00A370D7">
        <w:rPr>
          <w:b/>
        </w:rPr>
        <w:t>*</w:t>
      </w:r>
    </w:p>
    <w:p w:rsidR="006D49F3" w:rsidRDefault="00921597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6D49F3" w:rsidRDefault="00921597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:rsidR="00A370D7" w:rsidRPr="00A370D7" w:rsidRDefault="00A370D7">
      <w:pPr>
        <w:tabs>
          <w:tab w:val="left" w:pos="426"/>
        </w:tabs>
        <w:spacing w:line="360" w:lineRule="auto"/>
        <w:jc w:val="both"/>
        <w:rPr>
          <w:sz w:val="22"/>
          <w:szCs w:val="18"/>
        </w:rPr>
      </w:pPr>
      <w:r w:rsidRPr="00A370D7">
        <w:rPr>
          <w:sz w:val="22"/>
          <w:szCs w:val="18"/>
        </w:rPr>
        <w:t xml:space="preserve">*W przypadku niewpisania okresu gwarancji, Zamawiający przyjmie, </w:t>
      </w:r>
      <w:r w:rsidR="001462FA">
        <w:rPr>
          <w:sz w:val="22"/>
          <w:szCs w:val="18"/>
        </w:rPr>
        <w:t xml:space="preserve">minimalny </w:t>
      </w:r>
      <w:r w:rsidRPr="00A370D7">
        <w:rPr>
          <w:sz w:val="22"/>
          <w:szCs w:val="18"/>
        </w:rPr>
        <w:t xml:space="preserve">okres gwarancji </w:t>
      </w:r>
      <w:r w:rsidR="001462FA">
        <w:rPr>
          <w:sz w:val="22"/>
          <w:szCs w:val="18"/>
        </w:rPr>
        <w:t>wskazany w SIWZ.</w:t>
      </w:r>
      <w:bookmarkStart w:id="0" w:name="_GoBack"/>
      <w:bookmarkEnd w:id="0"/>
    </w:p>
    <w:p w:rsidR="006D49F3" w:rsidRDefault="00921597">
      <w: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</w:rPr>
        <w:t xml:space="preserve">na </w:t>
      </w:r>
      <w:r w:rsidR="0094280B">
        <w:rPr>
          <w:b/>
        </w:rPr>
        <w:t xml:space="preserve">zestaw komputerowy, monitory, </w:t>
      </w:r>
      <w:r>
        <w:rPr>
          <w:b/>
        </w:rPr>
        <w:t xml:space="preserve">serwery i </w:t>
      </w:r>
      <w:proofErr w:type="spellStart"/>
      <w:r>
        <w:rPr>
          <w:b/>
        </w:rPr>
        <w:t>switche</w:t>
      </w:r>
      <w:proofErr w:type="spellEnd"/>
      <w:r>
        <w:t xml:space="preserve"> wchodzące w zakres niniejszej umowy. Po przedstawieniu przez Zamawiającego zamówienia potwierdzonego przez organ nadzorujący Zamawiającego Wykonawca uwzględni w wystawionej fakturze 0% stawkę podatku VAT.  </w:t>
      </w:r>
    </w:p>
    <w:p w:rsidR="006D49F3" w:rsidRDefault="006D49F3">
      <w:pPr>
        <w:rPr>
          <w:b/>
          <w:sz w:val="22"/>
          <w:szCs w:val="22"/>
          <w:u w:val="single"/>
        </w:rPr>
      </w:pPr>
    </w:p>
    <w:p w:rsidR="006D49F3" w:rsidRDefault="0092159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6D49F3" w:rsidRDefault="0092159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6D49F3" w:rsidRDefault="009215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D49F3" w:rsidRDefault="009215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Jesteśmy świadomi, że po rozstrzygnięciu przetargu, Zamawiający </w:t>
      </w:r>
      <w:r>
        <w:t xml:space="preserve">zgodnie z ustawą z dnia 11 marca 2004 r. o podatku od towarów i usług (t. j. Dz. U. 2011 Nr 177 poz. 1054 z </w:t>
      </w:r>
      <w:proofErr w:type="spellStart"/>
      <w:r>
        <w:t>późn</w:t>
      </w:r>
      <w:proofErr w:type="spellEnd"/>
      <w:r>
        <w:t xml:space="preserve">. zm.) </w:t>
      </w:r>
      <w:r>
        <w:rPr>
          <w:color w:val="000000"/>
          <w:lang w:eastAsia="ar-SA"/>
        </w:rPr>
        <w:t xml:space="preserve">będzie się ubiegał o zastosowanie przy zakupie 0% stawki VAT </w:t>
      </w:r>
      <w:r>
        <w:rPr>
          <w:b/>
          <w:color w:val="000000"/>
          <w:lang w:eastAsia="ar-SA"/>
        </w:rPr>
        <w:t xml:space="preserve">na </w:t>
      </w:r>
      <w:r w:rsidR="0094280B">
        <w:rPr>
          <w:b/>
          <w:color w:val="000000"/>
          <w:lang w:eastAsia="ar-SA"/>
        </w:rPr>
        <w:t xml:space="preserve">zestaw komputerowy, monitory, </w:t>
      </w:r>
      <w:r>
        <w:rPr>
          <w:b/>
          <w:color w:val="000000"/>
          <w:lang w:eastAsia="ar-SA"/>
        </w:rPr>
        <w:t xml:space="preserve">serwery i </w:t>
      </w:r>
      <w:proofErr w:type="spellStart"/>
      <w:r>
        <w:rPr>
          <w:b/>
          <w:color w:val="000000"/>
          <w:lang w:eastAsia="ar-SA"/>
        </w:rPr>
        <w:t>switche</w:t>
      </w:r>
      <w:proofErr w:type="spellEnd"/>
      <w:r>
        <w:rPr>
          <w:color w:val="000000"/>
          <w:lang w:eastAsia="ar-SA"/>
        </w:rPr>
        <w:t xml:space="preserve"> </w:t>
      </w:r>
      <w:r>
        <w:t xml:space="preserve">w zakresie objętym zwolnieniem – zgodnie z art. 83 ust. 1 pkt 26 przywołanej ustawy. </w:t>
      </w:r>
    </w:p>
    <w:p w:rsidR="006D49F3" w:rsidRDefault="00921597">
      <w:pPr>
        <w:tabs>
          <w:tab w:val="left" w:pos="2520"/>
          <w:tab w:val="left" w:pos="2586"/>
        </w:tabs>
        <w:ind w:left="360"/>
        <w:jc w:val="both"/>
      </w:pPr>
      <w:r>
        <w:rPr>
          <w:color w:val="00000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94280B" w:rsidRPr="0094280B">
        <w:rPr>
          <w:b/>
          <w:color w:val="000000"/>
          <w:lang w:eastAsia="ar-SA"/>
        </w:rPr>
        <w:t xml:space="preserve">zestaw komputerowy, monitory, </w:t>
      </w:r>
      <w:r w:rsidRPr="0094280B">
        <w:rPr>
          <w:b/>
          <w:color w:val="000000"/>
          <w:lang w:eastAsia="ar-SA"/>
        </w:rPr>
        <w:t>serwery</w:t>
      </w:r>
      <w:r>
        <w:rPr>
          <w:b/>
          <w:color w:val="000000"/>
          <w:lang w:eastAsia="ar-SA"/>
        </w:rPr>
        <w:t xml:space="preserve"> i </w:t>
      </w:r>
      <w:proofErr w:type="spellStart"/>
      <w:r>
        <w:rPr>
          <w:b/>
          <w:color w:val="000000"/>
          <w:lang w:eastAsia="ar-SA"/>
        </w:rPr>
        <w:t>switche</w:t>
      </w:r>
      <w:proofErr w:type="spellEnd"/>
      <w:r>
        <w:rPr>
          <w:color w:val="000000"/>
          <w:lang w:eastAsia="ar-SA"/>
        </w:rPr>
        <w:t xml:space="preserve"> są przeznaczone dla placówki oświatowej - </w:t>
      </w:r>
      <w:r>
        <w:t xml:space="preserve">zgodnie z art. 83 ust. 1 pkt 26 ustawy z dnia 11 marca 2004 r. o podatku od towarów i usług (t. j. Dz. U. 2011 Nr 177 poz. 1054 z </w:t>
      </w:r>
      <w:proofErr w:type="spellStart"/>
      <w:r>
        <w:t>późn</w:t>
      </w:r>
      <w:proofErr w:type="spellEnd"/>
      <w:r>
        <w:t>. zm.)</w:t>
      </w:r>
    </w:p>
    <w:p w:rsidR="006D49F3" w:rsidRDefault="009215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D49F3" w:rsidRDefault="009215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D49F3" w:rsidRDefault="009215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D49F3" w:rsidRDefault="00921597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D49F3" w:rsidRDefault="00921597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po zakończeniu postępowania wadium należy zwrócić.</w:t>
      </w:r>
      <w:r>
        <w:rPr>
          <w:rStyle w:val="FootnoteAnchor"/>
          <w:sz w:val="20"/>
          <w:szCs w:val="22"/>
        </w:rPr>
        <w:footnoteReference w:id="1"/>
      </w:r>
    </w:p>
    <w:p w:rsidR="006D49F3" w:rsidRDefault="00921597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Bank: ........................................................................</w:t>
      </w:r>
    </w:p>
    <w:p w:rsidR="006D49F3" w:rsidRDefault="00921597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Nr konta ....................................................................</w:t>
      </w:r>
    </w:p>
    <w:p w:rsidR="006D49F3" w:rsidRDefault="00921597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Inne ...........................................................................</w:t>
      </w:r>
    </w:p>
    <w:p w:rsidR="006D49F3" w:rsidRDefault="0092159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ook w:val="00A0" w:firstRow="1" w:lastRow="0" w:firstColumn="1" w:lastColumn="0" w:noHBand="0" w:noVBand="0"/>
      </w:tblPr>
      <w:tblGrid>
        <w:gridCol w:w="680"/>
        <w:gridCol w:w="6148"/>
        <w:gridCol w:w="3147"/>
      </w:tblGrid>
      <w:tr w:rsidR="006D49F3">
        <w:trPr>
          <w:trHeight w:val="439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D49F3" w:rsidRDefault="00921597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6D49F3" w:rsidRDefault="00921597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49F3" w:rsidRDefault="00921597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D49F3">
        <w:trPr>
          <w:trHeight w:val="426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49F3" w:rsidRDefault="006D49F3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49F3" w:rsidRDefault="006D49F3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49F3" w:rsidRDefault="006D49F3">
            <w:pPr>
              <w:spacing w:after="240"/>
              <w:rPr>
                <w:sz w:val="18"/>
                <w:szCs w:val="22"/>
              </w:rPr>
            </w:pPr>
          </w:p>
        </w:tc>
      </w:tr>
      <w:tr w:rsidR="006D49F3">
        <w:trPr>
          <w:trHeight w:val="426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49F3" w:rsidRDefault="006D49F3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49F3" w:rsidRDefault="006D49F3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D49F3" w:rsidRDefault="006D49F3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6D49F3" w:rsidRDefault="009215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D49F3" w:rsidRDefault="0092159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D49F3" w:rsidRDefault="006D49F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D49F3" w:rsidRDefault="009215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6D49F3" w:rsidRDefault="006D49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D49F3" w:rsidRDefault="009215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D49F3" w:rsidRDefault="006D49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D49F3" w:rsidRDefault="009215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D49F3" w:rsidRDefault="0092159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D49F3" w:rsidRDefault="009215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D49F3" w:rsidRDefault="009215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D49F3" w:rsidRDefault="009215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D49F3" w:rsidRDefault="009215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D49F3" w:rsidRDefault="009215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D49F3" w:rsidRDefault="009215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D49F3" w:rsidRDefault="006D49F3">
      <w:pPr>
        <w:jc w:val="both"/>
        <w:rPr>
          <w:sz w:val="22"/>
          <w:szCs w:val="22"/>
        </w:rPr>
      </w:pPr>
    </w:p>
    <w:p w:rsidR="006D49F3" w:rsidRDefault="006D49F3">
      <w:pPr>
        <w:jc w:val="both"/>
        <w:rPr>
          <w:sz w:val="22"/>
          <w:szCs w:val="22"/>
        </w:rPr>
      </w:pPr>
    </w:p>
    <w:p w:rsidR="006D49F3" w:rsidRDefault="0092159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6D49F3" w:rsidRDefault="0092159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6D49F3" w:rsidRDefault="0092159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6D49F3" w:rsidRDefault="00921597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do reprezentowania Wykonawcy</w:t>
      </w:r>
    </w:p>
    <w:p w:rsidR="006D49F3" w:rsidRDefault="006D49F3">
      <w:pPr>
        <w:jc w:val="right"/>
        <w:rPr>
          <w:sz w:val="20"/>
          <w:szCs w:val="20"/>
        </w:rPr>
      </w:pPr>
    </w:p>
    <w:p w:rsidR="006D49F3" w:rsidRDefault="00921597">
      <w:pPr>
        <w:rPr>
          <w:b/>
        </w:rPr>
      </w:pPr>
      <w:r>
        <w:rPr>
          <w:b/>
        </w:rPr>
        <w:t>Ofertę należy sporządzić w postaci elektronicznej i podpisać kwalifikowanym podpisem elektronicznym.</w:t>
      </w:r>
    </w:p>
    <w:p w:rsidR="006D49F3" w:rsidRDefault="006D49F3"/>
    <w:sectPr w:rsidR="006D49F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597" w:rsidRDefault="00921597">
      <w:r>
        <w:separator/>
      </w:r>
    </w:p>
  </w:endnote>
  <w:endnote w:type="continuationSeparator" w:id="0">
    <w:p w:rsidR="00921597" w:rsidRDefault="00921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9F3" w:rsidRDefault="006D49F3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597" w:rsidRDefault="00921597">
      <w:r>
        <w:separator/>
      </w:r>
    </w:p>
  </w:footnote>
  <w:footnote w:type="continuationSeparator" w:id="0">
    <w:p w:rsidR="00921597" w:rsidRDefault="00921597">
      <w:r>
        <w:continuationSeparator/>
      </w:r>
    </w:p>
  </w:footnote>
  <w:footnote w:id="1">
    <w:p w:rsidR="006D49F3" w:rsidRDefault="00921597">
      <w:pPr>
        <w:pStyle w:val="Tekstprzypisudolnego"/>
      </w:pPr>
      <w:r>
        <w:rPr>
          <w:rStyle w:val="FootnoteCharacters"/>
        </w:rPr>
        <w:footnoteRef/>
      </w:r>
      <w:r>
        <w:t xml:space="preserve"> Wykonawca winien określić sposób zwrotu wadium</w:t>
      </w:r>
    </w:p>
    <w:p w:rsidR="006D49F3" w:rsidRDefault="00921597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6D49F3" w:rsidRDefault="006D49F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9F3" w:rsidRDefault="00921597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30981"/>
    <w:multiLevelType w:val="multilevel"/>
    <w:tmpl w:val="9F98F3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DDE2FC0"/>
    <w:multiLevelType w:val="multilevel"/>
    <w:tmpl w:val="0B7034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86C4C72"/>
    <w:multiLevelType w:val="multilevel"/>
    <w:tmpl w:val="CD5CD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14718C"/>
    <w:multiLevelType w:val="multilevel"/>
    <w:tmpl w:val="B0842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4755AA"/>
    <w:multiLevelType w:val="multilevel"/>
    <w:tmpl w:val="4294BD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EA06E16"/>
    <w:multiLevelType w:val="multilevel"/>
    <w:tmpl w:val="23C6B2F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9F3"/>
    <w:rsid w:val="000E2DE4"/>
    <w:rsid w:val="001462FA"/>
    <w:rsid w:val="00547F0D"/>
    <w:rsid w:val="006D49F3"/>
    <w:rsid w:val="00921597"/>
    <w:rsid w:val="0094280B"/>
    <w:rsid w:val="00A370D7"/>
    <w:rsid w:val="00B3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83B79"/>
  <w15:docId w15:val="{8B33E90F-C4C8-4DEF-AA79-602968461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otnoteCharacters">
    <w:name w:val="Footnote Characters"/>
    <w:semiHidden/>
    <w:qFormat/>
    <w:rsid w:val="002D3DCB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30EFE"/>
  </w:style>
  <w:style w:type="character" w:customStyle="1" w:styleId="EndnoteCharacters">
    <w:name w:val="Endnote Characters"/>
    <w:uiPriority w:val="99"/>
    <w:semiHidden/>
    <w:unhideWhenUsed/>
    <w:qFormat/>
    <w:rsid w:val="00730EFE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InternetLink">
    <w:name w:val="Internet 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qFormat/>
    <w:rsid w:val="00A01521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A01521"/>
  </w:style>
  <w:style w:type="character" w:customStyle="1" w:styleId="TekstpodstawowyZnak">
    <w:name w:val="Tekst podstawowy Znak"/>
    <w:link w:val="Tekstpodstawowy"/>
    <w:qFormat/>
    <w:rsid w:val="00A01521"/>
    <w:rPr>
      <w:b/>
      <w:sz w:val="24"/>
      <w:szCs w:val="24"/>
    </w:rPr>
  </w:style>
  <w:style w:type="character" w:customStyle="1" w:styleId="ListLabel1">
    <w:name w:val="ListLabel 1"/>
    <w:qFormat/>
    <w:rPr>
      <w:rFonts w:cs="Times New Roman"/>
      <w:sz w:val="22"/>
      <w:szCs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Zwykytekst">
    <w:name w:val="Plain Text"/>
    <w:basedOn w:val="Normalny"/>
    <w:qFormat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8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8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10288-EA3B-4395-8BF6-4CF6DAA6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1163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Małgorzata Waligórska</cp:lastModifiedBy>
  <cp:revision>7</cp:revision>
  <cp:lastPrinted>2019-08-30T12:42:00Z</cp:lastPrinted>
  <dcterms:created xsi:type="dcterms:W3CDTF">2019-08-30T11:39:00Z</dcterms:created>
  <dcterms:modified xsi:type="dcterms:W3CDTF">2019-08-30T12:43:00Z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