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4F84" w:rsidRPr="00FF1984" w:rsidRDefault="004120EE" w:rsidP="004D7CCC">
      <w:pPr>
        <w:pStyle w:val="a0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BB0952" w:rsidRPr="00BB0952">
        <w:rPr>
          <w:rFonts w:ascii="Verdana" w:hAnsi="Verdana"/>
          <w:sz w:val="16"/>
          <w:szCs w:val="16"/>
        </w:rPr>
        <w:t>KC-zp.272-533/19</w:t>
      </w:r>
      <w:r w:rsidR="00A4400A">
        <w:rPr>
          <w:rFonts w:ascii="Verdana" w:hAnsi="Verdana"/>
          <w:sz w:val="16"/>
          <w:szCs w:val="16"/>
        </w:rPr>
        <w:tab/>
      </w:r>
      <w:r w:rsidR="00A76547">
        <w:rPr>
          <w:rFonts w:ascii="Verdana" w:hAnsi="Verdana"/>
          <w:sz w:val="16"/>
          <w:szCs w:val="16"/>
        </w:rPr>
        <w:t xml:space="preserve">                                        </w:t>
      </w:r>
      <w:r w:rsidR="00BB0952" w:rsidRPr="00BB0952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BB0952" w:rsidRPr="00BB0952">
        <w:rPr>
          <w:rFonts w:ascii="Verdana" w:hAnsi="Verdana"/>
          <w:sz w:val="16"/>
          <w:szCs w:val="16"/>
        </w:rPr>
        <w:t>2019-08-</w:t>
      </w:r>
      <w:r w:rsidR="00A76547">
        <w:rPr>
          <w:rFonts w:ascii="Verdana" w:hAnsi="Verdana"/>
          <w:sz w:val="16"/>
          <w:szCs w:val="16"/>
        </w:rPr>
        <w:t>21</w:t>
      </w:r>
    </w:p>
    <w:p w:rsidR="008C4F84" w:rsidRPr="00FF1984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8C4F84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FF198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  <w:r w:rsidR="008C4F84" w:rsidRPr="00FF1984">
        <w:rPr>
          <w:rFonts w:ascii="Verdana" w:hAnsi="Verdana"/>
          <w:b/>
        </w:rPr>
        <w:t>,</w:t>
      </w:r>
    </w:p>
    <w:p w:rsidR="008C4F84" w:rsidRPr="00FF1984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 xml:space="preserve">którzy odebrali </w:t>
      </w:r>
      <w:r w:rsidR="008C4F84" w:rsidRPr="00FF1984">
        <w:rPr>
          <w:rFonts w:ascii="Verdana" w:hAnsi="Verdana"/>
          <w:b/>
        </w:rPr>
        <w:t>SIWZ</w:t>
      </w:r>
    </w:p>
    <w:p w:rsidR="008C4F84" w:rsidRPr="00FF1984" w:rsidRDefault="008C4F84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>POWIADOMIENIE O ZMIANACH W SIWZ</w:t>
      </w:r>
    </w:p>
    <w:p w:rsidR="008C4F84" w:rsidRPr="00FF1984" w:rsidRDefault="008C4F84">
      <w:pPr>
        <w:rPr>
          <w:rFonts w:ascii="Verdana" w:hAnsi="Verdana"/>
        </w:rPr>
      </w:pPr>
    </w:p>
    <w:p w:rsidR="008C4F84" w:rsidRDefault="008C4F84" w:rsidP="004D7CCC">
      <w:pPr>
        <w:ind w:left="947" w:hanging="907"/>
        <w:jc w:val="both"/>
        <w:rPr>
          <w:rFonts w:ascii="Verdana" w:hAnsi="Verdana"/>
          <w:u w:val="single"/>
        </w:rPr>
      </w:pPr>
      <w:r w:rsidRPr="00FC5804">
        <w:rPr>
          <w:rFonts w:ascii="Verdana" w:hAnsi="Verdana"/>
        </w:rPr>
        <w:t>Dotyczy:</w:t>
      </w:r>
      <w:r w:rsidR="004D7CCC">
        <w:rPr>
          <w:rFonts w:ascii="Verdana" w:hAnsi="Verdana"/>
        </w:rPr>
        <w:t xml:space="preserve"> </w:t>
      </w:r>
      <w:r w:rsidRPr="00FC5804">
        <w:rPr>
          <w:rFonts w:ascii="Verdana" w:hAnsi="Verdana"/>
          <w:u w:val="single"/>
        </w:rPr>
        <w:t xml:space="preserve">zmiana zapisów SIWZ w postępowaniu na </w:t>
      </w:r>
      <w:r w:rsidR="00BB0952" w:rsidRPr="00BB0952">
        <w:rPr>
          <w:rFonts w:ascii="Verdana" w:hAnsi="Verdana"/>
          <w:u w:val="single"/>
        </w:rPr>
        <w:t xml:space="preserve">Dostawa sprzężonego układu </w:t>
      </w:r>
      <w:proofErr w:type="spellStart"/>
      <w:r w:rsidR="00BB0952" w:rsidRPr="00BB0952">
        <w:rPr>
          <w:rFonts w:ascii="Verdana" w:hAnsi="Verdana"/>
          <w:u w:val="single"/>
        </w:rPr>
        <w:t>nanoindentera</w:t>
      </w:r>
      <w:proofErr w:type="spellEnd"/>
      <w:r w:rsidR="00BB0952" w:rsidRPr="00BB0952">
        <w:rPr>
          <w:rFonts w:ascii="Verdana" w:hAnsi="Verdana"/>
          <w:u w:val="single"/>
        </w:rPr>
        <w:t xml:space="preserve"> z mikroskopem sił atomowych (AFM) umożliwiającego wysokorozdzielcze mapowanie powierzchni wraz z  pełną charakterystyką fizykochemiczną wraz z zestawem ostrzy pomiarowych i przeszkoleniem dla  Akademickiego Centrum Materiałów i Nanotechnologii AGH.</w:t>
      </w:r>
      <w:r w:rsidRPr="00FC5804">
        <w:rPr>
          <w:rFonts w:ascii="Verdana" w:hAnsi="Verdana"/>
          <w:u w:val="single"/>
        </w:rPr>
        <w:t xml:space="preserve"> (</w:t>
      </w:r>
      <w:r w:rsidR="00BB0952" w:rsidRPr="00BB0952">
        <w:rPr>
          <w:rFonts w:ascii="Verdana" w:hAnsi="Verdana"/>
          <w:u w:val="single"/>
        </w:rPr>
        <w:t>przetarg nieograniczony</w:t>
      </w:r>
      <w:r w:rsidRPr="00FC5804">
        <w:rPr>
          <w:rFonts w:ascii="Verdana" w:hAnsi="Verdana"/>
          <w:u w:val="single"/>
        </w:rPr>
        <w:t>).</w:t>
      </w:r>
    </w:p>
    <w:p w:rsidR="004D7CCC" w:rsidRPr="00FC5804" w:rsidRDefault="004D7CCC" w:rsidP="004D7CCC">
      <w:pPr>
        <w:ind w:left="947" w:hanging="907"/>
        <w:jc w:val="both"/>
        <w:rPr>
          <w:rFonts w:ascii="Verdana" w:hAnsi="Verdana"/>
          <w:u w:val="single"/>
        </w:rPr>
      </w:pPr>
    </w:p>
    <w:p w:rsidR="00FE38B4" w:rsidRPr="00FC5804" w:rsidRDefault="00FE38B4" w:rsidP="004D7CCC">
      <w:pPr>
        <w:jc w:val="both"/>
        <w:rPr>
          <w:rFonts w:ascii="Verdana" w:hAnsi="Verdana"/>
        </w:rPr>
      </w:pPr>
      <w:r w:rsidRPr="00FC5804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FC5804">
        <w:rPr>
          <w:rFonts w:ascii="Verdana" w:hAnsi="Verdana"/>
        </w:rPr>
        <w:t>(</w:t>
      </w:r>
      <w:r w:rsidR="00F237A5">
        <w:rPr>
          <w:rFonts w:ascii="Verdana" w:hAnsi="Verdana"/>
        </w:rPr>
        <w:t>Dz. U. z  201</w:t>
      </w:r>
      <w:r w:rsidR="00A610D7">
        <w:rPr>
          <w:rFonts w:ascii="Verdana" w:hAnsi="Verdana"/>
        </w:rPr>
        <w:t>8</w:t>
      </w:r>
      <w:r w:rsidR="00291F6B" w:rsidRPr="00291F6B">
        <w:rPr>
          <w:rFonts w:ascii="Verdana" w:hAnsi="Verdana"/>
        </w:rPr>
        <w:t xml:space="preserve"> r. poz. </w:t>
      </w:r>
      <w:r w:rsidR="00A610D7">
        <w:rPr>
          <w:rFonts w:ascii="Verdana" w:hAnsi="Verdana"/>
        </w:rPr>
        <w:t>1986 ze zm.</w:t>
      </w:r>
      <w:r w:rsidR="00131389" w:rsidRPr="00FC5804">
        <w:rPr>
          <w:rFonts w:ascii="Verdana" w:hAnsi="Verdana"/>
        </w:rPr>
        <w:t xml:space="preserve">) </w:t>
      </w:r>
      <w:r w:rsidRPr="00FC5804">
        <w:rPr>
          <w:rFonts w:ascii="Verdana" w:hAnsi="Verdana"/>
        </w:rPr>
        <w:t xml:space="preserve">w postępowaniu prowadzonym w trybie </w:t>
      </w:r>
      <w:r w:rsidR="00BB0952" w:rsidRPr="00BB0952">
        <w:rPr>
          <w:rFonts w:ascii="Verdana" w:hAnsi="Verdana"/>
          <w:b/>
        </w:rPr>
        <w:t>przetarg nieograniczony</w:t>
      </w:r>
      <w:r w:rsidRPr="00FC5804">
        <w:rPr>
          <w:rFonts w:ascii="Verdana" w:hAnsi="Verdana"/>
        </w:rPr>
        <w:t xml:space="preserve">, na </w:t>
      </w:r>
      <w:r w:rsidR="00BB0952" w:rsidRPr="00BB0952">
        <w:rPr>
          <w:rFonts w:ascii="Verdana" w:hAnsi="Verdana"/>
          <w:b/>
        </w:rPr>
        <w:t xml:space="preserve">Dostawa sprzężonego układu </w:t>
      </w:r>
      <w:proofErr w:type="spellStart"/>
      <w:r w:rsidR="00BB0952" w:rsidRPr="00BB0952">
        <w:rPr>
          <w:rFonts w:ascii="Verdana" w:hAnsi="Verdana"/>
          <w:b/>
        </w:rPr>
        <w:t>nanoindentera</w:t>
      </w:r>
      <w:proofErr w:type="spellEnd"/>
      <w:r w:rsidR="00BB0952" w:rsidRPr="00BB0952">
        <w:rPr>
          <w:rFonts w:ascii="Verdana" w:hAnsi="Verdana"/>
          <w:b/>
        </w:rPr>
        <w:t xml:space="preserve"> z mikroskopem sił atomowych (AFM) umożliwiającego wysokorozdzielcze mapowanie powierzchni wraz z  pełną charakterystyką fizykochemiczną wraz z zestawem ostrzy pomiarowych i przeszkoleniem dla  Akademickiego Centrum Materiałów i Nanotechnologii AGH.</w:t>
      </w:r>
      <w:r w:rsidRPr="00FC5804">
        <w:rPr>
          <w:rFonts w:ascii="Verdana" w:hAnsi="Verdana"/>
        </w:rPr>
        <w:t>, dokonuje następujących zmian zapisów w specyfikacji istotnych warunków zamówienia:</w:t>
      </w:r>
    </w:p>
    <w:p w:rsidR="004D7CCC" w:rsidRPr="004D7CCC" w:rsidRDefault="004D7CCC" w:rsidP="003C62E2">
      <w:pPr>
        <w:numPr>
          <w:ilvl w:val="0"/>
          <w:numId w:val="1"/>
        </w:numPr>
        <w:spacing w:line="360" w:lineRule="auto"/>
        <w:rPr>
          <w:rFonts w:ascii="Verdana" w:hAnsi="Verdana" w:cs="Arial"/>
          <w:u w:val="single"/>
        </w:rPr>
      </w:pPr>
      <w:r w:rsidRPr="004D7CCC">
        <w:rPr>
          <w:rFonts w:ascii="Verdana" w:hAnsi="Verdana" w:cs="Arial"/>
          <w:u w:val="single"/>
        </w:rPr>
        <w:t>Pkt 5.1 SIWZ</w:t>
      </w:r>
    </w:p>
    <w:p w:rsidR="004D7CCC" w:rsidRPr="004D7CCC" w:rsidRDefault="004D7CCC" w:rsidP="00FC5804">
      <w:pPr>
        <w:spacing w:line="360" w:lineRule="auto"/>
        <w:rPr>
          <w:rFonts w:ascii="Verdana" w:hAnsi="Verdana" w:cs="Arial"/>
          <w:u w:val="single"/>
        </w:rPr>
      </w:pPr>
      <w:r w:rsidRPr="004D7CCC">
        <w:rPr>
          <w:rFonts w:ascii="Verdana" w:hAnsi="Verdana" w:cs="Arial"/>
          <w:u w:val="single"/>
        </w:rPr>
        <w:t>Zamiast:</w:t>
      </w:r>
    </w:p>
    <w:p w:rsidR="004D7CCC" w:rsidRPr="004D7CCC" w:rsidRDefault="004D7CCC" w:rsidP="00FC5804">
      <w:pPr>
        <w:spacing w:line="360" w:lineRule="auto"/>
        <w:rPr>
          <w:rFonts w:ascii="Verdana" w:hAnsi="Verdana" w:cs="Arial"/>
          <w:b/>
        </w:rPr>
      </w:pPr>
      <w:bookmarkStart w:id="0" w:name="_Hlk16234102"/>
      <w:r w:rsidRPr="004D7CCC">
        <w:rPr>
          <w:rFonts w:ascii="Verdana" w:hAnsi="Verdana" w:cs="Arial"/>
          <w:b/>
        </w:rPr>
        <w:t>Zdolność techniczna lub zawodowa</w:t>
      </w:r>
    </w:p>
    <w:bookmarkEnd w:id="0"/>
    <w:p w:rsidR="004D7CCC" w:rsidRDefault="004D7CCC" w:rsidP="00FC5804">
      <w:pPr>
        <w:spacing w:line="360" w:lineRule="auto"/>
        <w:rPr>
          <w:rFonts w:ascii="Verdana" w:hAnsi="Verdana" w:cs="Arial"/>
        </w:rPr>
      </w:pPr>
      <w:r>
        <w:rPr>
          <w:rFonts w:ascii="Verdana" w:hAnsi="Verdana" w:cs="Arial"/>
        </w:rPr>
        <w:t>Zamawiający nie opisuje, nie wyznacza szczegółowego warunku w tym zakresie.</w:t>
      </w:r>
    </w:p>
    <w:p w:rsidR="004D7CCC" w:rsidRPr="004D7CCC" w:rsidRDefault="004D7CCC" w:rsidP="00FC5804">
      <w:pPr>
        <w:spacing w:line="360" w:lineRule="auto"/>
        <w:rPr>
          <w:rFonts w:ascii="Verdana" w:hAnsi="Verdana" w:cs="Arial"/>
          <w:u w:val="single"/>
        </w:rPr>
      </w:pPr>
      <w:r w:rsidRPr="004D7CCC">
        <w:rPr>
          <w:rFonts w:ascii="Verdana" w:hAnsi="Verdana" w:cs="Arial"/>
          <w:u w:val="single"/>
        </w:rPr>
        <w:t>Powinno być:</w:t>
      </w:r>
    </w:p>
    <w:p w:rsidR="004D7CCC" w:rsidRPr="004D7CCC" w:rsidRDefault="004D7CCC" w:rsidP="004D7CCC">
      <w:pPr>
        <w:spacing w:line="360" w:lineRule="auto"/>
        <w:rPr>
          <w:rFonts w:ascii="Verdana" w:hAnsi="Verdana" w:cs="Arial"/>
          <w:b/>
        </w:rPr>
      </w:pPr>
      <w:r w:rsidRPr="004D7CCC">
        <w:rPr>
          <w:rFonts w:ascii="Verdana" w:hAnsi="Verdana" w:cs="Arial"/>
          <w:b/>
        </w:rPr>
        <w:t>Zdolność techniczna lub zawodowa</w:t>
      </w:r>
    </w:p>
    <w:p w:rsidR="004D7CCC" w:rsidRDefault="004D7CCC" w:rsidP="00FC5804">
      <w:pPr>
        <w:spacing w:line="360" w:lineRule="auto"/>
        <w:rPr>
          <w:rFonts w:ascii="Verdana" w:hAnsi="Verdana"/>
          <w:b/>
        </w:rPr>
      </w:pPr>
      <w:r w:rsidRPr="004D7CCC">
        <w:rPr>
          <w:rFonts w:ascii="Verdana" w:hAnsi="Verdana"/>
        </w:rPr>
        <w:t xml:space="preserve">Zamawiający uzna wyżej wymieniony warunek za spełniony, jeżeli  Wykonawca wykaże, </w:t>
      </w:r>
      <w:r w:rsidRPr="004D7CCC">
        <w:rPr>
          <w:rFonts w:ascii="Verdana" w:hAnsi="Verdana"/>
          <w:bCs/>
        </w:rPr>
        <w:t xml:space="preserve">że w ciągu ostatnich 3 lat przed upływem terminu składania ofert (a jeżeli okres prowadzenia działalności jest krótszy) - w </w:t>
      </w:r>
      <w:r w:rsidRPr="004D7CCC">
        <w:rPr>
          <w:rFonts w:ascii="Verdana" w:hAnsi="Verdana"/>
          <w:bCs/>
        </w:rPr>
        <w:lastRenderedPageBreak/>
        <w:t xml:space="preserve">tym okresie,  należycie wykonał </w:t>
      </w:r>
      <w:r w:rsidRPr="004D7CCC">
        <w:rPr>
          <w:rFonts w:ascii="Verdana" w:hAnsi="Verdana"/>
          <w:b/>
          <w:bCs/>
        </w:rPr>
        <w:t xml:space="preserve">co najmniej </w:t>
      </w:r>
      <w:r w:rsidRPr="004D7CCC">
        <w:rPr>
          <w:rFonts w:ascii="Verdana" w:hAnsi="Verdana"/>
        </w:rPr>
        <w:t xml:space="preserve">3 dostawy wraz z instalacją mikroskopu sił atomowych na łączną kwotę </w:t>
      </w:r>
      <w:r w:rsidRPr="004D7CCC">
        <w:rPr>
          <w:rFonts w:ascii="Verdana" w:hAnsi="Verdana"/>
          <w:b/>
        </w:rPr>
        <w:t>1.000.000 zł</w:t>
      </w:r>
      <w:r>
        <w:rPr>
          <w:rFonts w:ascii="Verdana" w:hAnsi="Verdana"/>
          <w:b/>
        </w:rPr>
        <w:t>. brutto (słownie: jeden milion złotych)</w:t>
      </w:r>
      <w:r w:rsidRPr="004D7CCC">
        <w:rPr>
          <w:rFonts w:ascii="Verdana" w:hAnsi="Verdana"/>
          <w:b/>
        </w:rPr>
        <w:t>.</w:t>
      </w:r>
    </w:p>
    <w:p w:rsidR="004D7CCC" w:rsidRDefault="004D7CCC" w:rsidP="00FC5804">
      <w:pPr>
        <w:spacing w:line="360" w:lineRule="auto"/>
        <w:rPr>
          <w:rFonts w:ascii="Verdana" w:hAnsi="Verdana"/>
          <w:b/>
        </w:rPr>
      </w:pPr>
    </w:p>
    <w:p w:rsidR="004D7CCC" w:rsidRPr="004D7CCC" w:rsidRDefault="004D7CCC" w:rsidP="00FC5804">
      <w:pPr>
        <w:spacing w:line="360" w:lineRule="auto"/>
        <w:rPr>
          <w:rFonts w:ascii="Verdana" w:hAnsi="Verdana"/>
          <w:b/>
        </w:rPr>
      </w:pPr>
      <w:bookmarkStart w:id="1" w:name="_Hlk17109830"/>
      <w:r w:rsidRPr="004D7CCC">
        <w:rPr>
          <w:rFonts w:ascii="Verdana" w:hAnsi="Verdana"/>
          <w:b/>
        </w:rPr>
        <w:t>Zamawiający wprowadza następujące zapisy w pkt 5 SIWZ</w:t>
      </w:r>
    </w:p>
    <w:bookmarkEnd w:id="1"/>
    <w:p w:rsidR="004D7CCC" w:rsidRPr="004D7CCC" w:rsidRDefault="004D7CCC" w:rsidP="004D7CCC">
      <w:pPr>
        <w:suppressAutoHyphens/>
        <w:spacing w:after="120"/>
        <w:jc w:val="both"/>
        <w:rPr>
          <w:rFonts w:ascii="Verdana" w:hAnsi="Verdana"/>
          <w:lang w:eastAsia="zh-CN"/>
        </w:rPr>
      </w:pPr>
      <w:r w:rsidRPr="004D7CCC">
        <w:rPr>
          <w:rFonts w:ascii="Verdana" w:hAnsi="Verdana"/>
          <w:lang w:eastAsia="zh-CN"/>
        </w:rPr>
        <w:t>Zamawiający, na każdym etapie postępowania, może uznać, że Wykonawca nie posiada wymaganych zdolności, jeżeli zaangażowanie zasobów technicznych lub zawodowych Wykonawcy w inne przedsięwzięcia gospodarcze Wykonawcy może mieć negatywny wpływ na realizację zamówienia.</w:t>
      </w:r>
    </w:p>
    <w:p w:rsidR="004D7CCC" w:rsidRPr="004D7CCC" w:rsidRDefault="004D7CCC" w:rsidP="004D7CCC">
      <w:pPr>
        <w:suppressAutoHyphens/>
        <w:spacing w:after="120"/>
        <w:ind w:left="709" w:hanging="709"/>
        <w:jc w:val="both"/>
        <w:rPr>
          <w:rFonts w:ascii="Verdana" w:hAnsi="Verdana"/>
          <w:lang w:eastAsia="zh-CN"/>
        </w:rPr>
      </w:pPr>
      <w:r w:rsidRPr="004D7CCC">
        <w:rPr>
          <w:rFonts w:ascii="Verdana" w:hAnsi="Verdana"/>
          <w:lang w:eastAsia="zh-CN"/>
        </w:rPr>
        <w:t>5.3   Wykonawca może w celu potwierdzenia spełniania warunków udziału w postępowaniu, w stosownych sytuacjach oraz w odniesieniu do konkretnego zamówienia, lub jego części, polegać na zdolnościach technicznych lub zawodowych innych podmiotów, niezależnie od charakteru prawnego łączących go z nim stosunków prawnych.</w:t>
      </w:r>
    </w:p>
    <w:p w:rsidR="004D7CCC" w:rsidRPr="004D7CCC" w:rsidRDefault="004D7CCC" w:rsidP="004D7CCC">
      <w:pPr>
        <w:suppressAutoHyphens/>
        <w:spacing w:after="120"/>
        <w:ind w:left="709" w:hanging="709"/>
        <w:jc w:val="both"/>
        <w:rPr>
          <w:rFonts w:ascii="Verdana" w:hAnsi="Verdana"/>
          <w:lang w:eastAsia="zh-CN"/>
        </w:rPr>
      </w:pPr>
      <w:r w:rsidRPr="004D7CCC">
        <w:rPr>
          <w:rFonts w:ascii="Verdana" w:hAnsi="Verdana"/>
          <w:lang w:eastAsia="zh-CN"/>
        </w:rPr>
        <w:t xml:space="preserve">5.4  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 </w:t>
      </w:r>
    </w:p>
    <w:p w:rsidR="004D7CCC" w:rsidRPr="004D7CCC" w:rsidRDefault="004D7CCC" w:rsidP="004D7CCC">
      <w:pPr>
        <w:suppressAutoHyphens/>
        <w:spacing w:after="120"/>
        <w:ind w:left="709" w:hanging="709"/>
        <w:jc w:val="both"/>
        <w:rPr>
          <w:rFonts w:ascii="Verdana" w:hAnsi="Verdana"/>
          <w:lang w:eastAsia="zh-CN"/>
        </w:rPr>
      </w:pPr>
      <w:r w:rsidRPr="004D7CCC">
        <w:rPr>
          <w:rFonts w:ascii="Verdana" w:hAnsi="Verdana"/>
          <w:lang w:eastAsia="zh-CN"/>
        </w:rPr>
        <w:t xml:space="preserve">5.5  Zamawiający oceni, czy udostępniane wykonawcy przez inne podmioty zdolności techniczne lub zawodowe, pozwalają na wykazanie przez wykonawcę spełniania warunków udziału w postępowaniu oraz zbada, czy nie zachodzą wobec tego podmiotu podstawy wykluczenia, o których mowa w art. 24 ust. 1 pkt 13–22 i ust. 5 pkt 1 i 8  ustawy </w:t>
      </w:r>
      <w:proofErr w:type="spellStart"/>
      <w:r w:rsidRPr="004D7CCC">
        <w:rPr>
          <w:rFonts w:ascii="Verdana" w:hAnsi="Verdana"/>
          <w:lang w:eastAsia="zh-CN"/>
        </w:rPr>
        <w:t>Pzp</w:t>
      </w:r>
      <w:proofErr w:type="spellEnd"/>
      <w:r w:rsidRPr="004D7CCC">
        <w:rPr>
          <w:rFonts w:ascii="Verdana" w:hAnsi="Verdana"/>
          <w:lang w:eastAsia="zh-CN"/>
        </w:rPr>
        <w:t>.</w:t>
      </w:r>
    </w:p>
    <w:p w:rsidR="004D7CCC" w:rsidRPr="004D7CCC" w:rsidRDefault="004D7CCC" w:rsidP="004D7CCC">
      <w:pPr>
        <w:suppressAutoHyphens/>
        <w:spacing w:after="120"/>
        <w:ind w:left="709" w:hanging="709"/>
        <w:jc w:val="both"/>
        <w:rPr>
          <w:rFonts w:ascii="Verdana" w:hAnsi="Verdana"/>
          <w:lang w:eastAsia="zh-CN"/>
        </w:rPr>
      </w:pPr>
      <w:r w:rsidRPr="004D7CCC">
        <w:rPr>
          <w:rFonts w:ascii="Verdana" w:hAnsi="Verdana"/>
          <w:lang w:eastAsia="zh-CN"/>
        </w:rPr>
        <w:t>5.6  W odniesieniu do warunków dotyczących doświadczenia, wykonawcy mogą polegać na zdolnościach innych podmiotów, jeśli podmioty te zrealizują dostawy, do realizacji których te zdolności są wymagane.</w:t>
      </w:r>
    </w:p>
    <w:p w:rsidR="004D7CCC" w:rsidRPr="004D7CCC" w:rsidRDefault="004D7CCC" w:rsidP="004D7CCC">
      <w:pPr>
        <w:suppressAutoHyphens/>
        <w:spacing w:after="120"/>
        <w:ind w:left="709" w:hanging="709"/>
        <w:jc w:val="both"/>
        <w:rPr>
          <w:rFonts w:ascii="Verdana" w:hAnsi="Verdana"/>
          <w:lang w:eastAsia="zh-CN"/>
        </w:rPr>
      </w:pPr>
      <w:r w:rsidRPr="004D7CCC">
        <w:rPr>
          <w:rFonts w:ascii="Verdana" w:hAnsi="Verdana"/>
          <w:lang w:eastAsia="zh-CN"/>
        </w:rPr>
        <w:t xml:space="preserve">5.7 </w:t>
      </w:r>
      <w:r w:rsidRPr="004D7CCC">
        <w:rPr>
          <w:rFonts w:ascii="Verdana" w:hAnsi="Verdana"/>
          <w:lang w:eastAsia="zh-CN"/>
        </w:rPr>
        <w:tab/>
        <w:t xml:space="preserve">Jeżeli zdolności techniczne lub zawodowe, podmiotu o którym mowa w pkt. 5.3 nie potwierdzają spełnienia przez wykonawcę warunków udziału w postepowaniu lub zachodzą wobec tych podmiotów podstawy wykluczenia, zamawiający żąda aby wykonawca w terminie określonym przez zamawiającego: </w:t>
      </w:r>
    </w:p>
    <w:p w:rsidR="004D7CCC" w:rsidRPr="004D7CCC" w:rsidRDefault="004D7CCC" w:rsidP="004D7CCC">
      <w:pPr>
        <w:suppressAutoHyphens/>
        <w:spacing w:after="120"/>
        <w:ind w:left="709"/>
        <w:jc w:val="both"/>
        <w:rPr>
          <w:rFonts w:ascii="Verdana" w:hAnsi="Verdana"/>
          <w:lang w:eastAsia="zh-CN"/>
        </w:rPr>
      </w:pPr>
      <w:r w:rsidRPr="004D7CCC">
        <w:rPr>
          <w:rFonts w:ascii="Verdana" w:hAnsi="Verdana"/>
          <w:lang w:eastAsia="zh-CN"/>
        </w:rPr>
        <w:t>a) zastąpił ten podmiot innym podmiotem lub podmiotami</w:t>
      </w:r>
    </w:p>
    <w:p w:rsidR="004D7CCC" w:rsidRPr="004D7CCC" w:rsidRDefault="004D7CCC" w:rsidP="004D7CCC">
      <w:pPr>
        <w:suppressAutoHyphens/>
        <w:spacing w:after="120"/>
        <w:ind w:left="709"/>
        <w:jc w:val="both"/>
        <w:rPr>
          <w:rFonts w:ascii="Verdana" w:hAnsi="Verdana"/>
          <w:lang w:eastAsia="zh-CN"/>
        </w:rPr>
      </w:pPr>
      <w:r w:rsidRPr="004D7CCC">
        <w:rPr>
          <w:rFonts w:ascii="Verdana" w:hAnsi="Verdana"/>
          <w:lang w:eastAsia="zh-CN"/>
        </w:rPr>
        <w:t>lub</w:t>
      </w:r>
    </w:p>
    <w:p w:rsidR="004D7CCC" w:rsidRPr="004D7CCC" w:rsidRDefault="004D7CCC" w:rsidP="004D7CCC">
      <w:pPr>
        <w:suppressAutoHyphens/>
        <w:spacing w:after="120"/>
        <w:ind w:left="709"/>
        <w:jc w:val="both"/>
        <w:rPr>
          <w:rFonts w:ascii="Verdana" w:hAnsi="Verdana"/>
          <w:lang w:eastAsia="zh-CN"/>
        </w:rPr>
      </w:pPr>
      <w:r w:rsidRPr="004D7CCC">
        <w:rPr>
          <w:rFonts w:ascii="Verdana" w:hAnsi="Verdana"/>
          <w:lang w:eastAsia="zh-CN"/>
        </w:rPr>
        <w:t>b)</w:t>
      </w:r>
      <w:r>
        <w:rPr>
          <w:rFonts w:ascii="Verdana" w:hAnsi="Verdana"/>
          <w:lang w:eastAsia="zh-CN"/>
        </w:rPr>
        <w:t xml:space="preserve"> </w:t>
      </w:r>
      <w:r w:rsidRPr="004D7CCC">
        <w:rPr>
          <w:rFonts w:ascii="Verdana" w:hAnsi="Verdana"/>
          <w:lang w:eastAsia="zh-CN"/>
        </w:rPr>
        <w:t>zobowiązał się do osobistego wykonania odpowiedniej części zamówienia, jeżeli wykaże zdolności techniczne lub zawodowe, o której mowa w pkt 5.1.</w:t>
      </w:r>
    </w:p>
    <w:p w:rsidR="004D7CCC" w:rsidRPr="004D7CCC" w:rsidRDefault="004D7CCC" w:rsidP="004D7CCC">
      <w:pPr>
        <w:suppressAutoHyphens/>
        <w:spacing w:after="120"/>
        <w:ind w:left="709" w:hanging="709"/>
        <w:jc w:val="both"/>
        <w:rPr>
          <w:rFonts w:ascii="Verdana" w:hAnsi="Verdana"/>
          <w:lang w:eastAsia="zh-CN"/>
        </w:rPr>
      </w:pPr>
      <w:r w:rsidRPr="004D7CCC">
        <w:rPr>
          <w:rFonts w:ascii="Verdana" w:hAnsi="Verdana"/>
          <w:lang w:eastAsia="zh-CN"/>
        </w:rPr>
        <w:lastRenderedPageBreak/>
        <w:t>5.7    Z zobowiązania lub innych dokumentów potwierdzających udostępnienie zasobów przez inne podmioty musi bezspornie i jednoznacznie wynikać w szczególności:</w:t>
      </w:r>
    </w:p>
    <w:p w:rsidR="004D7CCC" w:rsidRPr="004D7CCC" w:rsidRDefault="004D7CCC" w:rsidP="004D7CCC">
      <w:pPr>
        <w:suppressAutoHyphens/>
        <w:spacing w:after="63"/>
        <w:ind w:left="1003"/>
        <w:jc w:val="both"/>
        <w:rPr>
          <w:rFonts w:ascii="Verdana" w:hAnsi="Verdana"/>
          <w:lang w:eastAsia="zh-CN"/>
        </w:rPr>
      </w:pPr>
      <w:r w:rsidRPr="004D7CCC">
        <w:rPr>
          <w:rFonts w:ascii="Verdana" w:hAnsi="Verdana"/>
          <w:lang w:eastAsia="zh-CN"/>
        </w:rPr>
        <w:t>− zakres dostępnych wykonawcy zasobów innego podmiotu;</w:t>
      </w:r>
    </w:p>
    <w:p w:rsidR="004D7CCC" w:rsidRPr="004D7CCC" w:rsidRDefault="004D7CCC" w:rsidP="004D7CCC">
      <w:pPr>
        <w:suppressAutoHyphens/>
        <w:spacing w:after="63"/>
        <w:ind w:left="1276" w:hanging="273"/>
        <w:jc w:val="both"/>
        <w:rPr>
          <w:rFonts w:ascii="Verdana" w:hAnsi="Verdana"/>
          <w:lang w:eastAsia="zh-CN"/>
        </w:rPr>
      </w:pPr>
      <w:r w:rsidRPr="004D7CCC">
        <w:rPr>
          <w:rFonts w:ascii="Verdana" w:hAnsi="Verdana"/>
          <w:lang w:eastAsia="zh-CN"/>
        </w:rPr>
        <w:t>− sposób wykorzystania zasobów innego podmiotu, przez wykonawcę, przy wykonywaniu zamówienia;</w:t>
      </w:r>
    </w:p>
    <w:p w:rsidR="004D7CCC" w:rsidRPr="004D7CCC" w:rsidRDefault="004D7CCC" w:rsidP="004D7CCC">
      <w:pPr>
        <w:suppressAutoHyphens/>
        <w:spacing w:after="63"/>
        <w:ind w:left="1003"/>
        <w:jc w:val="both"/>
        <w:rPr>
          <w:rFonts w:ascii="Verdana" w:hAnsi="Verdana"/>
          <w:lang w:eastAsia="zh-CN"/>
        </w:rPr>
      </w:pPr>
      <w:r w:rsidRPr="004D7CCC">
        <w:rPr>
          <w:rFonts w:ascii="Verdana" w:hAnsi="Verdana"/>
          <w:lang w:eastAsia="zh-CN"/>
        </w:rPr>
        <w:t>− zakres i okres udziału innego podmiotu przy wykonywaniu zamówienia publicznego;</w:t>
      </w:r>
    </w:p>
    <w:p w:rsidR="004D7CCC" w:rsidRPr="004D7CCC" w:rsidRDefault="004D7CCC" w:rsidP="004D7CCC">
      <w:pPr>
        <w:suppressAutoHyphens/>
        <w:spacing w:after="63"/>
        <w:ind w:left="1003"/>
        <w:jc w:val="both"/>
        <w:rPr>
          <w:rFonts w:ascii="Verdana" w:hAnsi="Verdana"/>
          <w:lang w:eastAsia="zh-CN"/>
        </w:rPr>
      </w:pPr>
      <w:r w:rsidRPr="004D7CCC">
        <w:rPr>
          <w:rFonts w:ascii="Verdana" w:hAnsi="Verdana"/>
          <w:lang w:eastAsia="zh-CN"/>
        </w:rPr>
        <w:t>− czy podmiot, na zdolnościach którego wykonawca polega w odniesieniu do warunków udziału w postępowaniu dotyczących doświadczenia, zrealizuje dostawy, których wskazane zdolności dotyczą.</w:t>
      </w:r>
    </w:p>
    <w:p w:rsidR="004D7CCC" w:rsidRPr="004D7CCC" w:rsidRDefault="004D7CCC" w:rsidP="004D7CCC">
      <w:pPr>
        <w:spacing w:before="60"/>
        <w:ind w:left="709" w:hanging="709"/>
        <w:jc w:val="both"/>
        <w:outlineLvl w:val="1"/>
        <w:rPr>
          <w:rFonts w:ascii="Verdana" w:hAnsi="Verdana"/>
          <w:bCs/>
          <w:iCs/>
          <w:color w:val="000000"/>
        </w:rPr>
      </w:pPr>
      <w:r w:rsidRPr="004D7CCC">
        <w:rPr>
          <w:rFonts w:ascii="Verdana" w:hAnsi="Verdana"/>
          <w:bCs/>
          <w:iCs/>
          <w:color w:val="000000"/>
        </w:rPr>
        <w:t xml:space="preserve">5.8    Wykonawcy mogą wspólnie ubiegać się o udzielenie zamówienia na zasadach określonych w art. 23 ustawy PZP. W takim przypadku wykonawcy ustanawiają pełnomocnika do reprezentowania ich w postępowaniu o udzielenie zamówienia albo reprezentowania w postępowaniu i zawarcia umowy w sprawie zamówienia publicznego. </w:t>
      </w:r>
    </w:p>
    <w:p w:rsidR="004D7CCC" w:rsidRPr="004D7CCC" w:rsidRDefault="004D7CCC" w:rsidP="004D7CCC">
      <w:pPr>
        <w:spacing w:before="60"/>
        <w:ind w:left="709" w:hanging="709"/>
        <w:jc w:val="both"/>
        <w:outlineLvl w:val="1"/>
        <w:rPr>
          <w:rFonts w:ascii="Verdana" w:hAnsi="Verdana"/>
          <w:bCs/>
          <w:iCs/>
          <w:color w:val="000000"/>
        </w:rPr>
      </w:pPr>
      <w:r w:rsidRPr="004D7CCC">
        <w:rPr>
          <w:rFonts w:ascii="Verdana" w:hAnsi="Verdana"/>
          <w:bCs/>
          <w:iCs/>
          <w:color w:val="000000"/>
        </w:rPr>
        <w:t>5.9     W przypadku wykonawców wspólnie ubiegających się o udzielenie zamówienia, warunki określone w pkt 5.1.2 musi spełniać co najmniej jeden wykonawca samodzielnie lub wszyscy Wykonawcy łącznie.</w:t>
      </w:r>
    </w:p>
    <w:p w:rsidR="004D7CCC" w:rsidRPr="004D7CCC" w:rsidRDefault="004D7CCC" w:rsidP="004D7CCC">
      <w:pPr>
        <w:spacing w:before="60"/>
        <w:ind w:left="709" w:hanging="709"/>
        <w:jc w:val="both"/>
        <w:outlineLvl w:val="1"/>
        <w:rPr>
          <w:rFonts w:ascii="Verdana" w:hAnsi="Verdana"/>
          <w:bCs/>
          <w:iCs/>
          <w:color w:val="000000"/>
        </w:rPr>
      </w:pPr>
      <w:r w:rsidRPr="004D7CCC">
        <w:rPr>
          <w:rFonts w:ascii="Verdana" w:hAnsi="Verdana"/>
          <w:bCs/>
          <w:iCs/>
          <w:color w:val="000000"/>
        </w:rPr>
        <w:t>5.10 Zamawiający nie określa w przedmiotowej SIWZ szczególnego, obiektywnie uzasadnionego sposobu spełnienia przez wykonawców wspólnie ubiegających się o udzielenie zamówienia, warunków udziału w postępowaniu, o których mowa w pkt 5.1.2 niniejszego działu SIWZ.</w:t>
      </w:r>
    </w:p>
    <w:p w:rsidR="004D7CCC" w:rsidRDefault="004D7CCC" w:rsidP="00FC5804">
      <w:pPr>
        <w:spacing w:line="360" w:lineRule="auto"/>
        <w:rPr>
          <w:rFonts w:ascii="Verdana" w:hAnsi="Verdana"/>
          <w:b/>
        </w:rPr>
      </w:pPr>
    </w:p>
    <w:p w:rsidR="00A62F5C" w:rsidRDefault="003C62E2" w:rsidP="00FC5804">
      <w:pPr>
        <w:spacing w:line="360" w:lineRule="auto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2). </w:t>
      </w:r>
      <w:r w:rsidR="00A62F5C">
        <w:rPr>
          <w:rFonts w:ascii="Verdana" w:hAnsi="Verdana"/>
          <w:b/>
        </w:rPr>
        <w:t>Zamawiający wprowadza nowe zapisy w pkt 7.4 SIWZ</w:t>
      </w:r>
    </w:p>
    <w:p w:rsidR="00A62F5C" w:rsidRDefault="00A62F5C" w:rsidP="00FC5804">
      <w:pPr>
        <w:spacing w:line="360" w:lineRule="auto"/>
        <w:rPr>
          <w:rFonts w:ascii="Verdana" w:hAnsi="Verdana"/>
          <w:b/>
        </w:rPr>
      </w:pPr>
      <w:proofErr w:type="spellStart"/>
      <w:r>
        <w:rPr>
          <w:rFonts w:ascii="Verdana" w:hAnsi="Verdana"/>
          <w:b/>
        </w:rPr>
        <w:t>Ppkt</w:t>
      </w:r>
      <w:proofErr w:type="spellEnd"/>
      <w:r>
        <w:rPr>
          <w:rFonts w:ascii="Verdana" w:hAnsi="Verdana"/>
          <w:b/>
        </w:rPr>
        <w:t xml:space="preserve"> 8</w:t>
      </w:r>
    </w:p>
    <w:p w:rsidR="00A62F5C" w:rsidRPr="00A62F5C" w:rsidRDefault="00A62F5C" w:rsidP="00A62F5C">
      <w:pPr>
        <w:tabs>
          <w:tab w:val="left" w:pos="708"/>
        </w:tabs>
        <w:spacing w:before="60"/>
        <w:jc w:val="both"/>
        <w:outlineLvl w:val="1"/>
        <w:rPr>
          <w:rFonts w:ascii="Verdana" w:hAnsi="Verdana"/>
          <w:lang w:eastAsia="zh-CN"/>
        </w:rPr>
      </w:pPr>
      <w:r w:rsidRPr="00A62F5C">
        <w:rPr>
          <w:rFonts w:ascii="Verdana" w:hAnsi="Verdana"/>
          <w:b/>
          <w:lang w:eastAsia="zh-CN"/>
        </w:rPr>
        <w:t>Wykazu dostaw wykonanych</w:t>
      </w:r>
      <w:r w:rsidRPr="00A62F5C">
        <w:rPr>
          <w:rFonts w:ascii="Verdana" w:hAnsi="Verdana"/>
          <w:lang w:eastAsia="zh-CN"/>
        </w:rPr>
        <w:t>, a w przypadku świadczeń okresowych lub ciągłych również wykonywanych, w okresie ostatnich 3 lat przed upływem terminu składania ofert, a jeżeli okres prowadzenia działalności jest krótszy – w tym okresie, wraz z podaniem przedmiotu, dat wykonania i podmiotów, na rzecz których dostawy zostały wykonane, oraz załączeniem dowodów określających czy te dostawy zostały wykonane lub są wykonywane należycie.</w:t>
      </w:r>
    </w:p>
    <w:p w:rsidR="00A62F5C" w:rsidRPr="00A62F5C" w:rsidRDefault="00A62F5C" w:rsidP="00A62F5C">
      <w:pPr>
        <w:tabs>
          <w:tab w:val="left" w:pos="708"/>
        </w:tabs>
        <w:spacing w:before="60"/>
        <w:jc w:val="both"/>
        <w:outlineLvl w:val="1"/>
        <w:rPr>
          <w:rFonts w:ascii="Verdana" w:hAnsi="Verdana"/>
          <w:lang w:eastAsia="zh-CN"/>
        </w:rPr>
      </w:pPr>
      <w:r w:rsidRPr="00A62F5C">
        <w:rPr>
          <w:rFonts w:ascii="Verdana" w:hAnsi="Verdana"/>
          <w:lang w:eastAsia="zh-CN"/>
        </w:rPr>
        <w:t>Dowodami potwierdzającymi czy dostawy zostały wykonane (lub są wykonywane) należycie są:</w:t>
      </w:r>
    </w:p>
    <w:p w:rsidR="00A62F5C" w:rsidRPr="00A62F5C" w:rsidRDefault="00A62F5C" w:rsidP="00A62F5C">
      <w:pPr>
        <w:tabs>
          <w:tab w:val="left" w:pos="708"/>
        </w:tabs>
        <w:spacing w:before="60"/>
        <w:ind w:left="284" w:hanging="284"/>
        <w:jc w:val="both"/>
        <w:outlineLvl w:val="1"/>
        <w:rPr>
          <w:rFonts w:ascii="Verdana" w:hAnsi="Verdana"/>
          <w:lang w:eastAsia="zh-CN"/>
        </w:rPr>
      </w:pPr>
      <w:r w:rsidRPr="00A62F5C">
        <w:rPr>
          <w:rFonts w:ascii="Verdana" w:hAnsi="Verdana"/>
          <w:lang w:eastAsia="zh-CN"/>
        </w:rPr>
        <w:t xml:space="preserve">a) referencje bądź inne dokumenty wystawione przez podmiot, na rzecz którego dostawy były wykonywane, a w przypadku świadczeń okresowych lub ciągłych są wykonywane, </w:t>
      </w:r>
    </w:p>
    <w:p w:rsidR="00A62F5C" w:rsidRPr="00A62F5C" w:rsidRDefault="00A62F5C" w:rsidP="00A62F5C">
      <w:pPr>
        <w:tabs>
          <w:tab w:val="left" w:pos="708"/>
        </w:tabs>
        <w:spacing w:before="60"/>
        <w:ind w:left="284" w:hanging="284"/>
        <w:jc w:val="both"/>
        <w:outlineLvl w:val="1"/>
        <w:rPr>
          <w:rFonts w:ascii="Verdana" w:hAnsi="Verdana"/>
          <w:lang w:eastAsia="zh-CN"/>
        </w:rPr>
      </w:pPr>
      <w:r w:rsidRPr="00A62F5C">
        <w:rPr>
          <w:rFonts w:ascii="Verdana" w:hAnsi="Verdana"/>
          <w:lang w:eastAsia="zh-CN"/>
        </w:rPr>
        <w:t xml:space="preserve">b) oświadczenie wykonawcy - jeżeli z uzasadnionej przyczyny o obiektywnym charakterze wykonawca nie jest w stanie uzyskać dokumentów  o których mowa w </w:t>
      </w:r>
      <w:proofErr w:type="spellStart"/>
      <w:r w:rsidRPr="00A62F5C">
        <w:rPr>
          <w:rFonts w:ascii="Verdana" w:hAnsi="Verdana"/>
          <w:lang w:eastAsia="zh-CN"/>
        </w:rPr>
        <w:t>lit.a</w:t>
      </w:r>
      <w:proofErr w:type="spellEnd"/>
      <w:r w:rsidRPr="00A62F5C">
        <w:rPr>
          <w:rFonts w:ascii="Verdana" w:hAnsi="Verdana"/>
          <w:lang w:eastAsia="zh-CN"/>
        </w:rPr>
        <w:t>);</w:t>
      </w:r>
    </w:p>
    <w:p w:rsidR="00A62F5C" w:rsidRDefault="00A62F5C" w:rsidP="00A62F5C">
      <w:pPr>
        <w:tabs>
          <w:tab w:val="left" w:pos="426"/>
        </w:tabs>
        <w:spacing w:before="60"/>
        <w:ind w:left="426"/>
        <w:jc w:val="both"/>
        <w:outlineLvl w:val="1"/>
        <w:rPr>
          <w:rFonts w:ascii="Verdana" w:hAnsi="Verdana"/>
          <w:lang w:eastAsia="zh-CN"/>
        </w:rPr>
      </w:pPr>
      <w:r w:rsidRPr="00A62F5C">
        <w:rPr>
          <w:rFonts w:ascii="Verdana" w:hAnsi="Verdana"/>
          <w:lang w:eastAsia="zh-CN"/>
        </w:rPr>
        <w:lastRenderedPageBreak/>
        <w:t>Jeżeli wykonawca składa oświadczenie, zobowiązany jest podać przyczyny braku możliwości uzyskania dowodów o których mowa w lit. a)</w:t>
      </w:r>
    </w:p>
    <w:p w:rsidR="007C75BC" w:rsidRDefault="007C75BC" w:rsidP="00A62F5C">
      <w:pPr>
        <w:tabs>
          <w:tab w:val="left" w:pos="426"/>
        </w:tabs>
        <w:spacing w:before="60"/>
        <w:ind w:left="426"/>
        <w:jc w:val="both"/>
        <w:outlineLvl w:val="1"/>
        <w:rPr>
          <w:rFonts w:ascii="Verdana" w:hAnsi="Verdana"/>
          <w:lang w:eastAsia="zh-CN"/>
        </w:rPr>
      </w:pPr>
    </w:p>
    <w:p w:rsidR="007C75BC" w:rsidRPr="007C75BC" w:rsidRDefault="007C75BC" w:rsidP="007C75BC">
      <w:pPr>
        <w:spacing w:before="60"/>
        <w:ind w:left="426"/>
        <w:jc w:val="both"/>
        <w:outlineLvl w:val="1"/>
        <w:rPr>
          <w:rFonts w:ascii="Verdana" w:hAnsi="Verdana"/>
          <w:lang w:eastAsia="zh-CN"/>
        </w:rPr>
      </w:pPr>
      <w:r w:rsidRPr="007C75BC">
        <w:rPr>
          <w:rFonts w:ascii="Verdana" w:hAnsi="Verdana"/>
          <w:lang w:eastAsia="zh-CN"/>
        </w:rPr>
        <w:t xml:space="preserve">Jeżeli Wykonawca, powołuje się na zasoby podmiotów trzecich w celu wykazania spełniania warunków udziału w postępowaniu, składa także formularz JEDZ dotyczący tych podmiotów. Formularz JEDZ powinien być wypełniony w zakresie, w jakim Wykonawca korzysta z zasobów podmiotu trzeciego. JEDZ powinien dotyczyć także weryfikacji podstaw wykluczenia podmiotu trzeciego.  </w:t>
      </w:r>
    </w:p>
    <w:p w:rsidR="007C75BC" w:rsidRPr="00A62F5C" w:rsidRDefault="007C75BC" w:rsidP="00A62F5C">
      <w:pPr>
        <w:tabs>
          <w:tab w:val="left" w:pos="426"/>
        </w:tabs>
        <w:spacing w:before="60"/>
        <w:ind w:left="426"/>
        <w:jc w:val="both"/>
        <w:outlineLvl w:val="1"/>
        <w:rPr>
          <w:rFonts w:ascii="Verdana" w:hAnsi="Verdana"/>
          <w:lang w:eastAsia="zh-CN"/>
        </w:rPr>
      </w:pPr>
    </w:p>
    <w:p w:rsidR="00A62F5C" w:rsidRPr="00A62F5C" w:rsidRDefault="00A62F5C" w:rsidP="00A62F5C">
      <w:pPr>
        <w:tabs>
          <w:tab w:val="left" w:pos="426"/>
        </w:tabs>
        <w:spacing w:before="60"/>
        <w:ind w:left="426"/>
        <w:jc w:val="both"/>
        <w:outlineLvl w:val="1"/>
        <w:rPr>
          <w:rFonts w:ascii="Verdana" w:hAnsi="Verdana"/>
          <w:lang w:eastAsia="zh-CN"/>
        </w:rPr>
      </w:pPr>
      <w:r w:rsidRPr="00A62F5C">
        <w:rPr>
          <w:rFonts w:ascii="Verdana" w:hAnsi="Verdana"/>
          <w:lang w:eastAsia="zh-CN"/>
        </w:rPr>
        <w:t>W przypadku świadczeń okresowych lub ciągłych nadal wykonywanych referencje bądź inne dokumenty potwierdzające ich należyte wykonywanie powinny być wydane nie wcześniej niż 3 miesiące przed upływem terminu składania ofert.</w:t>
      </w:r>
    </w:p>
    <w:p w:rsidR="00A62F5C" w:rsidRPr="00A62F5C" w:rsidRDefault="00A62F5C" w:rsidP="00A62F5C">
      <w:pPr>
        <w:tabs>
          <w:tab w:val="left" w:pos="426"/>
        </w:tabs>
        <w:spacing w:before="60"/>
        <w:ind w:left="426"/>
        <w:jc w:val="both"/>
        <w:outlineLvl w:val="1"/>
        <w:rPr>
          <w:rFonts w:ascii="Verdana" w:hAnsi="Verdana"/>
          <w:lang w:eastAsia="zh-CN"/>
        </w:rPr>
      </w:pPr>
      <w:r w:rsidRPr="00A62F5C">
        <w:rPr>
          <w:rFonts w:ascii="Verdana" w:hAnsi="Verdana"/>
          <w:lang w:eastAsia="zh-CN"/>
        </w:rPr>
        <w:t xml:space="preserve">Jeżeli Wykonawca polega na zdolnościach lub sytuacji innych podmiotów na zasadach określonych w art. 22 ustawy </w:t>
      </w:r>
      <w:proofErr w:type="spellStart"/>
      <w:r w:rsidRPr="00A62F5C">
        <w:rPr>
          <w:rFonts w:ascii="Verdana" w:hAnsi="Verdana"/>
          <w:lang w:eastAsia="zh-CN"/>
        </w:rPr>
        <w:t>Pzp</w:t>
      </w:r>
      <w:proofErr w:type="spellEnd"/>
      <w:r w:rsidRPr="00A62F5C">
        <w:rPr>
          <w:rFonts w:ascii="Verdana" w:hAnsi="Verdana"/>
          <w:lang w:eastAsia="zh-CN"/>
        </w:rPr>
        <w:t>, Zamawiający żąda przedstawienia w odniesieniu do tych podmiotów dokumentów wymienionych w ust. 7.4. pkt 1) - 7)</w:t>
      </w:r>
      <w:r w:rsidR="007C75BC">
        <w:rPr>
          <w:rFonts w:ascii="Verdana" w:hAnsi="Verdana"/>
          <w:lang w:eastAsia="zh-CN"/>
        </w:rPr>
        <w:t xml:space="preserve"> SIWZ</w:t>
      </w:r>
      <w:bookmarkStart w:id="2" w:name="_GoBack"/>
      <w:bookmarkEnd w:id="2"/>
      <w:r w:rsidRPr="00A62F5C">
        <w:rPr>
          <w:rFonts w:ascii="Verdana" w:hAnsi="Verdana"/>
          <w:lang w:eastAsia="zh-CN"/>
        </w:rPr>
        <w:t>.</w:t>
      </w:r>
    </w:p>
    <w:p w:rsidR="000779B3" w:rsidRDefault="000779B3" w:rsidP="000779B3">
      <w:pPr>
        <w:spacing w:line="360" w:lineRule="auto"/>
        <w:jc w:val="both"/>
        <w:rPr>
          <w:rFonts w:ascii="Verdana" w:hAnsi="Verdana"/>
          <w:b/>
        </w:rPr>
      </w:pPr>
    </w:p>
    <w:p w:rsidR="00EC4340" w:rsidRDefault="003C62E2" w:rsidP="004B14F1">
      <w:pPr>
        <w:spacing w:line="360" w:lineRule="auto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3). </w:t>
      </w:r>
      <w:r w:rsidR="00A62F5C">
        <w:rPr>
          <w:rFonts w:ascii="Verdana" w:hAnsi="Verdana"/>
          <w:b/>
        </w:rPr>
        <w:t xml:space="preserve"> </w:t>
      </w:r>
      <w:r w:rsidR="000779B3" w:rsidRPr="004D7CCC">
        <w:rPr>
          <w:rFonts w:ascii="Verdana" w:hAnsi="Verdana"/>
          <w:b/>
        </w:rPr>
        <w:t xml:space="preserve">Zamawiający wprowadza następujące zapisy </w:t>
      </w:r>
      <w:r w:rsidR="000779B3">
        <w:rPr>
          <w:rFonts w:ascii="Verdana" w:hAnsi="Verdana"/>
          <w:b/>
        </w:rPr>
        <w:t>w pkt. 7.2.1.</w:t>
      </w:r>
      <w:r w:rsidR="00EC4340">
        <w:rPr>
          <w:rFonts w:ascii="Verdana" w:hAnsi="Verdana"/>
          <w:b/>
        </w:rPr>
        <w:t xml:space="preserve"> </w:t>
      </w:r>
      <w:r w:rsidR="000779B3" w:rsidRPr="004D7CCC">
        <w:rPr>
          <w:rFonts w:ascii="Verdana" w:hAnsi="Verdana"/>
          <w:b/>
        </w:rPr>
        <w:t>SIWZ</w:t>
      </w:r>
      <w:r w:rsidR="00EC4340">
        <w:rPr>
          <w:rFonts w:ascii="Verdana" w:hAnsi="Verdana"/>
          <w:b/>
        </w:rPr>
        <w:t xml:space="preserve"> </w:t>
      </w:r>
    </w:p>
    <w:p w:rsidR="000779B3" w:rsidRDefault="00EC4340" w:rsidP="000779B3">
      <w:pPr>
        <w:spacing w:line="360" w:lineRule="auto"/>
        <w:rPr>
          <w:rFonts w:ascii="Verdana" w:hAnsi="Verdana"/>
          <w:b/>
        </w:rPr>
      </w:pPr>
      <w:r>
        <w:rPr>
          <w:rFonts w:ascii="Verdana" w:hAnsi="Verdana"/>
          <w:b/>
        </w:rPr>
        <w:t>JEST w miejscu :</w:t>
      </w:r>
    </w:p>
    <w:p w:rsidR="00EC4340" w:rsidRDefault="00EC4340" w:rsidP="003C62E2">
      <w:pPr>
        <w:tabs>
          <w:tab w:val="left" w:pos="426"/>
        </w:tabs>
        <w:spacing w:before="60"/>
        <w:ind w:left="426"/>
        <w:jc w:val="both"/>
        <w:outlineLvl w:val="1"/>
        <w:rPr>
          <w:bCs/>
          <w:iCs/>
          <w:color w:val="000000"/>
        </w:rPr>
      </w:pPr>
      <w:r w:rsidRPr="003C62E2">
        <w:rPr>
          <w:rFonts w:ascii="Verdana" w:hAnsi="Verdana"/>
          <w:lang w:eastAsia="zh-CN"/>
        </w:rPr>
        <w:t>o sygn.  KC-zp.272-338/19. Winno BYĆ  o sygn.  KC-zp.272-533/19</w:t>
      </w:r>
      <w:r w:rsidR="004B14F1" w:rsidRPr="003C62E2">
        <w:rPr>
          <w:rFonts w:ascii="Verdana" w:hAnsi="Verdana"/>
          <w:lang w:eastAsia="zh-CN"/>
        </w:rPr>
        <w:t>.</w:t>
      </w:r>
    </w:p>
    <w:p w:rsidR="004B14F1" w:rsidRDefault="004B14F1" w:rsidP="00EC4340">
      <w:pPr>
        <w:spacing w:before="60"/>
        <w:jc w:val="both"/>
        <w:outlineLvl w:val="1"/>
        <w:rPr>
          <w:bCs/>
          <w:iCs/>
          <w:color w:val="000000"/>
        </w:rPr>
      </w:pPr>
    </w:p>
    <w:p w:rsidR="004B14F1" w:rsidRPr="004B14F1" w:rsidRDefault="003C62E2" w:rsidP="004B14F1">
      <w:pPr>
        <w:spacing w:line="360" w:lineRule="auto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4.) </w:t>
      </w:r>
      <w:r w:rsidR="004B14F1" w:rsidRPr="004B14F1">
        <w:rPr>
          <w:rFonts w:ascii="Verdana" w:hAnsi="Verdana"/>
          <w:b/>
        </w:rPr>
        <w:t>Zamawiający wprowadza następujące zapisy w pkt. 7.2.1 i</w:t>
      </w:r>
      <w:r w:rsidR="004B14F1">
        <w:rPr>
          <w:rFonts w:ascii="Verdana" w:hAnsi="Verdana"/>
        </w:rPr>
        <w:t xml:space="preserve"> </w:t>
      </w:r>
      <w:r w:rsidR="004B14F1" w:rsidRPr="004B14F1">
        <w:rPr>
          <w:rFonts w:ascii="Verdana" w:hAnsi="Verdana"/>
          <w:b/>
        </w:rPr>
        <w:t>w pkt. 8.10 a), b)</w:t>
      </w:r>
      <w:r w:rsidR="004B14F1">
        <w:rPr>
          <w:rFonts w:ascii="Verdana" w:hAnsi="Verdana"/>
          <w:b/>
        </w:rPr>
        <w:t xml:space="preserve"> </w:t>
      </w:r>
      <w:r w:rsidR="004B14F1" w:rsidRPr="004B14F1">
        <w:rPr>
          <w:rFonts w:ascii="Verdana" w:hAnsi="Verdana"/>
          <w:b/>
        </w:rPr>
        <w:t xml:space="preserve">SIWZ </w:t>
      </w:r>
    </w:p>
    <w:p w:rsidR="004D7CCC" w:rsidRDefault="00EC4340" w:rsidP="00FC5804">
      <w:pPr>
        <w:spacing w:line="360" w:lineRule="auto"/>
        <w:rPr>
          <w:rFonts w:ascii="Verdana" w:hAnsi="Verdana"/>
        </w:rPr>
      </w:pPr>
      <w:r w:rsidRPr="004B14F1">
        <w:rPr>
          <w:rFonts w:ascii="Verdana" w:hAnsi="Verdana"/>
        </w:rPr>
        <w:t>Zamawiający dokonuje zamiany w następujący sposób gdziekolwiek w treści w pkt. 7.2.1 i 8.10 a</w:t>
      </w:r>
      <w:r w:rsidR="004B14F1" w:rsidRPr="004B14F1">
        <w:rPr>
          <w:rFonts w:ascii="Verdana" w:hAnsi="Verdana"/>
        </w:rPr>
        <w:t>),</w:t>
      </w:r>
      <w:r w:rsidRPr="004B14F1">
        <w:rPr>
          <w:rFonts w:ascii="Verdana" w:hAnsi="Verdana"/>
        </w:rPr>
        <w:t xml:space="preserve"> b</w:t>
      </w:r>
      <w:r w:rsidR="004B14F1" w:rsidRPr="004B14F1">
        <w:rPr>
          <w:rFonts w:ascii="Verdana" w:hAnsi="Verdana"/>
        </w:rPr>
        <w:t xml:space="preserve"> )</w:t>
      </w:r>
      <w:r w:rsidRPr="004B14F1">
        <w:rPr>
          <w:rFonts w:ascii="Verdana" w:hAnsi="Verdana"/>
        </w:rPr>
        <w:t xml:space="preserve"> </w:t>
      </w:r>
      <w:proofErr w:type="spellStart"/>
      <w:r w:rsidRPr="004B14F1">
        <w:rPr>
          <w:rFonts w:ascii="Verdana" w:hAnsi="Verdana"/>
        </w:rPr>
        <w:t>siwz</w:t>
      </w:r>
      <w:proofErr w:type="spellEnd"/>
      <w:r w:rsidRPr="004B14F1">
        <w:rPr>
          <w:rFonts w:ascii="Verdana" w:hAnsi="Verdana"/>
        </w:rPr>
        <w:t xml:space="preserve">  przywołane jest słowo  „należy”  na „zaleca się”</w:t>
      </w:r>
      <w:r w:rsidR="003C62E2">
        <w:rPr>
          <w:rFonts w:ascii="Verdana" w:hAnsi="Verdana"/>
        </w:rPr>
        <w:t>.</w:t>
      </w:r>
    </w:p>
    <w:p w:rsidR="003C62E2" w:rsidRDefault="003C62E2" w:rsidP="00FC5804">
      <w:pPr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5.) Zamawiający dopuszcza możliwość uzupełnienia sekcji alfa Części IV JEDZ (kryteria kwalifikacji)- poprzez złożenie ogólnego oświadczenia dotyczącego wszystkich kryteriów kwalifikacji. </w:t>
      </w:r>
    </w:p>
    <w:p w:rsidR="003C62E2" w:rsidRPr="004B14F1" w:rsidRDefault="003C62E2" w:rsidP="00FC5804">
      <w:pPr>
        <w:spacing w:line="360" w:lineRule="auto"/>
        <w:rPr>
          <w:rFonts w:ascii="Verdana" w:hAnsi="Verdana"/>
        </w:rPr>
      </w:pPr>
    </w:p>
    <w:p w:rsidR="00533643" w:rsidRPr="00FC5804" w:rsidRDefault="004D7CCC" w:rsidP="00FC5804">
      <w:pPr>
        <w:spacing w:line="360" w:lineRule="auto"/>
        <w:rPr>
          <w:rFonts w:ascii="Verdana" w:hAnsi="Verdana"/>
          <w:sz w:val="24"/>
          <w:szCs w:val="24"/>
        </w:rPr>
      </w:pPr>
      <w:r>
        <w:t xml:space="preserve"> </w:t>
      </w:r>
      <w:r w:rsidR="00533643" w:rsidRPr="00FC5804">
        <w:rPr>
          <w:rFonts w:ascii="Verdana" w:hAnsi="Verdana" w:cs="Arial"/>
        </w:rPr>
        <w:t>Powyższe zmiany stanowią integralną część SIWZ.</w:t>
      </w:r>
    </w:p>
    <w:p w:rsidR="00533643" w:rsidRPr="00FC5804" w:rsidRDefault="00533643" w:rsidP="00FC5804">
      <w:pPr>
        <w:spacing w:line="360" w:lineRule="auto"/>
        <w:jc w:val="center"/>
        <w:rPr>
          <w:rFonts w:ascii="Verdana" w:hAnsi="Verdana" w:cs="Arial"/>
          <w:color w:val="FF0000"/>
        </w:rPr>
      </w:pPr>
    </w:p>
    <w:p w:rsidR="00FE38B4" w:rsidRPr="00A62F5C" w:rsidRDefault="00533643" w:rsidP="004D7CCC">
      <w:pPr>
        <w:jc w:val="both"/>
        <w:rPr>
          <w:rFonts w:ascii="Verdana" w:hAnsi="Verdana" w:cs="Arial"/>
        </w:rPr>
      </w:pPr>
      <w:r w:rsidRPr="00A62F5C">
        <w:rPr>
          <w:rFonts w:ascii="Verdana" w:hAnsi="Verdana" w:cs="Arial"/>
        </w:rPr>
        <w:t>W związku z przedmiotową zmianą Zamawiający dokonał zmiany treści ogłoszenia o zamówieniu.</w:t>
      </w:r>
    </w:p>
    <w:p w:rsidR="004120EE" w:rsidRDefault="004120EE" w:rsidP="004D7CCC">
      <w:pPr>
        <w:jc w:val="both"/>
        <w:rPr>
          <w:rFonts w:ascii="Verdana" w:hAnsi="Verdana" w:cs="Arial"/>
        </w:rPr>
      </w:pPr>
    </w:p>
    <w:p w:rsidR="004120EE" w:rsidRDefault="004120EE" w:rsidP="00FC5804">
      <w:pPr>
        <w:spacing w:line="360" w:lineRule="auto"/>
        <w:jc w:val="both"/>
        <w:rPr>
          <w:rFonts w:ascii="Verdana" w:hAnsi="Verdana" w:cs="Arial"/>
        </w:rPr>
      </w:pPr>
    </w:p>
    <w:p w:rsidR="004120EE" w:rsidRDefault="004120EE" w:rsidP="004120EE">
      <w:pPr>
        <w:jc w:val="right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>...............................</w:t>
      </w:r>
    </w:p>
    <w:p w:rsidR="004120EE" w:rsidRPr="00FC5804" w:rsidRDefault="004120EE" w:rsidP="004120EE">
      <w:pPr>
        <w:jc w:val="right"/>
        <w:rPr>
          <w:rFonts w:ascii="Verdana" w:hAnsi="Verdana"/>
        </w:rPr>
      </w:pPr>
      <w:r>
        <w:rPr>
          <w:rFonts w:ascii="Verdana" w:hAnsi="Verdana" w:cs="Arial"/>
        </w:rPr>
        <w:t>mgr inż. Henryk Zioło</w:t>
      </w:r>
    </w:p>
    <w:sectPr w:rsidR="004120EE" w:rsidRPr="00FC5804" w:rsidSect="00FF19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5C36" w:rsidRDefault="004F5C36">
      <w:r>
        <w:separator/>
      </w:r>
    </w:p>
  </w:endnote>
  <w:endnote w:type="continuationSeparator" w:id="0">
    <w:p w:rsidR="004F5C36" w:rsidRDefault="004F5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0952" w:rsidRDefault="00BB09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0952" w:rsidRDefault="00BB095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7C75BC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5C36" w:rsidRDefault="004F5C36">
      <w:r>
        <w:separator/>
      </w:r>
    </w:p>
  </w:footnote>
  <w:footnote w:type="continuationSeparator" w:id="0">
    <w:p w:rsidR="004F5C36" w:rsidRDefault="004F5C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0952" w:rsidRDefault="00BB09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7C75BC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Pr="00FF1984" w:rsidRDefault="007C75BC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B372C0"/>
    <w:multiLevelType w:val="hybridMultilevel"/>
    <w:tmpl w:val="87A663C8"/>
    <w:lvl w:ilvl="0" w:tplc="7BA84FF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5C36"/>
    <w:rsid w:val="000779B3"/>
    <w:rsid w:val="001010E7"/>
    <w:rsid w:val="00107D8E"/>
    <w:rsid w:val="00131389"/>
    <w:rsid w:val="00212561"/>
    <w:rsid w:val="00237ABF"/>
    <w:rsid w:val="00291F6B"/>
    <w:rsid w:val="002A40A9"/>
    <w:rsid w:val="00326D02"/>
    <w:rsid w:val="003B2A6D"/>
    <w:rsid w:val="003C62E2"/>
    <w:rsid w:val="003D5AD2"/>
    <w:rsid w:val="004120EE"/>
    <w:rsid w:val="004B14F1"/>
    <w:rsid w:val="004D7CCC"/>
    <w:rsid w:val="004F1FDE"/>
    <w:rsid w:val="004F5C36"/>
    <w:rsid w:val="00533643"/>
    <w:rsid w:val="00572A34"/>
    <w:rsid w:val="00575520"/>
    <w:rsid w:val="005A0A5D"/>
    <w:rsid w:val="006118E3"/>
    <w:rsid w:val="00637D16"/>
    <w:rsid w:val="00674FE5"/>
    <w:rsid w:val="006A220D"/>
    <w:rsid w:val="006E739F"/>
    <w:rsid w:val="007A7AD9"/>
    <w:rsid w:val="007B1BCF"/>
    <w:rsid w:val="007C75BC"/>
    <w:rsid w:val="007F6115"/>
    <w:rsid w:val="008449B9"/>
    <w:rsid w:val="008A23F6"/>
    <w:rsid w:val="008C4F84"/>
    <w:rsid w:val="00913596"/>
    <w:rsid w:val="00A24BB8"/>
    <w:rsid w:val="00A4400A"/>
    <w:rsid w:val="00A610D7"/>
    <w:rsid w:val="00A62F5C"/>
    <w:rsid w:val="00A70DEB"/>
    <w:rsid w:val="00A76547"/>
    <w:rsid w:val="00BB0952"/>
    <w:rsid w:val="00BE75FD"/>
    <w:rsid w:val="00BF5D1E"/>
    <w:rsid w:val="00CE01F2"/>
    <w:rsid w:val="00D50323"/>
    <w:rsid w:val="00DC2E5C"/>
    <w:rsid w:val="00DC57A1"/>
    <w:rsid w:val="00E02ACD"/>
    <w:rsid w:val="00E33567"/>
    <w:rsid w:val="00E431FD"/>
    <w:rsid w:val="00E96BBD"/>
    <w:rsid w:val="00EC4340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751F0668"/>
  <w15:chartTrackingRefBased/>
  <w15:docId w15:val="{FF97FA76-5005-4CCD-BC60-204B0D7F1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3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1006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7614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Jolata Oleksy</dc:creator>
  <cp:keywords/>
  <dc:description/>
  <cp:lastModifiedBy>Joanna Ćwiertnia</cp:lastModifiedBy>
  <cp:revision>2</cp:revision>
  <cp:lastPrinted>1899-12-31T23:00:00Z</cp:lastPrinted>
  <dcterms:created xsi:type="dcterms:W3CDTF">2019-08-21T11:07:00Z</dcterms:created>
  <dcterms:modified xsi:type="dcterms:W3CDTF">2019-08-21T11:07:00Z</dcterms:modified>
</cp:coreProperties>
</file>