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>
        <w:rPr>
          <w:rFonts w:eastAsia="Times New Roman" w:cs="Calibri"/>
          <w:b/>
          <w:lang w:eastAsia="pl-PL"/>
        </w:rPr>
        <w:t>7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F464D">
        <w:rPr>
          <w:rFonts w:eastAsia="Times New Roman" w:cs="Calibri"/>
          <w:b/>
          <w:lang w:eastAsia="pl-PL"/>
        </w:rPr>
        <w:t>154</w:t>
      </w:r>
      <w:r>
        <w:rPr>
          <w:rFonts w:eastAsia="Times New Roman" w:cs="Calibri"/>
          <w:b/>
          <w:lang w:eastAsia="pl-PL"/>
        </w:rPr>
        <w:t>/201</w:t>
      </w:r>
      <w:r w:rsidR="00AE4A9E">
        <w:rPr>
          <w:rFonts w:eastAsia="Times New Roman" w:cs="Calibri"/>
          <w:b/>
          <w:lang w:eastAsia="pl-PL"/>
        </w:rPr>
        <w:t>8</w:t>
      </w:r>
      <w:r>
        <w:rPr>
          <w:rFonts w:eastAsia="Times New Roman" w:cs="Calibri"/>
          <w:b/>
          <w:lang w:eastAsia="pl-PL"/>
        </w:rPr>
        <w:t xml:space="preserve">/AEZ </w:t>
      </w:r>
      <w:r w:rsidR="00282578" w:rsidRPr="00282578">
        <w:rPr>
          <w:rFonts w:eastAsia="Times New Roman" w:cs="Calibri"/>
          <w:b/>
          <w:lang w:eastAsia="pl-PL"/>
        </w:rPr>
        <w:t>Dostawa urządzeń elektronicznych RID/2019/GA/1</w:t>
      </w:r>
      <w:r w:rsidR="00CF464D">
        <w:rPr>
          <w:rFonts w:eastAsia="Times New Roman" w:cs="Calibri"/>
          <w:b/>
          <w:lang w:eastAsia="pl-PL"/>
        </w:rPr>
        <w:t xml:space="preserve"> - powtórne</w:t>
      </w:r>
      <w:r w:rsidR="00282578">
        <w:rPr>
          <w:rFonts w:eastAsia="Times New Roman" w:cs="Calibri"/>
          <w:b/>
          <w:lang w:eastAsia="pl-PL"/>
        </w:rPr>
        <w:t xml:space="preserve"> część</w:t>
      </w:r>
      <w:r w:rsidR="001272CC">
        <w:rPr>
          <w:rFonts w:eastAsia="Times New Roman" w:cs="Calibri"/>
          <w:b/>
          <w:lang w:eastAsia="pl-PL"/>
        </w:rPr>
        <w:t>:</w:t>
      </w:r>
    </w:p>
    <w:p w:rsidR="00282578" w:rsidRDefault="00282578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282578" w:rsidTr="00282578">
        <w:trPr>
          <w:jc w:val="center"/>
        </w:trPr>
        <w:tc>
          <w:tcPr>
            <w:tcW w:w="817" w:type="dxa"/>
          </w:tcPr>
          <w:p w:rsidR="00282578" w:rsidRDefault="00282578" w:rsidP="00AE4A9E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282578" w:rsidRPr="00282578" w:rsidRDefault="00282578" w:rsidP="00AE4A9E">
            <w:pPr>
              <w:jc w:val="both"/>
              <w:rPr>
                <w:rFonts w:eastAsia="Times New Roman" w:cs="Calibri"/>
                <w:lang w:eastAsia="pl-PL"/>
              </w:rPr>
            </w:pPr>
            <w:r w:rsidRPr="00282578">
              <w:rPr>
                <w:rFonts w:eastAsia="Times New Roman" w:cs="Calibri"/>
                <w:lang w:eastAsia="pl-PL"/>
              </w:rPr>
              <w:t>Źródło dużej mocy mierzące 2 szt.</w:t>
            </w:r>
          </w:p>
        </w:tc>
      </w:tr>
      <w:tr w:rsidR="00282578" w:rsidTr="00282578">
        <w:trPr>
          <w:jc w:val="center"/>
        </w:trPr>
        <w:tc>
          <w:tcPr>
            <w:tcW w:w="817" w:type="dxa"/>
          </w:tcPr>
          <w:p w:rsidR="00282578" w:rsidRDefault="00CF464D" w:rsidP="00AE4A9E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282578" w:rsidRPr="00282578" w:rsidRDefault="00282578" w:rsidP="00AE4A9E">
            <w:pPr>
              <w:jc w:val="both"/>
              <w:rPr>
                <w:rFonts w:eastAsia="Times New Roman" w:cs="Calibri"/>
                <w:lang w:eastAsia="pl-PL"/>
              </w:rPr>
            </w:pPr>
            <w:r w:rsidRPr="00282578">
              <w:t>Radiometr, fotometr</w:t>
            </w:r>
          </w:p>
        </w:tc>
      </w:tr>
      <w:tr w:rsidR="00282578" w:rsidTr="00282578">
        <w:trPr>
          <w:jc w:val="center"/>
        </w:trPr>
        <w:tc>
          <w:tcPr>
            <w:tcW w:w="817" w:type="dxa"/>
          </w:tcPr>
          <w:p w:rsidR="00282578" w:rsidRDefault="00CF464D" w:rsidP="00AE4A9E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282578" w:rsidRPr="00282578" w:rsidRDefault="00282578" w:rsidP="00AE4A9E">
            <w:pPr>
              <w:jc w:val="both"/>
              <w:rPr>
                <w:rFonts w:eastAsia="Times New Roman" w:cs="Calibri"/>
                <w:lang w:eastAsia="pl-PL"/>
              </w:rPr>
            </w:pPr>
            <w:r w:rsidRPr="00282578">
              <w:rPr>
                <w:rFonts w:eastAsia="Times New Roman" w:cs="Calibri"/>
                <w:lang w:eastAsia="pl-PL"/>
              </w:rPr>
              <w:t>Kamera mikroskopowa HDMI 1 szt.</w:t>
            </w:r>
          </w:p>
        </w:tc>
      </w:tr>
      <w:tr w:rsidR="00282578" w:rsidTr="00282578">
        <w:trPr>
          <w:jc w:val="center"/>
        </w:trPr>
        <w:tc>
          <w:tcPr>
            <w:tcW w:w="817" w:type="dxa"/>
          </w:tcPr>
          <w:p w:rsidR="00282578" w:rsidRDefault="00CF464D" w:rsidP="00AE4A9E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4606" w:type="dxa"/>
          </w:tcPr>
          <w:p w:rsidR="00282578" w:rsidRPr="00282578" w:rsidRDefault="00282578" w:rsidP="00AE4A9E">
            <w:pPr>
              <w:jc w:val="both"/>
              <w:rPr>
                <w:rFonts w:eastAsia="Times New Roman" w:cs="Calibri"/>
                <w:lang w:eastAsia="pl-PL"/>
              </w:rPr>
            </w:pPr>
            <w:r w:rsidRPr="00282578">
              <w:rPr>
                <w:rFonts w:eastAsia="Times New Roman" w:cs="Calibri"/>
                <w:lang w:eastAsia="pl-PL"/>
              </w:rPr>
              <w:t>Generator przebiegów zmiennych 1 szt.</w:t>
            </w:r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(t.j.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Umowę sporządzono w 3 (trzech) jednobrzmiących egzemplarzach, po jednym dla każdej ze Stron oraz  1 egzemplarz dla Działu Zamówień Publicznych AM.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B6FA1B0" w15:done="0"/>
  <w15:commentEx w15:paraId="449AAE89" w15:done="0"/>
  <w15:commentEx w15:paraId="7D26903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75E" w:rsidRDefault="007E475E" w:rsidP="002526DB">
      <w:pPr>
        <w:spacing w:after="0" w:line="240" w:lineRule="auto"/>
      </w:pPr>
      <w:r>
        <w:separator/>
      </w:r>
    </w:p>
  </w:endnote>
  <w:endnote w:type="continuationSeparator" w:id="0">
    <w:p w:rsidR="007E475E" w:rsidRDefault="007E475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CF464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75E" w:rsidRDefault="007E475E" w:rsidP="002526DB">
      <w:pPr>
        <w:spacing w:after="0" w:line="240" w:lineRule="auto"/>
      </w:pPr>
      <w:r>
        <w:separator/>
      </w:r>
    </w:p>
  </w:footnote>
  <w:footnote w:type="continuationSeparator" w:id="0">
    <w:p w:rsidR="007E475E" w:rsidRDefault="007E475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paraty">
    <w15:presenceInfo w15:providerId="None" w15:userId="Aparat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FE4"/>
    <w:rsid w:val="00203A1A"/>
    <w:rsid w:val="00230CA7"/>
    <w:rsid w:val="0023450D"/>
    <w:rsid w:val="00235CE0"/>
    <w:rsid w:val="002523A0"/>
    <w:rsid w:val="002526DB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D04F3"/>
    <w:rsid w:val="005F07CC"/>
    <w:rsid w:val="0062786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645AF-9B57-4295-B9A9-2B772641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1579</Words>
  <Characters>9475</Characters>
  <Application>Microsoft Office Word</Application>
  <DocSecurity>0</DocSecurity>
  <Lines>78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79</vt:i4>
      </vt:variant>
    </vt:vector>
  </HeadingPairs>
  <TitlesOfParts>
    <vt:vector size="80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/>
      <vt:lpstr>Zamawiający:							                            Wykonawca:</vt:lpstr>
    </vt:vector>
  </TitlesOfParts>
  <Company/>
  <LinksUpToDate>false</LinksUpToDate>
  <CharactersWithSpaces>11032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2019-08-14T10:35:00Z</cp:lastPrinted>
  <dcterms:created xsi:type="dcterms:W3CDTF">2019-08-14T10:35:00Z</dcterms:created>
  <dcterms:modified xsi:type="dcterms:W3CDTF">2019-08-14T10:35:00Z</dcterms:modified>
</cp:coreProperties>
</file>