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B17217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B17217" w:rsidRPr="00B17217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B17217" w:rsidRPr="00B17217">
        <w:rPr>
          <w:rFonts w:ascii="Times New Roman" w:hAnsi="Times New Roman"/>
          <w:b/>
          <w:sz w:val="24"/>
          <w:szCs w:val="24"/>
        </w:rPr>
        <w:t>Remont wybranych pomieszczeń w hali H-D8 dla potrzeb Katedry AŚKiGG Wydziału GGiOŚ AGH w Krakowie - KC-zp.272-558/19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2F7" w:rsidRDefault="002812F7">
      <w:pPr>
        <w:spacing w:after="0" w:line="240" w:lineRule="auto"/>
      </w:pPr>
      <w:r>
        <w:separator/>
      </w:r>
    </w:p>
  </w:endnote>
  <w:endnote w:type="continuationSeparator" w:id="0">
    <w:p w:rsidR="002812F7" w:rsidRDefault="00281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1721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1721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1721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7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2F7" w:rsidRDefault="002812F7">
      <w:pPr>
        <w:spacing w:after="0" w:line="240" w:lineRule="auto"/>
      </w:pPr>
      <w:r>
        <w:separator/>
      </w:r>
    </w:p>
  </w:footnote>
  <w:footnote w:type="continuationSeparator" w:id="0">
    <w:p w:rsidR="002812F7" w:rsidRDefault="00281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72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7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172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812F7"/>
    <w:rsid w:val="000563B7"/>
    <w:rsid w:val="000E6C60"/>
    <w:rsid w:val="001F4E82"/>
    <w:rsid w:val="002812F7"/>
    <w:rsid w:val="003D1274"/>
    <w:rsid w:val="00430A9F"/>
    <w:rsid w:val="005E5BD1"/>
    <w:rsid w:val="00623F70"/>
    <w:rsid w:val="00927537"/>
    <w:rsid w:val="00B1721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FCA30CA-D303-4C38-9B12-1C3CA81FE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2019-08-14T07:33:00Z</dcterms:created>
  <dcterms:modified xsi:type="dcterms:W3CDTF">2019-08-14T07:33:00Z</dcterms:modified>
</cp:coreProperties>
</file>