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290B26" w:rsidRPr="00290B26" w:rsidRDefault="00290B26" w:rsidP="00CE3270">
      <w:pPr>
        <w:spacing w:line="360" w:lineRule="auto"/>
        <w:rPr>
          <w:b/>
          <w:bCs/>
          <w:color w:val="000000"/>
          <w:sz w:val="24"/>
        </w:rPr>
      </w:pPr>
      <w:r w:rsidRPr="00290B26">
        <w:rPr>
          <w:b/>
          <w:bCs/>
          <w:color w:val="000000"/>
          <w:sz w:val="24"/>
        </w:rPr>
        <w:t>Politechnika Rzeszowska</w:t>
      </w:r>
    </w:p>
    <w:p w:rsidR="00CE3270" w:rsidRDefault="00290B26" w:rsidP="00CE3270">
      <w:pPr>
        <w:spacing w:line="360" w:lineRule="auto"/>
        <w:rPr>
          <w:b/>
          <w:bCs/>
          <w:color w:val="000000"/>
          <w:sz w:val="24"/>
        </w:rPr>
      </w:pPr>
      <w:r w:rsidRPr="00290B26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290B26" w:rsidP="00CE3270">
      <w:pPr>
        <w:spacing w:line="360" w:lineRule="auto"/>
        <w:rPr>
          <w:color w:val="000000"/>
          <w:sz w:val="24"/>
        </w:rPr>
      </w:pPr>
      <w:r w:rsidRPr="00290B26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290B26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290B26" w:rsidP="00CE3270">
      <w:pPr>
        <w:spacing w:line="360" w:lineRule="auto"/>
        <w:rPr>
          <w:color w:val="000000"/>
          <w:sz w:val="24"/>
        </w:rPr>
      </w:pPr>
      <w:r w:rsidRPr="00290B26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290B26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290B26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290B26" w:rsidRPr="00290B26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290B26" w:rsidRPr="00290B26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290B26" w:rsidRPr="00290B26">
        <w:rPr>
          <w:b/>
          <w:color w:val="000000"/>
          <w:sz w:val="24"/>
        </w:rPr>
        <w:t xml:space="preserve">Zapewnienie usługi TECS pakietu stałej licencji programu </w:t>
      </w:r>
      <w:proofErr w:type="spellStart"/>
      <w:r w:rsidR="00290B26" w:rsidRPr="00290B26">
        <w:rPr>
          <w:b/>
          <w:color w:val="000000"/>
          <w:sz w:val="24"/>
        </w:rPr>
        <w:t>Ansys</w:t>
      </w:r>
      <w:proofErr w:type="spellEnd"/>
      <w:r w:rsidR="00290B26" w:rsidRPr="00290B26">
        <w:rPr>
          <w:b/>
          <w:color w:val="000000"/>
          <w:sz w:val="24"/>
        </w:rPr>
        <w:t xml:space="preserve"> </w:t>
      </w:r>
      <w:proofErr w:type="spellStart"/>
      <w:r w:rsidR="00290B26" w:rsidRPr="00290B26">
        <w:rPr>
          <w:b/>
          <w:color w:val="000000"/>
          <w:sz w:val="24"/>
        </w:rPr>
        <w:t>Academic</w:t>
      </w:r>
      <w:proofErr w:type="spellEnd"/>
      <w:r w:rsidR="00290B26" w:rsidRPr="00290B26">
        <w:rPr>
          <w:b/>
          <w:color w:val="000000"/>
          <w:sz w:val="24"/>
        </w:rPr>
        <w:t xml:space="preserve"> Campus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290B26" w:rsidTr="00812D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290B26" w:rsidRDefault="00290B26" w:rsidP="00812D4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290B26">
              <w:rPr>
                <w:sz w:val="24"/>
              </w:rPr>
              <w:t xml:space="preserve">Zapewnienie usługi TECS pakietu stałej licencji programu </w:t>
            </w:r>
            <w:proofErr w:type="spellStart"/>
            <w:r w:rsidRPr="00290B26">
              <w:rPr>
                <w:sz w:val="24"/>
              </w:rPr>
              <w:t>Ansys</w:t>
            </w:r>
            <w:proofErr w:type="spellEnd"/>
            <w:r w:rsidRPr="00290B26">
              <w:rPr>
                <w:sz w:val="24"/>
              </w:rPr>
              <w:t xml:space="preserve"> </w:t>
            </w:r>
            <w:proofErr w:type="spellStart"/>
            <w:r w:rsidRPr="00290B26">
              <w:rPr>
                <w:sz w:val="24"/>
              </w:rPr>
              <w:t>Academic</w:t>
            </w:r>
            <w:proofErr w:type="spellEnd"/>
            <w:r w:rsidRPr="00290B26">
              <w:rPr>
                <w:sz w:val="24"/>
              </w:rPr>
              <w:t xml:space="preserve"> Campus</w:t>
            </w:r>
          </w:p>
          <w:p w:rsidR="00290B26" w:rsidRDefault="00290B26" w:rsidP="00812D4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90B26">
              <w:rPr>
                <w:b/>
                <w:sz w:val="24"/>
              </w:rPr>
              <w:t>MESCO Biuro Usług Inżynierskich</w:t>
            </w:r>
          </w:p>
          <w:p w:rsidR="00290B26" w:rsidRDefault="00290B26" w:rsidP="00812D4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90B26">
              <w:rPr>
                <w:b/>
                <w:sz w:val="24"/>
              </w:rPr>
              <w:t>42-600</w:t>
            </w:r>
            <w:r>
              <w:rPr>
                <w:b/>
                <w:sz w:val="24"/>
              </w:rPr>
              <w:t xml:space="preserve"> </w:t>
            </w:r>
            <w:r w:rsidRPr="00290B26">
              <w:rPr>
                <w:b/>
                <w:sz w:val="24"/>
              </w:rPr>
              <w:t>Tarnowskie Góry</w:t>
            </w:r>
          </w:p>
          <w:p w:rsidR="00290B26" w:rsidRDefault="00290B26" w:rsidP="00812D4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90B26">
              <w:rPr>
                <w:b/>
                <w:sz w:val="24"/>
              </w:rPr>
              <w:t>Górnicza</w:t>
            </w:r>
            <w:r>
              <w:rPr>
                <w:b/>
                <w:sz w:val="24"/>
              </w:rPr>
              <w:t xml:space="preserve"> </w:t>
            </w:r>
            <w:r w:rsidRPr="00290B26">
              <w:rPr>
                <w:b/>
                <w:sz w:val="24"/>
              </w:rPr>
              <w:t>20A</w:t>
            </w:r>
          </w:p>
          <w:p w:rsidR="00290B26" w:rsidRDefault="00290B26" w:rsidP="00812D47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290B26">
              <w:rPr>
                <w:b/>
                <w:sz w:val="24"/>
              </w:rPr>
              <w:t>31 993.78 zł</w:t>
            </w:r>
          </w:p>
          <w:p w:rsidR="00290B26" w:rsidRPr="00253031" w:rsidRDefault="00290B26" w:rsidP="00812D47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290B26" w:rsidRDefault="00290B26" w:rsidP="00812D47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290B26">
              <w:rPr>
                <w:sz w:val="24"/>
              </w:rPr>
              <w:t xml:space="preserve">Zamawiający wybrał najkorzystniejszą ofertę zgodnie z jedynym kryterium oceny ofert -  100 % cena </w:t>
            </w:r>
            <w:r w:rsidR="00BB7BC6" w:rsidRPr="00290B26">
              <w:rPr>
                <w:sz w:val="24"/>
              </w:rPr>
              <w:t>oferty</w:t>
            </w:r>
            <w:bookmarkStart w:id="0" w:name="_GoBack"/>
            <w:bookmarkEnd w:id="0"/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290B26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290B26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290B26">
        <w:rPr>
          <w:sz w:val="24"/>
        </w:rPr>
        <w:t>2019-08-07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BB7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74" w:rsidRDefault="00047674">
      <w:r>
        <w:separator/>
      </w:r>
    </w:p>
  </w:endnote>
  <w:endnote w:type="continuationSeparator" w:id="0">
    <w:p w:rsidR="00047674" w:rsidRDefault="0004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B26" w:rsidRDefault="00290B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B7BC6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B7BC6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B26" w:rsidRDefault="00290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74" w:rsidRDefault="00047674">
      <w:r>
        <w:separator/>
      </w:r>
    </w:p>
  </w:footnote>
  <w:footnote w:type="continuationSeparator" w:id="0">
    <w:p w:rsidR="00047674" w:rsidRDefault="0004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B26" w:rsidRDefault="00290B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B26" w:rsidRDefault="00290B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B26" w:rsidRDefault="00290B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674"/>
    <w:rsid w:val="00022539"/>
    <w:rsid w:val="00047674"/>
    <w:rsid w:val="00140696"/>
    <w:rsid w:val="00253031"/>
    <w:rsid w:val="00290B26"/>
    <w:rsid w:val="002C67C0"/>
    <w:rsid w:val="00377700"/>
    <w:rsid w:val="003945C1"/>
    <w:rsid w:val="0048602F"/>
    <w:rsid w:val="0053051F"/>
    <w:rsid w:val="005C147E"/>
    <w:rsid w:val="00614303"/>
    <w:rsid w:val="007124E4"/>
    <w:rsid w:val="00745012"/>
    <w:rsid w:val="008F7AA7"/>
    <w:rsid w:val="00987E41"/>
    <w:rsid w:val="00AE783C"/>
    <w:rsid w:val="00BB7BC6"/>
    <w:rsid w:val="00C85A89"/>
    <w:rsid w:val="00CE3270"/>
    <w:rsid w:val="00D5444F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29D1F4-5375-4885-8FD3-E1E9B452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BB7B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B7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Magdalena Salamon</dc:creator>
  <cp:keywords/>
  <cp:lastModifiedBy>Magdalena Salamon</cp:lastModifiedBy>
  <cp:revision>2</cp:revision>
  <cp:lastPrinted>2019-08-07T06:24:00Z</cp:lastPrinted>
  <dcterms:created xsi:type="dcterms:W3CDTF">2019-08-07T06:24:00Z</dcterms:created>
  <dcterms:modified xsi:type="dcterms:W3CDTF">2019-08-07T06:24:00Z</dcterms:modified>
</cp:coreProperties>
</file>