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8957C0">
        <w:rPr>
          <w:b/>
          <w:sz w:val="24"/>
        </w:rPr>
        <w:t xml:space="preserve"> </w:t>
      </w:r>
      <w:r w:rsidR="001F76D9">
        <w:rPr>
          <w:b/>
          <w:sz w:val="24"/>
        </w:rPr>
        <w:t xml:space="preserve">   </w:t>
      </w:r>
      <w:r w:rsidR="00BA080C">
        <w:rPr>
          <w:b/>
          <w:sz w:val="24"/>
        </w:rPr>
        <w:t xml:space="preserve"> </w:t>
      </w:r>
      <w:r w:rsidR="00C53EBE">
        <w:rPr>
          <w:b/>
          <w:sz w:val="24"/>
        </w:rPr>
        <w:t xml:space="preserve">463 </w:t>
      </w:r>
      <w:bookmarkStart w:id="0" w:name="_GoBack"/>
      <w:bookmarkEnd w:id="0"/>
      <w:r w:rsidR="008957C0">
        <w:rPr>
          <w:b/>
          <w:sz w:val="24"/>
        </w:rPr>
        <w:t>/19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BA080C">
        <w:rPr>
          <w:sz w:val="24"/>
        </w:rPr>
        <w:t>2019-08-0</w:t>
      </w:r>
      <w:r w:rsidR="005B0814">
        <w:rPr>
          <w:sz w:val="24"/>
        </w:rPr>
        <w:t>6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oraz Powiadomienie o przedłużeniu terminu składania ofert</w:t>
      </w:r>
      <w:r w:rsidR="004A08FD">
        <w:rPr>
          <w:rFonts w:ascii="Times New Roman" w:hAnsi="Times New Roman"/>
        </w:rPr>
        <w:t xml:space="preserve"> 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proofErr w:type="spellStart"/>
      <w:r w:rsidR="00BA080C">
        <w:rPr>
          <w:b/>
          <w:sz w:val="24"/>
          <w:szCs w:val="22"/>
        </w:rPr>
        <w:t>nano</w:t>
      </w:r>
      <w:proofErr w:type="spellEnd"/>
      <w:r w:rsidR="00BA080C">
        <w:rPr>
          <w:b/>
          <w:sz w:val="24"/>
          <w:szCs w:val="22"/>
        </w:rPr>
        <w:t xml:space="preserve"> spektrofotometru UV/VIS, wraz z zestawem kuwet do pomiarów materiału genetycznego (200</w:t>
      </w:r>
      <w:r w:rsidR="00710173">
        <w:rPr>
          <w:b/>
          <w:sz w:val="24"/>
          <w:szCs w:val="22"/>
        </w:rPr>
        <w:t xml:space="preserve"> </w:t>
      </w:r>
      <w:r w:rsidR="00BA080C">
        <w:rPr>
          <w:b/>
          <w:sz w:val="24"/>
          <w:szCs w:val="22"/>
        </w:rPr>
        <w:t>sztuk)</w:t>
      </w:r>
      <w:r w:rsidR="001F76D9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BA080C">
        <w:rPr>
          <w:b/>
          <w:sz w:val="24"/>
          <w:szCs w:val="22"/>
        </w:rPr>
        <w:t>ZP/ZN-09</w:t>
      </w:r>
      <w:r w:rsidR="004A08FD" w:rsidRPr="004A08FD">
        <w:rPr>
          <w:b/>
          <w:sz w:val="24"/>
          <w:szCs w:val="22"/>
        </w:rPr>
        <w:t>/1</w:t>
      </w:r>
      <w:r w:rsidR="008957C0">
        <w:rPr>
          <w:b/>
          <w:sz w:val="24"/>
          <w:szCs w:val="22"/>
        </w:rPr>
        <w:t>9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BA080C" w:rsidRDefault="00BA080C" w:rsidP="00BA080C">
      <w:pPr>
        <w:pStyle w:val="Akapitzlist"/>
        <w:shd w:val="clear" w:color="auto" w:fill="FDFDFD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color w:val="000000"/>
        </w:rPr>
        <w:t>Czy Zamawiający dopuści zaoferowanie wysokiej klasy spektrofotometru  (</w:t>
      </w:r>
      <w:proofErr w:type="spellStart"/>
      <w:r>
        <w:rPr>
          <w:color w:val="000000"/>
        </w:rPr>
        <w:t>Implen</w:t>
      </w:r>
      <w:proofErr w:type="spellEnd"/>
      <w:r>
        <w:rPr>
          <w:color w:val="000000"/>
        </w:rPr>
        <w:t xml:space="preserve">, Niemcy – 13 lat na rynku) do pomiaru </w:t>
      </w:r>
      <w:proofErr w:type="spellStart"/>
      <w:r>
        <w:rPr>
          <w:color w:val="000000"/>
        </w:rPr>
        <w:t>nanokropli</w:t>
      </w:r>
      <w:proofErr w:type="spellEnd"/>
      <w:r>
        <w:rPr>
          <w:color w:val="000000"/>
        </w:rPr>
        <w:t xml:space="preserve"> oraz w kuwecie materiału genetycznego o parametrach niejednokrotnie przewyższających te określone w SIWZ</w:t>
      </w:r>
    </w:p>
    <w:p w:rsidR="00BA080C" w:rsidRDefault="00BA080C" w:rsidP="00BA080C">
      <w:pPr>
        <w:pStyle w:val="Akapitzlist"/>
        <w:shd w:val="clear" w:color="auto" w:fill="FDFDFD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o długości fali od 200-900 </w:t>
      </w:r>
      <w:proofErr w:type="spellStart"/>
      <w:r>
        <w:rPr>
          <w:color w:val="000000"/>
        </w:rPr>
        <w:t>nm</w:t>
      </w:r>
      <w:proofErr w:type="spellEnd"/>
      <w:r>
        <w:rPr>
          <w:color w:val="000000"/>
        </w:rPr>
        <w:t xml:space="preserve"> oraz limicie detekcji – szerszym tj. już od 1 </w:t>
      </w:r>
      <w:proofErr w:type="spellStart"/>
      <w:r>
        <w:rPr>
          <w:color w:val="000000"/>
        </w:rPr>
        <w:t>ng</w:t>
      </w:r>
      <w:proofErr w:type="spellEnd"/>
      <w:r>
        <w:rPr>
          <w:color w:val="000000"/>
        </w:rPr>
        <w:t xml:space="preserve"> (najwyższa czułość na rynku) oraz maksymalnej koncentracji 16,5 </w:t>
      </w:r>
      <w:proofErr w:type="spellStart"/>
      <w:r>
        <w:rPr>
          <w:color w:val="000000"/>
        </w:rPr>
        <w:t>ug</w:t>
      </w:r>
      <w:proofErr w:type="spellEnd"/>
      <w:r>
        <w:rPr>
          <w:color w:val="000000"/>
        </w:rPr>
        <w:t>/ul ? Jako jedyni mierzymy już w 0,3 ul próby.</w:t>
      </w:r>
    </w:p>
    <w:p w:rsidR="00BA080C" w:rsidRDefault="00BA080C" w:rsidP="00BA080C">
      <w:pPr>
        <w:pStyle w:val="Akapitzlist"/>
        <w:shd w:val="clear" w:color="auto" w:fill="FDFDFD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color w:val="000000"/>
        </w:rPr>
        <w:t>Posiadamy liczne referencje i publikacje z wiodących ośrodków badawczo-naukowych.</w:t>
      </w:r>
    </w:p>
    <w:p w:rsidR="00BA080C" w:rsidRDefault="00BA080C" w:rsidP="00BA080C">
      <w:pPr>
        <w:pStyle w:val="Akapitzlist"/>
        <w:shd w:val="clear" w:color="auto" w:fill="FDFDFD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color w:val="000000"/>
        </w:rPr>
        <w:t>Będzie to dla nas zaszczytem móc zaoferować nasze urządzenia w toczącym się postępowaniu ofertowym.</w:t>
      </w:r>
    </w:p>
    <w:p w:rsidR="00BA080C" w:rsidRDefault="00BA080C" w:rsidP="00F70F62">
      <w:pPr>
        <w:rPr>
          <w:b/>
          <w:sz w:val="24"/>
          <w:szCs w:val="24"/>
          <w:u w:val="single"/>
        </w:rPr>
      </w:pPr>
    </w:p>
    <w:p w:rsidR="00090CD9" w:rsidRDefault="000B2A0C" w:rsidP="000E30D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8957C0" w:rsidRPr="00BA080C" w:rsidRDefault="00BA080C" w:rsidP="000E30DA">
      <w:pPr>
        <w:rPr>
          <w:sz w:val="24"/>
          <w:szCs w:val="24"/>
        </w:rPr>
      </w:pPr>
      <w:r w:rsidRPr="00BA080C">
        <w:rPr>
          <w:sz w:val="24"/>
          <w:szCs w:val="24"/>
        </w:rPr>
        <w:t xml:space="preserve">Zamawiający dopuści przedmiot o podanych wyżej parametrach. </w:t>
      </w:r>
    </w:p>
    <w:p w:rsidR="001F76D9" w:rsidRDefault="001F76D9" w:rsidP="000E30DA">
      <w:pPr>
        <w:rPr>
          <w:b/>
          <w:sz w:val="24"/>
          <w:szCs w:val="24"/>
          <w:u w:val="single"/>
        </w:rPr>
      </w:pPr>
    </w:p>
    <w:tbl>
      <w:tblPr>
        <w:tblW w:w="103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340"/>
        <w:gridCol w:w="2152"/>
      </w:tblGrid>
      <w:tr w:rsidR="008957C0" w:rsidTr="001F76D9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 w:rsidP="009F4B17">
            <w:pPr>
              <w:pStyle w:val="Bezodstpw"/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14"/>
                <w:szCs w:val="14"/>
                <w:lang w:eastAsia="en-US"/>
              </w:rPr>
            </w:pPr>
          </w:p>
          <w:p w:rsidR="00BA080C" w:rsidRDefault="00BA080C" w:rsidP="009F4B17">
            <w:pPr>
              <w:rPr>
                <w:rFonts w:eastAsia="Calibri"/>
                <w:sz w:val="14"/>
                <w:szCs w:val="14"/>
                <w:lang w:eastAsia="en-US"/>
              </w:rPr>
            </w:pPr>
          </w:p>
          <w:p w:rsidR="00BA080C" w:rsidRDefault="00BA080C" w:rsidP="009F4B17">
            <w:pPr>
              <w:rPr>
                <w:rFonts w:eastAsia="Calibri"/>
                <w:sz w:val="14"/>
                <w:szCs w:val="14"/>
                <w:lang w:eastAsia="en-US"/>
              </w:rPr>
            </w:pPr>
          </w:p>
          <w:p w:rsidR="00BA080C" w:rsidRPr="00BA080C" w:rsidRDefault="00BA080C" w:rsidP="009F4B17">
            <w:pPr>
              <w:rPr>
                <w:rFonts w:eastAsia="Calibri"/>
                <w:sz w:val="14"/>
                <w:szCs w:val="14"/>
                <w:lang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3540F" w:rsidRDefault="0063540F" w:rsidP="008957C0">
      <w:pPr>
        <w:rPr>
          <w:b/>
          <w:sz w:val="24"/>
          <w:szCs w:val="24"/>
          <w:u w:val="single"/>
        </w:rPr>
      </w:pPr>
    </w:p>
    <w:p w:rsidR="008957C0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8957C0" w:rsidRPr="008957C0">
        <w:rPr>
          <w:b/>
          <w:sz w:val="24"/>
          <w:szCs w:val="24"/>
          <w:u w:val="single"/>
        </w:rPr>
        <w:t xml:space="preserve"> 2.</w:t>
      </w:r>
    </w:p>
    <w:p w:rsidR="00BA080C" w:rsidRPr="00BA080C" w:rsidRDefault="00BA080C" w:rsidP="00BA080C">
      <w:pPr>
        <w:rPr>
          <w:sz w:val="24"/>
          <w:szCs w:val="24"/>
        </w:rPr>
      </w:pPr>
      <w:r w:rsidRPr="00BA080C">
        <w:rPr>
          <w:color w:val="000000"/>
          <w:sz w:val="24"/>
          <w:szCs w:val="24"/>
          <w:shd w:val="clear" w:color="auto" w:fill="FDFDFD"/>
        </w:rPr>
        <w:t xml:space="preserve">Czy zamawiający dopuszcza zakres 190-850 </w:t>
      </w:r>
      <w:proofErr w:type="spellStart"/>
      <w:r w:rsidRPr="00BA080C">
        <w:rPr>
          <w:color w:val="000000"/>
          <w:sz w:val="24"/>
          <w:szCs w:val="24"/>
          <w:shd w:val="clear" w:color="auto" w:fill="FDFDFD"/>
        </w:rPr>
        <w:t>nm</w:t>
      </w:r>
      <w:proofErr w:type="spellEnd"/>
      <w:r w:rsidRPr="00BA080C">
        <w:rPr>
          <w:color w:val="000000"/>
          <w:sz w:val="24"/>
          <w:szCs w:val="24"/>
          <w:shd w:val="clear" w:color="auto" w:fill="FDFDFD"/>
        </w:rPr>
        <w:t>?</w:t>
      </w:r>
    </w:p>
    <w:p w:rsidR="00BA080C" w:rsidRPr="00BA080C" w:rsidRDefault="00BA080C" w:rsidP="00BA080C">
      <w:pPr>
        <w:shd w:val="clear" w:color="auto" w:fill="FDFDFD"/>
        <w:spacing w:line="276" w:lineRule="atLeast"/>
        <w:jc w:val="both"/>
        <w:rPr>
          <w:color w:val="000000"/>
          <w:sz w:val="24"/>
          <w:szCs w:val="24"/>
        </w:rPr>
      </w:pPr>
      <w:r w:rsidRPr="00BA080C">
        <w:rPr>
          <w:i/>
          <w:iCs/>
          <w:color w:val="000000"/>
          <w:sz w:val="24"/>
          <w:szCs w:val="24"/>
        </w:rPr>
        <w:t xml:space="preserve">Zakres 190-850 </w:t>
      </w:r>
      <w:proofErr w:type="spellStart"/>
      <w:r w:rsidRPr="00BA080C">
        <w:rPr>
          <w:i/>
          <w:iCs/>
          <w:color w:val="000000"/>
          <w:sz w:val="24"/>
          <w:szCs w:val="24"/>
        </w:rPr>
        <w:t>nm</w:t>
      </w:r>
      <w:proofErr w:type="spellEnd"/>
      <w:r w:rsidRPr="00BA080C">
        <w:rPr>
          <w:i/>
          <w:iCs/>
          <w:color w:val="000000"/>
          <w:sz w:val="24"/>
          <w:szCs w:val="24"/>
        </w:rPr>
        <w:t xml:space="preserve"> w pełni wystarcza do przeprowadzania wszystkich najbardziej popularnych analiz wykonywanych w laboratoriach.</w:t>
      </w:r>
    </w:p>
    <w:p w:rsidR="00BA080C" w:rsidRPr="008957C0" w:rsidRDefault="00BA080C" w:rsidP="0063540F">
      <w:pPr>
        <w:rPr>
          <w:b/>
          <w:sz w:val="24"/>
          <w:szCs w:val="24"/>
          <w:u w:val="single"/>
        </w:rPr>
      </w:pPr>
    </w:p>
    <w:p w:rsidR="008957C0" w:rsidRPr="008957C0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8957C0" w:rsidRPr="008957C0">
        <w:rPr>
          <w:b/>
          <w:sz w:val="24"/>
          <w:szCs w:val="24"/>
          <w:u w:val="single"/>
        </w:rPr>
        <w:t xml:space="preserve"> 2.</w:t>
      </w:r>
    </w:p>
    <w:p w:rsidR="0063540F" w:rsidRDefault="00BA080C" w:rsidP="000E30DA">
      <w:pPr>
        <w:rPr>
          <w:b/>
          <w:sz w:val="24"/>
          <w:szCs w:val="24"/>
          <w:u w:val="single"/>
        </w:rPr>
      </w:pPr>
      <w:r w:rsidRPr="00BA080C">
        <w:rPr>
          <w:sz w:val="24"/>
          <w:szCs w:val="24"/>
        </w:rPr>
        <w:t>Zamawiający dopuści przedmiot o podanych wyżej parametrach</w:t>
      </w:r>
      <w:r>
        <w:rPr>
          <w:sz w:val="24"/>
          <w:szCs w:val="24"/>
        </w:rPr>
        <w:t>.</w:t>
      </w:r>
    </w:p>
    <w:p w:rsidR="00C27987" w:rsidRDefault="00C27987" w:rsidP="000E30DA">
      <w:pPr>
        <w:rPr>
          <w:rFonts w:ascii="Arial" w:hAnsi="Arial" w:cs="Arial"/>
          <w:color w:val="2D2D2D"/>
          <w:shd w:val="clear" w:color="auto" w:fill="FFFFFF"/>
        </w:rPr>
      </w:pPr>
    </w:p>
    <w:p w:rsidR="00C27987" w:rsidRPr="005B0814" w:rsidRDefault="00C27987" w:rsidP="000E30DA">
      <w:pPr>
        <w:rPr>
          <w:rFonts w:ascii="Arial" w:hAnsi="Arial" w:cs="Arial"/>
          <w:color w:val="2D2D2D"/>
          <w:shd w:val="clear" w:color="auto" w:fill="FFFFFF"/>
        </w:rPr>
      </w:pPr>
    </w:p>
    <w:p w:rsidR="008957C0" w:rsidRDefault="008957C0" w:rsidP="0063540F">
      <w:pPr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lastRenderedPageBreak/>
        <w:t>P</w:t>
      </w:r>
      <w:r w:rsidR="0063540F">
        <w:rPr>
          <w:b/>
          <w:sz w:val="24"/>
          <w:szCs w:val="24"/>
          <w:u w:val="single"/>
        </w:rPr>
        <w:t>YTANIE</w:t>
      </w:r>
      <w:r w:rsidRPr="008957C0">
        <w:rPr>
          <w:b/>
          <w:sz w:val="24"/>
          <w:szCs w:val="24"/>
          <w:u w:val="single"/>
        </w:rPr>
        <w:t xml:space="preserve"> 3.</w:t>
      </w:r>
    </w:p>
    <w:p w:rsidR="00BA080C" w:rsidRPr="00BA080C" w:rsidRDefault="00BA080C" w:rsidP="00BA080C">
      <w:pPr>
        <w:shd w:val="clear" w:color="auto" w:fill="FDFDFD"/>
        <w:spacing w:line="276" w:lineRule="atLeast"/>
        <w:jc w:val="both"/>
        <w:rPr>
          <w:color w:val="000000"/>
          <w:sz w:val="24"/>
          <w:szCs w:val="24"/>
        </w:rPr>
      </w:pPr>
      <w:r w:rsidRPr="00BA080C">
        <w:rPr>
          <w:color w:val="000000"/>
          <w:sz w:val="24"/>
          <w:szCs w:val="24"/>
        </w:rPr>
        <w:t>Czy zamawiający dopuszcza aparat z matrycą CMOS zamiast CCD?</w:t>
      </w:r>
    </w:p>
    <w:p w:rsidR="00BA080C" w:rsidRPr="00BA080C" w:rsidRDefault="00BA080C" w:rsidP="00BA080C">
      <w:pPr>
        <w:shd w:val="clear" w:color="auto" w:fill="FDFDFD"/>
        <w:spacing w:line="276" w:lineRule="atLeast"/>
        <w:jc w:val="both"/>
        <w:rPr>
          <w:color w:val="000000"/>
          <w:sz w:val="24"/>
          <w:szCs w:val="24"/>
        </w:rPr>
      </w:pPr>
      <w:r w:rsidRPr="00BA080C">
        <w:rPr>
          <w:i/>
          <w:iCs/>
          <w:color w:val="000000"/>
          <w:sz w:val="24"/>
          <w:szCs w:val="24"/>
        </w:rPr>
        <w:t>Matryca CMOS jest rozwiązaniem nowszym technologicznie i coraz silniej wypiera CCD ze względu na dużo większą szybkość i jakość odczytu przy zachowaniu porównywalnych parametrów szumów i czułości oraz w porównaniu z CCD jest bardziej wrażliwa w zakresie UV, czyli w zakresie w którym mierzone jest DNA, RNA i białka</w:t>
      </w:r>
    </w:p>
    <w:p w:rsidR="00BA080C" w:rsidRDefault="00BA080C" w:rsidP="0063540F">
      <w:pPr>
        <w:rPr>
          <w:b/>
          <w:sz w:val="24"/>
          <w:szCs w:val="24"/>
          <w:u w:val="single"/>
        </w:rPr>
      </w:pPr>
    </w:p>
    <w:p w:rsidR="008957C0" w:rsidRPr="008957C0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8957C0" w:rsidRPr="008957C0">
        <w:rPr>
          <w:b/>
          <w:sz w:val="24"/>
          <w:szCs w:val="24"/>
          <w:u w:val="single"/>
        </w:rPr>
        <w:t xml:space="preserve"> 3.</w:t>
      </w:r>
    </w:p>
    <w:p w:rsidR="00BA080C" w:rsidRDefault="00BA080C" w:rsidP="00BA080C">
      <w:pPr>
        <w:rPr>
          <w:b/>
          <w:sz w:val="24"/>
          <w:szCs w:val="24"/>
          <w:u w:val="single"/>
        </w:rPr>
      </w:pPr>
      <w:r w:rsidRPr="00BA080C">
        <w:rPr>
          <w:sz w:val="24"/>
          <w:szCs w:val="24"/>
        </w:rPr>
        <w:t>Zamawiający dopuści przedmiot o podanych wyżej parametrach</w:t>
      </w:r>
      <w:r>
        <w:rPr>
          <w:sz w:val="24"/>
          <w:szCs w:val="24"/>
        </w:rPr>
        <w:t>.</w:t>
      </w: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270B45" w:rsidRDefault="00270B45" w:rsidP="008957C0">
      <w:pPr>
        <w:jc w:val="both"/>
        <w:rPr>
          <w:b/>
          <w:sz w:val="24"/>
          <w:szCs w:val="24"/>
          <w:u w:val="single"/>
        </w:rPr>
      </w:pPr>
    </w:p>
    <w:p w:rsidR="00270B45" w:rsidRDefault="00270B45" w:rsidP="008957C0">
      <w:pPr>
        <w:jc w:val="both"/>
        <w:rPr>
          <w:b/>
          <w:sz w:val="24"/>
          <w:szCs w:val="24"/>
          <w:u w:val="single"/>
        </w:rPr>
      </w:pPr>
    </w:p>
    <w:p w:rsidR="000B2A0C" w:rsidRDefault="000B2A0C" w:rsidP="008957C0">
      <w:pPr>
        <w:jc w:val="both"/>
        <w:rPr>
          <w:b/>
          <w:sz w:val="24"/>
          <w:szCs w:val="24"/>
          <w:u w:val="single"/>
        </w:rPr>
      </w:pPr>
    </w:p>
    <w:p w:rsidR="000B2A0C" w:rsidRPr="008957C0" w:rsidRDefault="000B2A0C" w:rsidP="008957C0">
      <w:pPr>
        <w:jc w:val="both"/>
        <w:rPr>
          <w:b/>
          <w:sz w:val="24"/>
          <w:szCs w:val="24"/>
          <w:u w:val="single"/>
        </w:rPr>
      </w:pPr>
    </w:p>
    <w:p w:rsidR="008957C0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8957C0" w:rsidRPr="0063540F">
        <w:rPr>
          <w:b/>
          <w:sz w:val="24"/>
          <w:szCs w:val="24"/>
          <w:u w:val="single"/>
        </w:rPr>
        <w:t xml:space="preserve"> 4.</w:t>
      </w:r>
    </w:p>
    <w:p w:rsidR="00BA080C" w:rsidRPr="00BA080C" w:rsidRDefault="00BA080C" w:rsidP="00BA080C">
      <w:pPr>
        <w:shd w:val="clear" w:color="auto" w:fill="FDFDFD"/>
        <w:spacing w:line="276" w:lineRule="atLeast"/>
        <w:jc w:val="both"/>
        <w:rPr>
          <w:color w:val="000000"/>
          <w:sz w:val="24"/>
          <w:szCs w:val="24"/>
        </w:rPr>
      </w:pPr>
      <w:r w:rsidRPr="00BA080C">
        <w:rPr>
          <w:color w:val="000000"/>
          <w:sz w:val="24"/>
          <w:szCs w:val="24"/>
        </w:rPr>
        <w:t>Czy zamawiający dopuszcza aparat z rozdzielczością optyczną &lt;1,8nm?</w:t>
      </w:r>
    </w:p>
    <w:p w:rsidR="00BA080C" w:rsidRPr="00BA080C" w:rsidRDefault="00BA080C" w:rsidP="00BA080C">
      <w:pPr>
        <w:shd w:val="clear" w:color="auto" w:fill="FDFDFD"/>
        <w:spacing w:line="276" w:lineRule="atLeast"/>
        <w:jc w:val="both"/>
        <w:rPr>
          <w:color w:val="000000"/>
          <w:sz w:val="24"/>
          <w:szCs w:val="24"/>
        </w:rPr>
      </w:pPr>
      <w:r w:rsidRPr="00BA080C">
        <w:rPr>
          <w:i/>
          <w:iCs/>
          <w:color w:val="000000"/>
          <w:sz w:val="24"/>
          <w:szCs w:val="24"/>
        </w:rPr>
        <w:t>Rozdzielczość w oznaczeniach DNA, RNA i białek nie ma aż takiego znaczenia.</w:t>
      </w:r>
    </w:p>
    <w:p w:rsidR="00BA080C" w:rsidRPr="0063540F" w:rsidRDefault="00BA080C" w:rsidP="0063540F">
      <w:pPr>
        <w:rPr>
          <w:b/>
          <w:sz w:val="24"/>
          <w:szCs w:val="24"/>
          <w:u w:val="single"/>
        </w:rPr>
      </w:pPr>
    </w:p>
    <w:p w:rsidR="008957C0" w:rsidRPr="008957C0" w:rsidRDefault="0063540F" w:rsidP="0063540F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8957C0" w:rsidRPr="008957C0">
        <w:rPr>
          <w:b/>
          <w:sz w:val="24"/>
          <w:szCs w:val="24"/>
          <w:u w:val="single"/>
        </w:rPr>
        <w:t xml:space="preserve"> 4.</w:t>
      </w:r>
    </w:p>
    <w:p w:rsidR="0063540F" w:rsidRPr="0063540F" w:rsidRDefault="00BA080C" w:rsidP="0063540F">
      <w:pPr>
        <w:spacing w:line="360" w:lineRule="auto"/>
        <w:rPr>
          <w:rFonts w:ascii="Arial" w:hAnsi="Arial" w:cs="Arial"/>
        </w:rPr>
      </w:pPr>
      <w:r w:rsidRPr="00BA080C">
        <w:rPr>
          <w:sz w:val="24"/>
          <w:szCs w:val="24"/>
        </w:rPr>
        <w:t>Zamawiający dopuści przedmiot o podanych wyżej parametrach</w:t>
      </w:r>
      <w:r>
        <w:rPr>
          <w:sz w:val="24"/>
          <w:szCs w:val="24"/>
        </w:rPr>
        <w:t>.</w:t>
      </w:r>
    </w:p>
    <w:p w:rsidR="0063540F" w:rsidRDefault="0063540F" w:rsidP="000E30DA">
      <w:pPr>
        <w:rPr>
          <w:b/>
          <w:sz w:val="24"/>
          <w:szCs w:val="24"/>
          <w:u w:val="single"/>
        </w:rPr>
      </w:pPr>
    </w:p>
    <w:p w:rsidR="0063540F" w:rsidRDefault="0063540F" w:rsidP="000E30DA">
      <w:pPr>
        <w:rPr>
          <w:b/>
          <w:sz w:val="24"/>
          <w:szCs w:val="24"/>
          <w:u w:val="single"/>
        </w:rPr>
      </w:pPr>
    </w:p>
    <w:p w:rsidR="00BA080C" w:rsidRDefault="00BA080C" w:rsidP="00BA080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W związku z powyższym Zamawiający przedłuża termin składania ofert. </w:t>
      </w:r>
    </w:p>
    <w:p w:rsidR="00BA080C" w:rsidRDefault="00BA080C" w:rsidP="00BA080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Termin składania ofert zostaje zmieniony z dnia 08.08.2019 roku, godz. 09:30 na dzień </w:t>
      </w:r>
      <w:r w:rsidRPr="00BA080C">
        <w:rPr>
          <w:b/>
          <w:sz w:val="24"/>
          <w:szCs w:val="24"/>
        </w:rPr>
        <w:t>13.08.2019 r. godz. 11:30.</w:t>
      </w:r>
    </w:p>
    <w:p w:rsidR="00BA080C" w:rsidRDefault="00BA080C" w:rsidP="00BA080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Termin otwarcia ofert zostaje zmieniony z dnia 08.08.2019 roku, godz. 10:15 na dzień </w:t>
      </w:r>
      <w:r w:rsidRPr="00BA080C">
        <w:rPr>
          <w:b/>
          <w:sz w:val="24"/>
          <w:szCs w:val="24"/>
        </w:rPr>
        <w:t>13.08.2019 r. godz. 12:10.</w:t>
      </w:r>
      <w:r>
        <w:rPr>
          <w:sz w:val="24"/>
          <w:szCs w:val="24"/>
        </w:rPr>
        <w:t xml:space="preserve"> </w:t>
      </w:r>
    </w:p>
    <w:p w:rsidR="00BA080C" w:rsidRPr="00BA080C" w:rsidRDefault="00BA080C" w:rsidP="00BA080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Miejsce składania ofert oraz miejsce otwarcia ofert nie ulega zmianie. </w:t>
      </w: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270B45" w:rsidRPr="00DA2E42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710173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inż. Tomasz Mrowiec</w:t>
      </w:r>
    </w:p>
    <w:sectPr w:rsidR="00685049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0BB" w:rsidRDefault="00E300BB">
      <w:r>
        <w:separator/>
      </w:r>
    </w:p>
  </w:endnote>
  <w:endnote w:type="continuationSeparator" w:id="0">
    <w:p w:rsidR="00E300BB" w:rsidRDefault="00E30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710173">
      <w:rPr>
        <w:rStyle w:val="Numerstrony"/>
        <w:noProof/>
      </w:rPr>
      <w:t>2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0BB" w:rsidRDefault="00E300BB">
      <w:r>
        <w:separator/>
      </w:r>
    </w:p>
  </w:footnote>
  <w:footnote w:type="continuationSeparator" w:id="0">
    <w:p w:rsidR="00E300BB" w:rsidRDefault="00E30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66CB"/>
    <w:rsid w:val="000B2A0C"/>
    <w:rsid w:val="000E30DA"/>
    <w:rsid w:val="00100B34"/>
    <w:rsid w:val="001072B5"/>
    <w:rsid w:val="00124A14"/>
    <w:rsid w:val="001A571A"/>
    <w:rsid w:val="001C4D02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7655D"/>
    <w:rsid w:val="00384EFD"/>
    <w:rsid w:val="003B4533"/>
    <w:rsid w:val="003D2036"/>
    <w:rsid w:val="004171EA"/>
    <w:rsid w:val="004222DA"/>
    <w:rsid w:val="0044577D"/>
    <w:rsid w:val="00450C5D"/>
    <w:rsid w:val="00475229"/>
    <w:rsid w:val="004A08F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51B0"/>
    <w:rsid w:val="005E6C80"/>
    <w:rsid w:val="005F087F"/>
    <w:rsid w:val="00635006"/>
    <w:rsid w:val="0063540F"/>
    <w:rsid w:val="006355D4"/>
    <w:rsid w:val="00685049"/>
    <w:rsid w:val="006A579F"/>
    <w:rsid w:val="006C6675"/>
    <w:rsid w:val="006C7379"/>
    <w:rsid w:val="006D4AE5"/>
    <w:rsid w:val="00710173"/>
    <w:rsid w:val="00723F07"/>
    <w:rsid w:val="00747447"/>
    <w:rsid w:val="007A4100"/>
    <w:rsid w:val="007B4F5A"/>
    <w:rsid w:val="007C325B"/>
    <w:rsid w:val="007C3957"/>
    <w:rsid w:val="00817E6D"/>
    <w:rsid w:val="0087224A"/>
    <w:rsid w:val="008957C0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84B57"/>
    <w:rsid w:val="00AB6755"/>
    <w:rsid w:val="00AC046A"/>
    <w:rsid w:val="00AC4952"/>
    <w:rsid w:val="00AE76E6"/>
    <w:rsid w:val="00AF6F93"/>
    <w:rsid w:val="00B361A9"/>
    <w:rsid w:val="00BA080C"/>
    <w:rsid w:val="00BB21E3"/>
    <w:rsid w:val="00C152AE"/>
    <w:rsid w:val="00C25082"/>
    <w:rsid w:val="00C25997"/>
    <w:rsid w:val="00C27987"/>
    <w:rsid w:val="00C53EBE"/>
    <w:rsid w:val="00C847D9"/>
    <w:rsid w:val="00CE0F48"/>
    <w:rsid w:val="00D1574A"/>
    <w:rsid w:val="00D248D2"/>
    <w:rsid w:val="00D571D1"/>
    <w:rsid w:val="00D658A8"/>
    <w:rsid w:val="00D71F5F"/>
    <w:rsid w:val="00D94FD6"/>
    <w:rsid w:val="00DA2E42"/>
    <w:rsid w:val="00E11E7A"/>
    <w:rsid w:val="00E300BB"/>
    <w:rsid w:val="00E47F7A"/>
    <w:rsid w:val="00E6238E"/>
    <w:rsid w:val="00E74582"/>
    <w:rsid w:val="00E84176"/>
    <w:rsid w:val="00E844B2"/>
    <w:rsid w:val="00EE69BF"/>
    <w:rsid w:val="00EF1037"/>
    <w:rsid w:val="00EF7EF6"/>
    <w:rsid w:val="00F008BA"/>
    <w:rsid w:val="00F16162"/>
    <w:rsid w:val="00F3152A"/>
    <w:rsid w:val="00F453B4"/>
    <w:rsid w:val="00F61C24"/>
    <w:rsid w:val="00F70F62"/>
    <w:rsid w:val="00FA4313"/>
    <w:rsid w:val="00FB1D92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BA080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5</cp:revision>
  <cp:lastPrinted>2019-08-06T09:24:00Z</cp:lastPrinted>
  <dcterms:created xsi:type="dcterms:W3CDTF">2019-08-06T09:10:00Z</dcterms:created>
  <dcterms:modified xsi:type="dcterms:W3CDTF">2019-08-06T12:19:00Z</dcterms:modified>
</cp:coreProperties>
</file>