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43" w:rsidRDefault="00B01643" w:rsidP="00B01643">
      <w:pPr>
        <w:pStyle w:val="Zagicieodgryformularza"/>
      </w:pPr>
      <w:bookmarkStart w:id="0" w:name="_GoBack"/>
      <w:bookmarkEnd w:id="0"/>
      <w:r>
        <w:t>Początek formularza</w:t>
      </w:r>
    </w:p>
    <w:p w:rsidR="00B01643" w:rsidRDefault="00B01643" w:rsidP="00B01643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in;height:18.4pt" o:ole="">
            <v:imagedata r:id="rId7" o:title=""/>
          </v:shape>
          <w:control r:id="rId8" w:name="DefaultOcxName" w:shapeid="_x0000_i1067"/>
        </w:object>
      </w:r>
      <w:r>
        <w:object w:dxaOrig="225" w:dyaOrig="225">
          <v:shape id="_x0000_i1066" type="#_x0000_t75" style="width:1in;height:18.4pt" o:ole="">
            <v:imagedata r:id="rId7" o:title=""/>
          </v:shape>
          <w:control r:id="rId9" w:name="DefaultOcxName1" w:shapeid="_x0000_i1066"/>
        </w:object>
      </w:r>
      <w:r>
        <w:object w:dxaOrig="225" w:dyaOrig="225">
          <v:shape id="_x0000_i1065" type="#_x0000_t75" style="width:1in;height:18.4pt" o:ole="">
            <v:imagedata r:id="rId7" o:title=""/>
          </v:shape>
          <w:control r:id="rId10" w:name="DefaultOcxName2" w:shapeid="_x0000_i1065"/>
        </w:object>
      </w:r>
      <w:r>
        <w:object w:dxaOrig="225" w:dyaOrig="225">
          <v:shape id="_x0000_i1064" type="#_x0000_t75" style="width:1in;height:18.4pt" o:ole="">
            <v:imagedata r:id="rId11" o:title=""/>
          </v:shape>
          <w:control r:id="rId12" w:name="DefaultOcxName3" w:shapeid="_x0000_i1064"/>
        </w:object>
      </w:r>
    </w:p>
    <w:p w:rsidR="00B01643" w:rsidRDefault="00B01643" w:rsidP="00B01643"/>
    <w:p w:rsidR="00B01643" w:rsidRDefault="00B01643" w:rsidP="00B01643">
      <w:r>
        <w:br/>
        <w:t xml:space="preserve">Ogłoszenie nr 571682-N-2019 z dnia 2019-07-10 r. </w:t>
      </w:r>
    </w:p>
    <w:p w:rsidR="00B01643" w:rsidRDefault="00B01643" w:rsidP="00B01643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Dostawa </w:t>
      </w:r>
      <w:proofErr w:type="spellStart"/>
      <w:r>
        <w:rPr>
          <w:b/>
          <w:bCs/>
          <w:sz w:val="27"/>
          <w:szCs w:val="27"/>
        </w:rPr>
        <w:t>deduplikatora</w:t>
      </w:r>
      <w:proofErr w:type="spellEnd"/>
      <w:r>
        <w:rPr>
          <w:b/>
          <w:bCs/>
          <w:sz w:val="27"/>
          <w:szCs w:val="27"/>
        </w:rPr>
        <w:t xml:space="preserve"> (macierzy do przechowywania danych) dla WZ</w:t>
      </w:r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B01643" w:rsidRDefault="00B01643" w:rsidP="00B01643">
      <w:r>
        <w:rPr>
          <w:b/>
          <w:bCs/>
        </w:rPr>
        <w:t>Zamieszczanie ogłoszenia:</w:t>
      </w:r>
      <w:r>
        <w:t xml:space="preserve"> Zamieszczanie obowiązkowe </w:t>
      </w:r>
    </w:p>
    <w:p w:rsidR="00B01643" w:rsidRDefault="00B01643" w:rsidP="00B01643">
      <w:r>
        <w:rPr>
          <w:b/>
          <w:bCs/>
        </w:rPr>
        <w:t>Ogłoszenie dotyczy:</w:t>
      </w:r>
      <w:r>
        <w:t xml:space="preserve"> Zamówienia publicznego </w:t>
      </w:r>
    </w:p>
    <w:p w:rsidR="00B01643" w:rsidRDefault="00B01643" w:rsidP="00B01643">
      <w:r>
        <w:rPr>
          <w:b/>
          <w:bCs/>
        </w:rPr>
        <w:t xml:space="preserve">Zamówienie dotyczy projektu lub programu współfinansowanego ze środków Unii Europejskiej </w:t>
      </w:r>
    </w:p>
    <w:p w:rsidR="00B01643" w:rsidRDefault="00B01643" w:rsidP="00B01643">
      <w:r>
        <w:t xml:space="preserve">Nie </w:t>
      </w:r>
    </w:p>
    <w:p w:rsidR="00B01643" w:rsidRDefault="00B01643" w:rsidP="00B01643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B01643" w:rsidRDefault="00B01643" w:rsidP="00B01643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>
        <w:t xml:space="preserve">Nie </w:t>
      </w:r>
    </w:p>
    <w:p w:rsidR="00B01643" w:rsidRDefault="00B01643" w:rsidP="00B01643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B01643" w:rsidRDefault="00B01643" w:rsidP="00B01643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B01643" w:rsidRDefault="00B01643" w:rsidP="00B01643">
      <w:r>
        <w:rPr>
          <w:b/>
          <w:bCs/>
        </w:rPr>
        <w:t xml:space="preserve">Postępowanie przeprowadza centralny zamawiający </w:t>
      </w:r>
    </w:p>
    <w:p w:rsidR="00B01643" w:rsidRDefault="00B01643" w:rsidP="00B01643">
      <w:r>
        <w:t xml:space="preserve">Nie </w:t>
      </w:r>
    </w:p>
    <w:p w:rsidR="00B01643" w:rsidRDefault="00B01643" w:rsidP="00B01643">
      <w:r>
        <w:rPr>
          <w:b/>
          <w:bCs/>
        </w:rPr>
        <w:t xml:space="preserve">Postępowanie przeprowadza podmiot, któremu zamawiający powierzył/powierzyli przeprowadzenie postępowania </w:t>
      </w:r>
      <w:r>
        <w:t xml:space="preserve">Nie </w:t>
      </w:r>
    </w:p>
    <w:p w:rsidR="00B01643" w:rsidRDefault="00B01643" w:rsidP="00B01643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B01643" w:rsidRDefault="00B01643" w:rsidP="00B01643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B01643" w:rsidRDefault="00B01643" w:rsidP="00B01643">
      <w:r>
        <w:t xml:space="preserve">Nie </w:t>
      </w:r>
    </w:p>
    <w:p w:rsidR="00B01643" w:rsidRDefault="00B01643" w:rsidP="00B01643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B01643" w:rsidRDefault="00B01643" w:rsidP="00B01643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www.dzp.agh.edu.pl </w:t>
      </w:r>
    </w:p>
    <w:p w:rsidR="00B01643" w:rsidRDefault="00B01643" w:rsidP="00B01643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B01643" w:rsidRDefault="00B01643" w:rsidP="00B01643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B01643" w:rsidRDefault="00B01643" w:rsidP="00B01643">
      <w: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B01643" w:rsidRDefault="00B01643" w:rsidP="00B01643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</w:p>
    <w:p w:rsidR="00B01643" w:rsidRDefault="00B01643" w:rsidP="00B01643"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Nie </w:t>
      </w:r>
      <w:r>
        <w:br/>
      </w:r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</w:p>
    <w:p w:rsidR="00B01643" w:rsidRDefault="00B01643" w:rsidP="00B01643">
      <w:r>
        <w:rPr>
          <w:b/>
          <w:bCs/>
        </w:rPr>
        <w:t>Dopuszczone jest przesłanie ofert lub wniosków o dopuszczenie do udziału w postępowaniu w inny sposób:</w:t>
      </w:r>
      <w:r>
        <w:t xml:space="preserve"> 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B01643" w:rsidRDefault="00B01643" w:rsidP="00B01643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B01643" w:rsidRDefault="00B01643" w:rsidP="00B01643">
      <w:r>
        <w:t xml:space="preserve">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B01643" w:rsidRDefault="00B01643" w:rsidP="00B01643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B01643" w:rsidRDefault="00B01643" w:rsidP="00B01643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</w:t>
      </w:r>
      <w:proofErr w:type="spellStart"/>
      <w:r>
        <w:t>deduplikatora</w:t>
      </w:r>
      <w:proofErr w:type="spellEnd"/>
      <w:r>
        <w:t xml:space="preserve"> (macierzy do przechowywania danych) dla WZ </w:t>
      </w:r>
      <w:r>
        <w:br/>
      </w:r>
      <w:r>
        <w:rPr>
          <w:b/>
          <w:bCs/>
        </w:rPr>
        <w:t xml:space="preserve">Numer referencyjny: </w:t>
      </w:r>
      <w:r>
        <w:t xml:space="preserve">KC-zp.272-461/19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B01643" w:rsidRDefault="00B01643" w:rsidP="00B01643">
      <w:pPr>
        <w:jc w:val="both"/>
      </w:pPr>
      <w:r>
        <w:t xml:space="preserve">Nie </w:t>
      </w:r>
    </w:p>
    <w:p w:rsidR="00B01643" w:rsidRDefault="00B01643" w:rsidP="00B01643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B01643" w:rsidRDefault="00B01643" w:rsidP="00B01643">
      <w:r>
        <w:lastRenderedPageBreak/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B01643" w:rsidRDefault="00B01643" w:rsidP="00B01643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</w:t>
      </w:r>
      <w:proofErr w:type="spellStart"/>
      <w:r>
        <w:t>deduplikatora</w:t>
      </w:r>
      <w:proofErr w:type="spellEnd"/>
      <w:r>
        <w:t xml:space="preserve"> (macierzy do przechowywania danych) zgodnie z wymaganiami opisanymi w pkt 3.1 SIWZ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30233000-1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B01643" w:rsidRDefault="00B01643" w:rsidP="00B01643"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B01643" w:rsidRDefault="00B01643" w:rsidP="00B01643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35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B01643" w:rsidRDefault="00B01643" w:rsidP="00B01643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B01643" w:rsidRDefault="00B01643" w:rsidP="00B01643">
      <w:r>
        <w:rPr>
          <w:b/>
          <w:bCs/>
        </w:rPr>
        <w:t xml:space="preserve">III.1) WARUNKI UDZIAŁU W POSTĘPOWANIU </w:t>
      </w:r>
    </w:p>
    <w:p w:rsidR="00B01643" w:rsidRDefault="00B01643" w:rsidP="00B01643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B01643" w:rsidRDefault="00B01643" w:rsidP="00B01643">
      <w:r>
        <w:rPr>
          <w:b/>
          <w:bCs/>
        </w:rPr>
        <w:t xml:space="preserve">III.2) PODSTAWY WYKLUCZENIA </w:t>
      </w:r>
    </w:p>
    <w:p w:rsidR="00B01643" w:rsidRDefault="00B01643" w:rsidP="00B01643">
      <w:r>
        <w:rPr>
          <w:b/>
          <w:bCs/>
        </w:rPr>
        <w:lastRenderedPageBreak/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B01643" w:rsidRDefault="00B01643" w:rsidP="00B01643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01643" w:rsidRDefault="00B01643" w:rsidP="00B01643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B01643" w:rsidRDefault="00B01643" w:rsidP="00B01643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01643" w:rsidRDefault="00B01643" w:rsidP="00B01643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01643" w:rsidRDefault="00B01643" w:rsidP="00B01643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01643" w:rsidRDefault="00B01643" w:rsidP="00B01643">
      <w:r>
        <w:rPr>
          <w:b/>
          <w:bCs/>
        </w:rPr>
        <w:t xml:space="preserve">III.7) INNE DOKUMENTY NIE WYMIENIONE W pkt III.3) - III.6) </w:t>
      </w:r>
    </w:p>
    <w:p w:rsidR="00B01643" w:rsidRDefault="00B01643" w:rsidP="00B01643">
      <w:r>
        <w:t xml:space="preserve">1. Wypełniony formularz oferty, 2. Opis techniczny oferowanych urządzeń wraz ze wskazaniem wszystkich parametrów technicznych, potwierdzających spełnianie wymagań Zamawiającego określonych w niniejszej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4.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B01643" w:rsidRDefault="00B01643" w:rsidP="00B01643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B01643" w:rsidRDefault="00B01643" w:rsidP="00B01643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Nie </w:t>
      </w:r>
      <w:r>
        <w:br/>
        <w:t xml:space="preserve">Informacja na temat wadium </w:t>
      </w:r>
      <w:r>
        <w:br/>
      </w:r>
    </w:p>
    <w:p w:rsidR="00B01643" w:rsidRDefault="00B01643" w:rsidP="00B01643"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B01643" w:rsidRDefault="00B01643" w:rsidP="00B01643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B01643" w:rsidRDefault="00B01643" w:rsidP="00B01643"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B01643" w:rsidRDefault="00B01643" w:rsidP="00B01643">
      <w:r>
        <w:lastRenderedPageBreak/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B01643" w:rsidRDefault="00B01643" w:rsidP="00B01643">
      <w:r>
        <w:br/>
      </w:r>
      <w:r>
        <w:rPr>
          <w:b/>
          <w:bCs/>
        </w:rPr>
        <w:t xml:space="preserve">IV.1.5.) Wymaga się złożenia oferty wariantowej: </w:t>
      </w:r>
    </w:p>
    <w:p w:rsidR="00B01643" w:rsidRDefault="00B01643" w:rsidP="00B01643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B01643" w:rsidRDefault="00B01643" w:rsidP="00B01643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B01643" w:rsidRDefault="00B01643" w:rsidP="00B01643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B01643" w:rsidRDefault="00B01643" w:rsidP="00B01643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B01643" w:rsidRDefault="00B01643" w:rsidP="00B01643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B01643" w:rsidRDefault="00B01643" w:rsidP="00B01643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 xml:space="preserve">Przewiduje się ograniczenia co do przedstawionych wartości, wynikające z opisu przedmiotu </w:t>
      </w:r>
      <w:r>
        <w:rPr>
          <w:b/>
          <w:bCs/>
        </w:rPr>
        <w:lastRenderedPageBreak/>
        <w:t>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B01643" w:rsidRDefault="00B01643" w:rsidP="00B01643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B01643" w:rsidRDefault="00B01643" w:rsidP="00B01643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B01643" w:rsidTr="00B016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643" w:rsidRDefault="00B01643" w:rsidP="00B01643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643" w:rsidRDefault="00B01643" w:rsidP="00B01643">
            <w:r>
              <w:t>Znaczenie</w:t>
            </w:r>
          </w:p>
        </w:tc>
      </w:tr>
      <w:tr w:rsidR="00B01643" w:rsidTr="00B016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643" w:rsidRDefault="00B01643" w:rsidP="00B01643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643" w:rsidRDefault="00B01643" w:rsidP="00B01643">
            <w:r>
              <w:t>60,00</w:t>
            </w:r>
          </w:p>
        </w:tc>
      </w:tr>
      <w:tr w:rsidR="00B01643" w:rsidTr="00B016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643" w:rsidRDefault="00B01643" w:rsidP="00B01643">
            <w: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643" w:rsidRDefault="00B01643" w:rsidP="00B01643">
            <w:r>
              <w:t>40,00</w:t>
            </w:r>
          </w:p>
        </w:tc>
      </w:tr>
    </w:tbl>
    <w:p w:rsidR="00B01643" w:rsidRDefault="00B01643" w:rsidP="00B01643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</w:r>
      <w:r>
        <w:lastRenderedPageBreak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B01643" w:rsidRDefault="00B01643" w:rsidP="00B01643">
      <w:r>
        <w:t xml:space="preserve">Adres strony internetowej, na której jest dostępny opis przedmiotu zamówienia w licytacji elektronicznej: </w:t>
      </w:r>
    </w:p>
    <w:p w:rsidR="00B01643" w:rsidRDefault="00B01643" w:rsidP="00B01643">
      <w:r>
        <w:t xml:space="preserve">Wymagania dotyczące rejestracji i identyfikacji wykonawców w licytacji elektronicznej, w tym wymagania techniczne urządzeń informatycznych: </w:t>
      </w:r>
    </w:p>
    <w:p w:rsidR="00B01643" w:rsidRDefault="00B01643" w:rsidP="00B01643">
      <w:r>
        <w:t xml:space="preserve">Sposób postępowania w toku licytacji elektronicznej, w tym określenie minimalnych wysokości postąpień: </w:t>
      </w:r>
    </w:p>
    <w:p w:rsidR="00B01643" w:rsidRDefault="00B01643" w:rsidP="00B01643">
      <w:r>
        <w:t xml:space="preserve">Informacje o liczbie etapów licytacji elektronicznej i czasie ich trwania: </w:t>
      </w:r>
    </w:p>
    <w:p w:rsidR="00B01643" w:rsidRDefault="00B01643" w:rsidP="00B01643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B01643" w:rsidRDefault="00B01643" w:rsidP="00B01643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B01643" w:rsidRDefault="00B01643" w:rsidP="00B01643">
      <w:r>
        <w:t xml:space="preserve">Termin i warunki zamknięcia licytacji elektronicznej: </w:t>
      </w:r>
    </w:p>
    <w:p w:rsidR="00B01643" w:rsidRDefault="00B01643" w:rsidP="00B01643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B01643" w:rsidRDefault="00B01643" w:rsidP="00B01643">
      <w:r>
        <w:br/>
        <w:t xml:space="preserve">Wymagania dotyczące zabezpieczenia należytego wykonania umowy: </w:t>
      </w:r>
    </w:p>
    <w:p w:rsidR="00B01643" w:rsidRDefault="00B01643" w:rsidP="00B01643">
      <w:r>
        <w:br/>
        <w:t xml:space="preserve">Informacje dodatkowe: </w:t>
      </w:r>
    </w:p>
    <w:p w:rsidR="00B01643" w:rsidRDefault="00B01643" w:rsidP="00B01643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terminu realizacji przedmiotu zamówienia, gdy jest ona spowodowana: • następstwem okoliczności leżących po stronie Zamawiającego lub przeszkodami dającymi się przypisać Zamawiającemu, • następstwem wprowadzania zmian w obowiązujących przepisach prawnych mających wpływ na realizację przedmiotu zamówienia. b. jakości lub innych parametrów urządzeń zaoferowanych w ofercie, przy czym zmiana taka może być spowodowana: • 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• aktualizacją rozwiązań z uwagi na postęp technologiczny lub zmiany obowiązujących przepisów, c. wysokości wynagrodzenia w przypadku zmiany stawki podatku od towarów i usług. 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</w:t>
      </w:r>
      <w:r>
        <w:lastRenderedPageBreak/>
        <w:t xml:space="preserve">usług oraz wyłącznie do części przedmiotu Umowy, do której zastosowanie znajdzie zmiana stawki podatku od towarów i usług. W przypadku zmiany, o której mowa w ust. 3 pkt. c), wartość wynagrodzenia netto nie zmieni się, a wartość wynagrodzenia brutto zostanie wyliczona na podstawie nowych przepisów. Warunkiem dokonania zmian, o których mowa wyżej jest złożenie wniosku przez stronę inicjującą zamianę zawierającego: opis propozycji zmian, uzasadnienie zmian, obliczenie kosztów zmian, jeżeli zmiana będzie miała wpływ na wynagrodzenie wykonawcy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2019-07-18, godzina: 10:30,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</w:t>
      </w:r>
      <w:proofErr w:type="spellStart"/>
      <w:r>
        <w:t>jezyk</w:t>
      </w:r>
      <w:proofErr w:type="spellEnd"/>
      <w:r>
        <w:t xml:space="preserve">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t xml:space="preserve"> Nie </w:t>
      </w:r>
      <w:r>
        <w:br/>
      </w:r>
      <w:r>
        <w:rPr>
          <w:b/>
          <w:bCs/>
        </w:rPr>
        <w:t>IV.6.6) Informacje dodatkowe:</w:t>
      </w:r>
      <w:r>
        <w:t xml:space="preserve"> </w:t>
      </w:r>
      <w:r>
        <w:br/>
      </w:r>
    </w:p>
    <w:p w:rsidR="00B01643" w:rsidRDefault="00B01643" w:rsidP="00B01643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B01643" w:rsidRDefault="00B01643" w:rsidP="00B01643"/>
    <w:p w:rsidR="00B01643" w:rsidRDefault="00B01643" w:rsidP="00B01643"/>
    <w:p w:rsidR="00B01643" w:rsidRDefault="00B01643" w:rsidP="00B01643"/>
    <w:p w:rsidR="00B01643" w:rsidRDefault="00B01643" w:rsidP="00B01643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1643" w:rsidTr="00B01643">
        <w:trPr>
          <w:tblCellSpacing w:w="15" w:type="dxa"/>
        </w:trPr>
        <w:tc>
          <w:tcPr>
            <w:tcW w:w="0" w:type="auto"/>
            <w:vAlign w:val="center"/>
          </w:tcPr>
          <w:p w:rsidR="00B01643" w:rsidRDefault="00B01643" w:rsidP="00B01643"/>
        </w:tc>
      </w:tr>
    </w:tbl>
    <w:p w:rsidR="00B01643" w:rsidRDefault="00B01643" w:rsidP="00B01643">
      <w:pPr>
        <w:pStyle w:val="Zagicieoddouformularza"/>
      </w:pPr>
      <w:r>
        <w:t>Dół formularza</w:t>
      </w:r>
    </w:p>
    <w:p w:rsidR="001F2F5B" w:rsidRPr="00912A96" w:rsidRDefault="001F2F5B" w:rsidP="00B01643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B80" w:rsidRDefault="003D0B80">
      <w:r>
        <w:separator/>
      </w:r>
    </w:p>
  </w:endnote>
  <w:endnote w:type="continuationSeparator" w:id="0">
    <w:p w:rsidR="003D0B80" w:rsidRDefault="003D0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1643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1643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B20" w:rsidRDefault="006B4B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B80" w:rsidRDefault="003D0B80">
      <w:r>
        <w:separator/>
      </w:r>
    </w:p>
  </w:footnote>
  <w:footnote w:type="continuationSeparator" w:id="0">
    <w:p w:rsidR="003D0B80" w:rsidRDefault="003D0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B20" w:rsidRDefault="006B4B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B20" w:rsidRDefault="006B4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B8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D0B80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B4B20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1643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0164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01643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0164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01643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16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8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0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30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9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6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69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7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72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1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15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75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8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23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6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89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9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3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6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1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47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1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1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9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95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2418</Words>
  <Characters>16996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2019-07-10T08:14:00Z</cp:lastPrinted>
  <dcterms:created xsi:type="dcterms:W3CDTF">2019-07-10T08:15:00Z</dcterms:created>
  <dcterms:modified xsi:type="dcterms:W3CDTF">2019-07-10T08:15:00Z</dcterms:modified>
</cp:coreProperties>
</file>