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F746F2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7DEB" w:rsidRPr="00B07DEB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B07DEB" w:rsidRPr="00B07DEB">
        <w:rPr>
          <w:b/>
          <w:sz w:val="24"/>
          <w:szCs w:val="24"/>
        </w:rPr>
        <w:t>Dostaw</w:t>
      </w:r>
      <w:r w:rsidR="00F746F2">
        <w:rPr>
          <w:b/>
          <w:sz w:val="24"/>
          <w:szCs w:val="24"/>
        </w:rPr>
        <w:t>ę</w:t>
      </w:r>
      <w:r w:rsidR="00B07DEB" w:rsidRPr="00B07DEB">
        <w:rPr>
          <w:b/>
          <w:sz w:val="24"/>
          <w:szCs w:val="24"/>
        </w:rPr>
        <w:t xml:space="preserve"> serwerów i urządzeń sieciowych dla Systemu wirtualizacyjnego do zarządzania procesem dydaktycznym.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F79" w:rsidRDefault="00420F79">
      <w:r>
        <w:separator/>
      </w:r>
    </w:p>
  </w:endnote>
  <w:endnote w:type="continuationSeparator" w:id="0">
    <w:p w:rsidR="00420F79" w:rsidRDefault="00420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F79" w:rsidRDefault="00420F79">
      <w:r>
        <w:separator/>
      </w:r>
    </w:p>
  </w:footnote>
  <w:footnote w:type="continuationSeparator" w:id="0">
    <w:p w:rsidR="00420F79" w:rsidRDefault="00420F79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F79"/>
    <w:rsid w:val="00054B56"/>
    <w:rsid w:val="000C4504"/>
    <w:rsid w:val="002355F4"/>
    <w:rsid w:val="002605A3"/>
    <w:rsid w:val="002646BC"/>
    <w:rsid w:val="002F6942"/>
    <w:rsid w:val="00326EA6"/>
    <w:rsid w:val="003857B7"/>
    <w:rsid w:val="00420F79"/>
    <w:rsid w:val="00437D39"/>
    <w:rsid w:val="006A5B9B"/>
    <w:rsid w:val="006B58EB"/>
    <w:rsid w:val="006F12AA"/>
    <w:rsid w:val="007335B2"/>
    <w:rsid w:val="00750860"/>
    <w:rsid w:val="008D3D57"/>
    <w:rsid w:val="00A1762A"/>
    <w:rsid w:val="00B07DEB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  <w:rsid w:val="00F7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AC27-E150-46A8-A007-1C137F00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2019-06-13T06:44:00Z</cp:lastPrinted>
  <dcterms:created xsi:type="dcterms:W3CDTF">2019-06-13T06:43:00Z</dcterms:created>
  <dcterms:modified xsi:type="dcterms:W3CDTF">2019-06-13T06:44:00Z</dcterms:modified>
</cp:coreProperties>
</file>