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A0405F">
      <w:pPr>
        <w:rPr>
          <w:b/>
          <w:bCs/>
          <w:sz w:val="24"/>
        </w:rPr>
      </w:pPr>
      <w:r w:rsidRPr="00A0405F">
        <w:rPr>
          <w:b/>
          <w:bCs/>
          <w:sz w:val="24"/>
        </w:rPr>
        <w:t>Politechnika Częstochowska</w:t>
      </w:r>
    </w:p>
    <w:p w:rsidR="003F0CBE" w:rsidRDefault="00A0405F">
      <w:pPr>
        <w:rPr>
          <w:b/>
          <w:bCs/>
          <w:sz w:val="24"/>
        </w:rPr>
      </w:pPr>
      <w:r w:rsidRPr="00A0405F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A0405F">
        <w:rPr>
          <w:b/>
          <w:bCs/>
          <w:sz w:val="24"/>
        </w:rPr>
        <w:t>69</w:t>
      </w:r>
    </w:p>
    <w:p w:rsidR="003F0CBE" w:rsidRDefault="00A0405F">
      <w:pPr>
        <w:rPr>
          <w:b/>
          <w:bCs/>
          <w:sz w:val="24"/>
        </w:rPr>
      </w:pPr>
      <w:r w:rsidRPr="00A0405F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A0405F">
        <w:rPr>
          <w:b/>
          <w:bCs/>
          <w:sz w:val="24"/>
        </w:rPr>
        <w:t>Częstochowa</w:t>
      </w:r>
    </w:p>
    <w:p w:rsidR="00707D66" w:rsidRDefault="003F0CBE">
      <w:pPr>
        <w:pStyle w:val="Nagwek"/>
        <w:tabs>
          <w:tab w:val="clear" w:pos="4536"/>
        </w:tabs>
        <w:rPr>
          <w:b/>
          <w:bCs/>
          <w:sz w:val="24"/>
        </w:rPr>
      </w:pPr>
      <w:r>
        <w:rPr>
          <w:b/>
          <w:bCs/>
          <w:sz w:val="24"/>
        </w:rPr>
        <w:t>Pismo:</w:t>
      </w:r>
      <w:r w:rsidR="00910399">
        <w:rPr>
          <w:b/>
          <w:bCs/>
          <w:sz w:val="24"/>
        </w:rPr>
        <w:t>354/19</w:t>
      </w:r>
      <w:bookmarkStart w:id="0" w:name="_GoBack"/>
      <w:bookmarkEnd w:id="0"/>
    </w:p>
    <w:p w:rsidR="003F0CBE" w:rsidRDefault="00A0405F">
      <w:pPr>
        <w:pStyle w:val="Nagwek"/>
        <w:tabs>
          <w:tab w:val="clear" w:pos="4536"/>
        </w:tabs>
        <w:rPr>
          <w:sz w:val="24"/>
        </w:rPr>
      </w:pPr>
      <w:r w:rsidRPr="00A0405F">
        <w:rPr>
          <w:b/>
          <w:bCs/>
          <w:sz w:val="24"/>
        </w:rPr>
        <w:t>ZP/RB-08/19</w:t>
      </w:r>
      <w:r w:rsidR="003F0CBE">
        <w:rPr>
          <w:sz w:val="24"/>
        </w:rPr>
        <w:tab/>
        <w:t xml:space="preserve"> </w:t>
      </w:r>
      <w:r w:rsidRPr="00A0405F">
        <w:rPr>
          <w:sz w:val="24"/>
        </w:rPr>
        <w:t>Częstochowa</w:t>
      </w:r>
      <w:r w:rsidR="003F0CBE">
        <w:rPr>
          <w:sz w:val="24"/>
        </w:rPr>
        <w:t xml:space="preserve"> dnia: </w:t>
      </w:r>
      <w:r w:rsidRPr="00A0405F">
        <w:rPr>
          <w:sz w:val="24"/>
        </w:rPr>
        <w:t>2019-07-04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A0405F" w:rsidRPr="00A0405F">
        <w:rPr>
          <w:sz w:val="24"/>
          <w:szCs w:val="24"/>
        </w:rPr>
        <w:t>(</w:t>
      </w:r>
      <w:proofErr w:type="spellStart"/>
      <w:r w:rsidR="00A0405F" w:rsidRPr="00A0405F">
        <w:rPr>
          <w:sz w:val="24"/>
          <w:szCs w:val="24"/>
        </w:rPr>
        <w:t>t.j</w:t>
      </w:r>
      <w:proofErr w:type="spellEnd"/>
      <w:r w:rsidR="00A0405F" w:rsidRPr="00A0405F">
        <w:rPr>
          <w:sz w:val="24"/>
          <w:szCs w:val="24"/>
        </w:rPr>
        <w:t xml:space="preserve">. Dz. U. z  2018 r. poz. 1986 z </w:t>
      </w:r>
      <w:proofErr w:type="spellStart"/>
      <w:r w:rsidR="00A0405F" w:rsidRPr="00A0405F">
        <w:rPr>
          <w:sz w:val="24"/>
          <w:szCs w:val="24"/>
        </w:rPr>
        <w:t>późn</w:t>
      </w:r>
      <w:proofErr w:type="spellEnd"/>
      <w:r w:rsidR="00A0405F" w:rsidRPr="00A0405F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A0405F" w:rsidRPr="00A0405F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A0405F">
      <w:pPr>
        <w:spacing w:line="360" w:lineRule="auto"/>
        <w:jc w:val="both"/>
        <w:rPr>
          <w:sz w:val="24"/>
        </w:rPr>
      </w:pPr>
      <w:r w:rsidRPr="00A0405F">
        <w:rPr>
          <w:b/>
          <w:sz w:val="24"/>
        </w:rPr>
        <w:t>Przebudowa pomieszczeń i ciągu komunikacyjnego na potrzeby pomieszczeń Biura Dziekana Wydziału Elektrycznego Politechniki Częstochowskiej</w:t>
      </w:r>
      <w:r w:rsidR="003F0CBE">
        <w:rPr>
          <w:sz w:val="24"/>
        </w:rPr>
        <w:t>,</w:t>
      </w:r>
    </w:p>
    <w:p w:rsidR="00707D66" w:rsidRDefault="003F0CBE" w:rsidP="00707D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A0405F" w:rsidRPr="00A0405F">
        <w:rPr>
          <w:sz w:val="24"/>
        </w:rPr>
        <w:t>cena przewyższa przeznaczoną kwotę</w:t>
      </w:r>
      <w:r>
        <w:rPr>
          <w:sz w:val="24"/>
        </w:rPr>
        <w:t>.</w:t>
      </w:r>
      <w:r w:rsidR="00707D66">
        <w:rPr>
          <w:sz w:val="24"/>
        </w:rPr>
        <w:t xml:space="preserve"> </w:t>
      </w:r>
      <w:r w:rsidR="00707D66" w:rsidRPr="00A0405F">
        <w:rPr>
          <w:sz w:val="24"/>
        </w:rPr>
        <w:t>Zamawiający na realizację przedmiotowego zamówienia przeznaczył kwotę 302 364,61zł. Cena jedynej oferty złożonej na to postępowanie wynosi 541 200,00 zł.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>
      <w:pPr>
        <w:spacing w:line="360" w:lineRule="auto"/>
        <w:jc w:val="both"/>
        <w:rPr>
          <w:sz w:val="24"/>
        </w:rPr>
      </w:pPr>
    </w:p>
    <w:p w:rsidR="00707D66" w:rsidRPr="00707D66" w:rsidRDefault="00707D66" w:rsidP="00707D66">
      <w:pPr>
        <w:pStyle w:val="Tekstpodstawowy"/>
        <w:ind w:left="3117" w:firstLine="423"/>
        <w:jc w:val="right"/>
        <w:rPr>
          <w:i/>
        </w:rPr>
      </w:pPr>
      <w:r w:rsidRPr="00707D66">
        <w:rPr>
          <w:i/>
        </w:rPr>
        <w:t>Kanclerz</w:t>
      </w:r>
    </w:p>
    <w:p w:rsidR="00707D66" w:rsidRPr="00707D66" w:rsidRDefault="00707D66" w:rsidP="00707D66">
      <w:pPr>
        <w:pStyle w:val="Tekstpodstawowy"/>
        <w:ind w:left="3117" w:firstLine="423"/>
        <w:jc w:val="right"/>
        <w:rPr>
          <w:i/>
        </w:rPr>
      </w:pPr>
      <w:r w:rsidRPr="00707D66">
        <w:rPr>
          <w:i/>
        </w:rPr>
        <w:t>Politechniki Częstochowskiej</w:t>
      </w:r>
    </w:p>
    <w:p w:rsidR="00020DF5" w:rsidRDefault="00707D66" w:rsidP="00707D66">
      <w:pPr>
        <w:pStyle w:val="Tekstpodstawowy"/>
        <w:ind w:left="3117" w:firstLine="423"/>
        <w:jc w:val="right"/>
        <w:rPr>
          <w:i/>
        </w:rPr>
      </w:pPr>
      <w:r w:rsidRPr="00707D66">
        <w:rPr>
          <w:i/>
        </w:rPr>
        <w:t>dr inż. Arkadiusz Kociszewski</w:t>
      </w: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89" w:rsidRDefault="00C83389">
      <w:r>
        <w:separator/>
      </w:r>
    </w:p>
  </w:endnote>
  <w:endnote w:type="continuationSeparator" w:id="0">
    <w:p w:rsidR="00C83389" w:rsidRDefault="00C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707D6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84B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54C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89" w:rsidRDefault="00C83389">
      <w:r>
        <w:separator/>
      </w:r>
    </w:p>
  </w:footnote>
  <w:footnote w:type="continuationSeparator" w:id="0">
    <w:p w:rsidR="00C83389" w:rsidRDefault="00C8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F" w:rsidRDefault="00A04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F" w:rsidRDefault="00A040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F" w:rsidRDefault="00A04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9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07D66"/>
    <w:rsid w:val="007A2D48"/>
    <w:rsid w:val="00910399"/>
    <w:rsid w:val="009254C4"/>
    <w:rsid w:val="009553F8"/>
    <w:rsid w:val="00A0405F"/>
    <w:rsid w:val="00A86662"/>
    <w:rsid w:val="00AF7988"/>
    <w:rsid w:val="00B1578C"/>
    <w:rsid w:val="00BA77A9"/>
    <w:rsid w:val="00BF7AFB"/>
    <w:rsid w:val="00C83389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0EA0C1"/>
  <w15:chartTrackingRefBased/>
  <w15:docId w15:val="{AF481C06-E34C-45EF-B803-BFB56B4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925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2019-07-04T07:27:00Z</cp:lastPrinted>
  <dcterms:created xsi:type="dcterms:W3CDTF">2019-07-04T10:14:00Z</dcterms:created>
  <dcterms:modified xsi:type="dcterms:W3CDTF">2019-07-04T10:14:00Z</dcterms:modified>
</cp:coreProperties>
</file>