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131DB" w:rsidRPr="004131DB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131DB" w:rsidRPr="004131DB">
        <w:rPr>
          <w:rFonts w:ascii="Times New Roman" w:hAnsi="Times New Roman"/>
          <w:b/>
        </w:rPr>
        <w:t>ZP/RB-07/19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131DB" w:rsidRPr="004131DB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131DB" w:rsidRPr="004131DB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4131DB" w:rsidRPr="004131DB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131DB" w:rsidRPr="004131DB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4131DB" w:rsidRPr="004131DB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131DB" w:rsidRPr="004131DB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131DB" w:rsidRPr="004131DB">
        <w:rPr>
          <w:rFonts w:ascii="Times New Roman" w:hAnsi="Times New Roman"/>
          <w:b/>
        </w:rPr>
        <w:t>Instalacja przeciwpożarowego wyłącznika prądu w budynku głównym i w budynku nr 1 Wydziału Infrastruktury i Środowiska Politechniki Częstochowskiej w Częstochowie ul. Brzeźnicka 60A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131DB" w:rsidRPr="004131DB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4131D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4131DB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03" w:rsidRDefault="00E70F03" w:rsidP="0038231F">
      <w:pPr>
        <w:spacing w:after="0" w:line="240" w:lineRule="auto"/>
      </w:pPr>
      <w:r>
        <w:separator/>
      </w:r>
    </w:p>
  </w:endnote>
  <w:endnote w:type="continuationSeparator" w:id="0">
    <w:p w:rsidR="00E70F03" w:rsidRDefault="00E70F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DB" w:rsidRDefault="00413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0C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0C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DB" w:rsidRDefault="00413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03" w:rsidRDefault="00E70F03" w:rsidP="0038231F">
      <w:pPr>
        <w:spacing w:after="0" w:line="240" w:lineRule="auto"/>
      </w:pPr>
      <w:r>
        <w:separator/>
      </w:r>
    </w:p>
  </w:footnote>
  <w:footnote w:type="continuationSeparator" w:id="0">
    <w:p w:rsidR="00E70F03" w:rsidRDefault="00E70F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DB" w:rsidRDefault="004131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DB" w:rsidRDefault="004131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DB" w:rsidRDefault="00413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F0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0CB8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1DB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0F03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78019"/>
  <w15:docId w15:val="{7781F1A4-A75F-436A-95F4-53C3993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B097-4AD9-4D3D-8755-C8564528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cp:lastModifiedBy>Łukasz Zyngier</cp:lastModifiedBy>
  <cp:revision>2</cp:revision>
  <cp:lastPrinted>2016-07-26T10:32:00Z</cp:lastPrinted>
  <dcterms:created xsi:type="dcterms:W3CDTF">2019-06-11T06:49:00Z</dcterms:created>
  <dcterms:modified xsi:type="dcterms:W3CDTF">2019-06-11T06:49:00Z</dcterms:modified>
</cp:coreProperties>
</file>