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6A" w:rsidRPr="00FE10C7" w:rsidRDefault="007F0B1A" w:rsidP="005B376A">
      <w:pPr>
        <w:pStyle w:val="a"/>
        <w:tabs>
          <w:tab w:val="clear" w:pos="4536"/>
          <w:tab w:val="clear" w:pos="9072"/>
          <w:tab w:val="right" w:pos="5387"/>
        </w:tabs>
        <w:rPr>
          <w:rFonts w:ascii="Verdana" w:hAnsi="Verdana"/>
          <w:sz w:val="16"/>
          <w:szCs w:val="16"/>
        </w:rPr>
      </w:pPr>
      <w:r w:rsidRPr="00FE10C7">
        <w:rPr>
          <w:rFonts w:ascii="Verdana" w:hAnsi="Verdana"/>
          <w:sz w:val="16"/>
          <w:szCs w:val="16"/>
        </w:rPr>
        <w:t xml:space="preserve">Sprawa: </w:t>
      </w:r>
      <w:r w:rsidR="00FC136F">
        <w:rPr>
          <w:rFonts w:ascii="Verdana" w:hAnsi="Verdana"/>
          <w:sz w:val="16"/>
          <w:szCs w:val="16"/>
        </w:rPr>
        <w:t>KC-zp.272-376/19</w:t>
      </w:r>
      <w:r>
        <w:rPr>
          <w:rFonts w:ascii="Verdana" w:hAnsi="Verdana"/>
          <w:sz w:val="16"/>
          <w:szCs w:val="16"/>
        </w:rPr>
        <w:tab/>
      </w:r>
      <w:r w:rsidR="00766924">
        <w:rPr>
          <w:rFonts w:ascii="Verdana" w:hAnsi="Verdana"/>
          <w:sz w:val="16"/>
          <w:szCs w:val="16"/>
        </w:rPr>
        <w:t xml:space="preserve">                                        </w:t>
      </w:r>
      <w:r w:rsidR="003263D7" w:rsidRPr="003263D7">
        <w:rPr>
          <w:rFonts w:ascii="Verdana" w:hAnsi="Verdana"/>
          <w:sz w:val="16"/>
          <w:szCs w:val="16"/>
        </w:rPr>
        <w:t>Kraków</w:t>
      </w:r>
      <w:r w:rsidR="005B376A" w:rsidRPr="00FE10C7">
        <w:rPr>
          <w:rFonts w:ascii="Verdana" w:hAnsi="Verdana"/>
          <w:sz w:val="16"/>
          <w:szCs w:val="16"/>
        </w:rPr>
        <w:t xml:space="preserve">, </w:t>
      </w:r>
      <w:r w:rsidR="003263D7" w:rsidRPr="003263D7">
        <w:rPr>
          <w:rFonts w:ascii="Verdana" w:hAnsi="Verdana"/>
          <w:sz w:val="16"/>
          <w:szCs w:val="16"/>
        </w:rPr>
        <w:t>2019-06-10</w:t>
      </w:r>
    </w:p>
    <w:p w:rsidR="00461A20" w:rsidRPr="00FE10C7" w:rsidRDefault="00461A20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D45DE" w:rsidRDefault="00FD45DE" w:rsidP="00FD45DE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D45DE" w:rsidRPr="00FE10C7" w:rsidRDefault="008E5BF0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WYKONAWCY</w:t>
      </w:r>
      <w:r w:rsidR="00FD45DE" w:rsidRPr="00FE10C7">
        <w:rPr>
          <w:rFonts w:ascii="Verdana" w:hAnsi="Verdana"/>
          <w:b/>
          <w:szCs w:val="20"/>
        </w:rPr>
        <w:t>,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</w:rPr>
      </w:pPr>
      <w:r w:rsidRPr="00FE10C7">
        <w:rPr>
          <w:rFonts w:ascii="Verdana" w:hAnsi="Verdana"/>
          <w:b/>
          <w:szCs w:val="20"/>
        </w:rPr>
        <w:t>KTÓRZY POBRALI SIWZ</w:t>
      </w:r>
    </w:p>
    <w:p w:rsidR="00FD45DE" w:rsidRPr="00FE10C7" w:rsidRDefault="00FD45DE" w:rsidP="00FD45DE">
      <w:pPr>
        <w:pStyle w:val="Nagwek"/>
        <w:tabs>
          <w:tab w:val="clear" w:pos="4536"/>
          <w:tab w:val="clear" w:pos="9072"/>
        </w:tabs>
        <w:ind w:left="4536"/>
        <w:rPr>
          <w:rFonts w:ascii="Verdana" w:hAnsi="Verdana"/>
          <w:b/>
          <w:szCs w:val="20"/>
          <w:highlight w:val="green"/>
        </w:rPr>
      </w:pPr>
    </w:p>
    <w:p w:rsidR="00FE10C7" w:rsidRPr="00FE10C7" w:rsidRDefault="00FE10C7" w:rsidP="00FD45DE">
      <w:pPr>
        <w:pStyle w:val="Nagwek"/>
        <w:tabs>
          <w:tab w:val="clear" w:pos="4536"/>
          <w:tab w:val="clear" w:pos="9072"/>
        </w:tabs>
        <w:rPr>
          <w:rFonts w:ascii="Verdana" w:hAnsi="Verdana"/>
          <w:szCs w:val="20"/>
        </w:rPr>
      </w:pPr>
    </w:p>
    <w:p w:rsidR="00461A20" w:rsidRPr="00FE10C7" w:rsidRDefault="00461A20" w:rsidP="00FD45DE">
      <w:pPr>
        <w:pStyle w:val="Nagwek1"/>
        <w:spacing w:line="240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>POWIADOMIENIE O PRZEDŁUŻENIU TERMINU SKŁADANIA OFERT</w:t>
      </w:r>
    </w:p>
    <w:p w:rsidR="00461A20" w:rsidRPr="00FE10C7" w:rsidRDefault="00461A20" w:rsidP="00FD45DE">
      <w:pPr>
        <w:jc w:val="both"/>
        <w:rPr>
          <w:rFonts w:ascii="Verdana" w:hAnsi="Verdana"/>
          <w:sz w:val="20"/>
          <w:szCs w:val="20"/>
        </w:rPr>
      </w:pPr>
    </w:p>
    <w:p w:rsidR="008C7C44" w:rsidRPr="00FE10C7" w:rsidRDefault="008C7C44" w:rsidP="005A4921">
      <w:pPr>
        <w:pStyle w:val="Tekstpodstawowywcity2"/>
        <w:spacing w:before="120" w:after="120" w:line="240" w:lineRule="auto"/>
        <w:ind w:left="0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W postępowaniu prowadzonym na podstawie przepisów ustawy z dnia 29 stycznia 2004 roku Prawo Zamówień Publicznych </w:t>
      </w:r>
      <w:r w:rsidR="00011AEA" w:rsidRPr="00011AEA">
        <w:rPr>
          <w:rFonts w:ascii="Verdana" w:hAnsi="Verdana"/>
          <w:sz w:val="20"/>
          <w:szCs w:val="20"/>
        </w:rPr>
        <w:t>(</w:t>
      </w:r>
      <w:r w:rsidR="005E5EEB" w:rsidRPr="005E5EEB">
        <w:rPr>
          <w:rFonts w:ascii="Verdana" w:hAnsi="Verdana"/>
          <w:sz w:val="20"/>
          <w:szCs w:val="20"/>
        </w:rPr>
        <w:t>Dz. U. z  201</w:t>
      </w:r>
      <w:r w:rsidR="0005778B">
        <w:rPr>
          <w:rFonts w:ascii="Verdana" w:hAnsi="Verdana"/>
          <w:sz w:val="20"/>
          <w:szCs w:val="20"/>
        </w:rPr>
        <w:t>8</w:t>
      </w:r>
      <w:r w:rsidR="005E5EEB" w:rsidRPr="005E5EEB">
        <w:rPr>
          <w:rFonts w:ascii="Verdana" w:hAnsi="Verdana"/>
          <w:sz w:val="20"/>
          <w:szCs w:val="20"/>
        </w:rPr>
        <w:t xml:space="preserve"> r. poz. </w:t>
      </w:r>
      <w:r w:rsidR="0005778B">
        <w:rPr>
          <w:rFonts w:ascii="Verdana" w:hAnsi="Verdana"/>
          <w:sz w:val="20"/>
          <w:szCs w:val="20"/>
        </w:rPr>
        <w:t>1986 ze zm.</w:t>
      </w:r>
      <w:r w:rsidR="00011AEA" w:rsidRPr="00011AEA">
        <w:rPr>
          <w:rFonts w:ascii="Verdana" w:hAnsi="Verdana"/>
          <w:sz w:val="20"/>
          <w:szCs w:val="20"/>
        </w:rPr>
        <w:t xml:space="preserve">) </w:t>
      </w:r>
      <w:r w:rsidRPr="00FE10C7">
        <w:rPr>
          <w:rFonts w:ascii="Verdana" w:hAnsi="Verdana"/>
          <w:sz w:val="20"/>
          <w:szCs w:val="20"/>
        </w:rPr>
        <w:t xml:space="preserve">w trybie </w:t>
      </w:r>
      <w:r w:rsidR="003263D7" w:rsidRPr="003263D7">
        <w:rPr>
          <w:rFonts w:ascii="Verdana" w:hAnsi="Verdana"/>
          <w:b/>
          <w:sz w:val="20"/>
          <w:szCs w:val="20"/>
        </w:rPr>
        <w:t>przetarg</w:t>
      </w:r>
      <w:r w:rsidR="00FC136F">
        <w:rPr>
          <w:rFonts w:ascii="Verdana" w:hAnsi="Verdana"/>
          <w:b/>
          <w:sz w:val="20"/>
          <w:szCs w:val="20"/>
        </w:rPr>
        <w:t>u</w:t>
      </w:r>
      <w:r w:rsidR="003263D7" w:rsidRPr="003263D7">
        <w:rPr>
          <w:rFonts w:ascii="Verdana" w:hAnsi="Verdana"/>
          <w:b/>
          <w:sz w:val="20"/>
          <w:szCs w:val="20"/>
        </w:rPr>
        <w:t xml:space="preserve"> nieograniczon</w:t>
      </w:r>
      <w:r w:rsidR="00FC136F">
        <w:rPr>
          <w:rFonts w:ascii="Verdana" w:hAnsi="Verdana"/>
          <w:b/>
          <w:sz w:val="20"/>
          <w:szCs w:val="20"/>
        </w:rPr>
        <w:t>ego</w:t>
      </w:r>
      <w:r w:rsidR="005A4921">
        <w:rPr>
          <w:rFonts w:ascii="Verdana" w:hAnsi="Verdana"/>
          <w:sz w:val="20"/>
          <w:szCs w:val="20"/>
        </w:rPr>
        <w:t xml:space="preserve">, </w:t>
      </w:r>
      <w:r w:rsidR="007D2E9C">
        <w:rPr>
          <w:rFonts w:ascii="Verdana" w:hAnsi="Verdana"/>
          <w:sz w:val="20"/>
          <w:szCs w:val="20"/>
        </w:rPr>
        <w:t xml:space="preserve">którego </w:t>
      </w:r>
      <w:r w:rsidR="007D2E9C" w:rsidRPr="00FC136F">
        <w:rPr>
          <w:rFonts w:ascii="Verdana" w:hAnsi="Verdana"/>
          <w:sz w:val="20"/>
          <w:szCs w:val="20"/>
        </w:rPr>
        <w:t>przedmiotem jest</w:t>
      </w:r>
      <w:r w:rsidR="005A4921" w:rsidRPr="00FC136F">
        <w:rPr>
          <w:rFonts w:ascii="Verdana" w:hAnsi="Verdana"/>
          <w:sz w:val="20"/>
          <w:szCs w:val="20"/>
        </w:rPr>
        <w:t xml:space="preserve"> </w:t>
      </w:r>
      <w:r w:rsidR="003263D7" w:rsidRPr="00FC136F">
        <w:rPr>
          <w:rFonts w:ascii="Verdana" w:hAnsi="Verdana"/>
          <w:b/>
          <w:sz w:val="20"/>
          <w:szCs w:val="20"/>
        </w:rPr>
        <w:t>Dostawa foteli i krzeseł biurowych dla WIMIR</w:t>
      </w:r>
      <w:r w:rsidRPr="00FC136F">
        <w:rPr>
          <w:rFonts w:ascii="Verdana" w:hAnsi="Verdana"/>
          <w:sz w:val="20"/>
          <w:szCs w:val="20"/>
        </w:rPr>
        <w:t>,</w:t>
      </w:r>
      <w:r w:rsidR="005A4921" w:rsidRPr="00FC136F">
        <w:rPr>
          <w:rFonts w:ascii="Verdana" w:hAnsi="Verdana"/>
          <w:sz w:val="20"/>
          <w:szCs w:val="20"/>
        </w:rPr>
        <w:t xml:space="preserve"> </w:t>
      </w:r>
      <w:r w:rsidRPr="00FC136F">
        <w:rPr>
          <w:rFonts w:ascii="Verdana" w:hAnsi="Verdana"/>
          <w:sz w:val="20"/>
          <w:szCs w:val="20"/>
        </w:rPr>
        <w:t>działając na podstawie art. 38 ust 6 ustawy, uprzejmie Państwa informujemy,</w:t>
      </w:r>
      <w:r w:rsidRPr="00FE10C7">
        <w:rPr>
          <w:rFonts w:ascii="Verdana" w:hAnsi="Verdana"/>
          <w:sz w:val="20"/>
          <w:szCs w:val="20"/>
        </w:rPr>
        <w:t xml:space="preserve"> iż Zamawiający postanowił przedłużyć termin składania ofert</w:t>
      </w:r>
      <w:r w:rsidR="0005778B">
        <w:rPr>
          <w:rFonts w:ascii="Verdana" w:hAnsi="Verdana"/>
          <w:sz w:val="20"/>
          <w:szCs w:val="20"/>
        </w:rPr>
        <w:t>.</w:t>
      </w:r>
    </w:p>
    <w:p w:rsidR="008C7C44" w:rsidRPr="00FE10C7" w:rsidRDefault="005A4921" w:rsidP="005A4921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FC136F">
        <w:rPr>
          <w:rFonts w:ascii="Verdana" w:hAnsi="Verdana"/>
          <w:sz w:val="20"/>
          <w:szCs w:val="20"/>
        </w:rPr>
        <w:t>T</w:t>
      </w:r>
      <w:r w:rsidR="008C7C44" w:rsidRPr="00FC136F">
        <w:rPr>
          <w:rFonts w:ascii="Verdana" w:hAnsi="Verdana"/>
          <w:sz w:val="20"/>
          <w:szCs w:val="20"/>
        </w:rPr>
        <w:t xml:space="preserve">ermin składania ofert </w:t>
      </w:r>
      <w:r w:rsidR="001316C7" w:rsidRPr="00FC136F">
        <w:rPr>
          <w:rFonts w:ascii="Verdana" w:hAnsi="Verdana"/>
          <w:sz w:val="20"/>
          <w:szCs w:val="20"/>
        </w:rPr>
        <w:t>oraz</w:t>
      </w:r>
      <w:r w:rsidR="008C7C44" w:rsidRPr="00FC136F">
        <w:rPr>
          <w:rFonts w:ascii="Verdana" w:hAnsi="Verdana"/>
          <w:sz w:val="20"/>
          <w:szCs w:val="20"/>
        </w:rPr>
        <w:t xml:space="preserve"> termin wniesienia wadium zostaje</w:t>
      </w:r>
      <w:bookmarkStart w:id="0" w:name="_GoBack"/>
      <w:bookmarkEnd w:id="0"/>
      <w:r w:rsidR="008C7C44" w:rsidRPr="00FE10C7">
        <w:rPr>
          <w:rFonts w:ascii="Verdana" w:hAnsi="Verdana"/>
          <w:sz w:val="20"/>
          <w:szCs w:val="20"/>
        </w:rPr>
        <w:t xml:space="preserve"> zmieniony z dnia </w:t>
      </w:r>
      <w:r w:rsidR="003263D7" w:rsidRPr="003263D7">
        <w:rPr>
          <w:rFonts w:ascii="Verdana" w:hAnsi="Verdana"/>
          <w:sz w:val="20"/>
          <w:szCs w:val="20"/>
        </w:rPr>
        <w:t>2019-07-10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3263D7" w:rsidRPr="003263D7">
        <w:rPr>
          <w:rFonts w:ascii="Verdana" w:hAnsi="Verdana"/>
          <w:b/>
          <w:sz w:val="20"/>
          <w:szCs w:val="20"/>
        </w:rPr>
        <w:t>2019-07-15</w:t>
      </w:r>
      <w:r w:rsidR="008C7C44" w:rsidRPr="00FE10C7">
        <w:rPr>
          <w:rFonts w:ascii="Verdana" w:hAnsi="Verdana"/>
          <w:sz w:val="20"/>
          <w:szCs w:val="20"/>
        </w:rPr>
        <w:t xml:space="preserve">. Tym samym termin otwarcia ofert ulega zmianie z dnia </w:t>
      </w:r>
      <w:r w:rsidR="003263D7" w:rsidRPr="003263D7">
        <w:rPr>
          <w:rFonts w:ascii="Verdana" w:hAnsi="Verdana"/>
          <w:sz w:val="20"/>
          <w:szCs w:val="20"/>
        </w:rPr>
        <w:t>2019-07-10</w:t>
      </w:r>
      <w:r w:rsidR="008C7C44" w:rsidRPr="00FE10C7">
        <w:rPr>
          <w:rFonts w:ascii="Verdana" w:hAnsi="Verdana"/>
          <w:sz w:val="20"/>
          <w:szCs w:val="20"/>
        </w:rPr>
        <w:t xml:space="preserve"> na dzień </w:t>
      </w:r>
      <w:r w:rsidR="003263D7" w:rsidRPr="003263D7">
        <w:rPr>
          <w:rFonts w:ascii="Verdana" w:hAnsi="Verdana"/>
          <w:b/>
          <w:sz w:val="20"/>
          <w:szCs w:val="20"/>
        </w:rPr>
        <w:t>2019-07-15</w:t>
      </w:r>
      <w:r w:rsidR="008C7C44" w:rsidRPr="00FE10C7">
        <w:rPr>
          <w:rFonts w:ascii="Verdana" w:hAnsi="Verdana"/>
          <w:sz w:val="20"/>
          <w:szCs w:val="20"/>
        </w:rPr>
        <w:t>.</w:t>
      </w:r>
    </w:p>
    <w:p w:rsidR="008C7C44" w:rsidRPr="00FE10C7" w:rsidRDefault="008C7C44" w:rsidP="005A4921">
      <w:pPr>
        <w:pStyle w:val="Tekstpodstawowywcity"/>
        <w:spacing w:before="120" w:after="120" w:line="240" w:lineRule="auto"/>
        <w:ind w:left="0" w:right="-298" w:firstLine="0"/>
        <w:rPr>
          <w:rFonts w:ascii="Verdana" w:hAnsi="Verdana"/>
          <w:sz w:val="20"/>
          <w:szCs w:val="20"/>
        </w:rPr>
      </w:pPr>
      <w:r w:rsidRPr="00FE10C7">
        <w:rPr>
          <w:rFonts w:ascii="Verdana" w:hAnsi="Verdana"/>
          <w:sz w:val="20"/>
          <w:szCs w:val="20"/>
        </w:rPr>
        <w:t xml:space="preserve">Jednocześnie informujemy, że </w:t>
      </w:r>
      <w:r w:rsidRPr="00FE10C7">
        <w:rPr>
          <w:rFonts w:ascii="Verdana" w:hAnsi="Verdana"/>
          <w:b/>
          <w:sz w:val="20"/>
          <w:szCs w:val="20"/>
        </w:rPr>
        <w:t>nie uległy zmianie miejsce oraz godzina składania i otwarcia ofert.</w:t>
      </w:r>
      <w:r w:rsidRPr="00FE10C7">
        <w:rPr>
          <w:rFonts w:ascii="Verdana" w:hAnsi="Verdana"/>
          <w:sz w:val="20"/>
          <w:szCs w:val="20"/>
        </w:rPr>
        <w:t xml:space="preserve"> </w:t>
      </w:r>
    </w:p>
    <w:p w:rsidR="00461A20" w:rsidRPr="00FD45DE" w:rsidRDefault="00461A20" w:rsidP="008C7C44">
      <w:pPr>
        <w:pStyle w:val="Tekstpodstawowywcity2"/>
        <w:spacing w:line="240" w:lineRule="auto"/>
        <w:ind w:left="0" w:firstLine="708"/>
      </w:pPr>
    </w:p>
    <w:sectPr w:rsidR="00461A20" w:rsidRPr="00FD45DE" w:rsidSect="00FE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701" w:left="3345" w:header="52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DE" w:rsidRDefault="005176DE">
      <w:r>
        <w:separator/>
      </w:r>
    </w:p>
  </w:endnote>
  <w:endnote w:type="continuationSeparator" w:id="0">
    <w:p w:rsidR="005176DE" w:rsidRDefault="0051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D7" w:rsidRDefault="003263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D7" w:rsidRDefault="003263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BF265C" w:rsidP="00FE10C7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4.05pt;margin-top:4.45pt;width:62.5pt;height:43.8pt;z-index:251657728">
          <v:imagedata r:id="rId1" o:title="100_lat_agh_firmowka_kolor"/>
        </v:shape>
      </w:pict>
    </w:r>
    <w:r w:rsidR="00FE10C7" w:rsidRPr="00633BD9">
      <w:rPr>
        <w:rFonts w:ascii="Verdana" w:hAnsi="Verdana" w:cs="Arial"/>
        <w:b/>
        <w:sz w:val="14"/>
        <w:szCs w:val="14"/>
      </w:rPr>
      <w:t xml:space="preserve">Akademia Górniczo–Hutnicza | </w:t>
    </w:r>
    <w:r w:rsidR="00F821A6">
      <w:rPr>
        <w:rFonts w:ascii="Verdana" w:hAnsi="Verdana" w:cs="Arial"/>
        <w:b/>
        <w:sz w:val="14"/>
        <w:szCs w:val="14"/>
      </w:rPr>
      <w:t xml:space="preserve">Pion </w:t>
    </w:r>
    <w:r w:rsidR="00FE10C7">
      <w:rPr>
        <w:rFonts w:ascii="Verdana" w:hAnsi="Verdana" w:cs="Arial"/>
        <w:b/>
        <w:sz w:val="14"/>
        <w:szCs w:val="14"/>
      </w:rPr>
      <w:t>Kanclerz</w:t>
    </w:r>
    <w:r w:rsidR="00F821A6">
      <w:rPr>
        <w:rFonts w:ascii="Verdana" w:hAnsi="Verdana" w:cs="Arial"/>
        <w:b/>
        <w:sz w:val="14"/>
        <w:szCs w:val="14"/>
      </w:rPr>
      <w:t>a</w:t>
    </w:r>
    <w:r w:rsidR="00FE10C7">
      <w:rPr>
        <w:rFonts w:ascii="Verdana" w:hAnsi="Verdana" w:cs="Arial"/>
        <w:b/>
        <w:sz w:val="14"/>
        <w:szCs w:val="14"/>
      </w:rPr>
      <w:t xml:space="preserve">, </w:t>
    </w:r>
    <w:r w:rsidR="00FE10C7" w:rsidRPr="00633BD9">
      <w:rPr>
        <w:rFonts w:ascii="Verdana" w:hAnsi="Verdana" w:cs="Arial"/>
        <w:b/>
        <w:sz w:val="14"/>
        <w:szCs w:val="14"/>
      </w:rPr>
      <w:t xml:space="preserve">Dział Zamówień </w:t>
    </w:r>
    <w:r w:rsidR="00FE10C7">
      <w:rPr>
        <w:rFonts w:ascii="Verdana" w:hAnsi="Verdana" w:cs="Arial"/>
        <w:b/>
        <w:sz w:val="14"/>
        <w:szCs w:val="14"/>
      </w:rPr>
      <w:t>Publicznych</w:t>
    </w:r>
  </w:p>
  <w:p w:rsidR="00FE10C7" w:rsidRDefault="00FE10C7" w:rsidP="00FE10C7">
    <w:pPr>
      <w:pStyle w:val="Stopka"/>
      <w:rPr>
        <w:rFonts w:ascii="Verdana" w:hAnsi="Verdana" w:cs="Arial"/>
        <w:sz w:val="14"/>
        <w:szCs w:val="14"/>
      </w:rPr>
    </w:pPr>
  </w:p>
  <w:p w:rsidR="00FE10C7" w:rsidRPr="00633BD9" w:rsidRDefault="00FE10C7" w:rsidP="00FE10C7">
    <w:pPr>
      <w:pStyle w:val="Stopka"/>
      <w:rPr>
        <w:rFonts w:ascii="Verdana" w:hAnsi="Verdana" w:cs="Arial"/>
        <w:sz w:val="14"/>
        <w:szCs w:val="14"/>
        <w:lang w:val="de-DE"/>
      </w:rPr>
    </w:pPr>
    <w:r w:rsidRPr="00633BD9">
      <w:rPr>
        <w:rFonts w:ascii="Verdana" w:hAnsi="Verdana" w:cs="Arial"/>
        <w:sz w:val="14"/>
        <w:szCs w:val="14"/>
      </w:rPr>
      <w:t xml:space="preserve">al. A. Mickiewicza 30, 30–059 Kraków, tel. </w:t>
    </w:r>
    <w:r w:rsidRPr="00633BD9">
      <w:rPr>
        <w:rFonts w:ascii="Verdana" w:hAnsi="Verdana" w:cs="Arial"/>
        <w:sz w:val="14"/>
        <w:szCs w:val="14"/>
        <w:lang w:val="de-DE"/>
      </w:rPr>
      <w:t>+</w:t>
    </w:r>
    <w:r w:rsidRPr="00633BD9">
      <w:rPr>
        <w:rFonts w:ascii="Verdana" w:hAnsi="Verdana" w:cs="Arial"/>
        <w:sz w:val="14"/>
        <w:szCs w:val="14"/>
        <w:lang w:val="de-DE"/>
      </w:rPr>
      <w:t>48 12 617 35 95, fax +48 12 617 35 95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  <w:lang w:val="de-DE"/>
      </w:rPr>
    </w:pPr>
    <w:r w:rsidRPr="00633BD9">
      <w:rPr>
        <w:rFonts w:ascii="Verdana" w:hAnsi="Verdana"/>
        <w:sz w:val="14"/>
        <w:szCs w:val="14"/>
        <w:lang w:val="de-DE"/>
      </w:rPr>
      <w:t xml:space="preserve">e–mail: dzp@agh.edu.pl, www.dzp.agh.edu.pl 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Nr rachunku PEKAO S.A. 96 1240 4722 1111 0000 4858 2922</w:t>
    </w:r>
  </w:p>
  <w:p w:rsidR="00FE10C7" w:rsidRPr="00633BD9" w:rsidRDefault="00FE10C7" w:rsidP="00FE10C7">
    <w:pPr>
      <w:pStyle w:val="Stopka"/>
      <w:rPr>
        <w:rFonts w:ascii="Verdana" w:hAnsi="Verdana"/>
        <w:sz w:val="14"/>
        <w:szCs w:val="14"/>
      </w:rPr>
    </w:pPr>
    <w:r w:rsidRPr="00633BD9">
      <w:rPr>
        <w:rFonts w:ascii="Verdana" w:hAnsi="Verdana"/>
        <w:sz w:val="14"/>
        <w:szCs w:val="14"/>
      </w:rPr>
      <w:t>REGON 00</w:t>
    </w:r>
    <w:r w:rsidR="00DE092A">
      <w:rPr>
        <w:rFonts w:ascii="Verdana" w:hAnsi="Verdana"/>
        <w:sz w:val="14"/>
        <w:szCs w:val="14"/>
      </w:rPr>
      <w:t>0</w:t>
    </w:r>
    <w:r w:rsidRPr="00633BD9">
      <w:rPr>
        <w:rFonts w:ascii="Verdana" w:hAnsi="Verdana"/>
        <w:sz w:val="14"/>
        <w:szCs w:val="14"/>
      </w:rPr>
      <w:t>001577, NIP 6750001923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DE" w:rsidRDefault="005176DE">
      <w:r>
        <w:separator/>
      </w:r>
    </w:p>
  </w:footnote>
  <w:footnote w:type="continuationSeparator" w:id="0">
    <w:p w:rsidR="005176DE" w:rsidRDefault="0051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D7" w:rsidRDefault="003263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Default="00FE10C7" w:rsidP="00FE10C7">
    <w:pPr>
      <w:pStyle w:val="Nagwek"/>
      <w:tabs>
        <w:tab w:val="right" w:pos="7371"/>
      </w:tabs>
      <w:ind w:hanging="1560"/>
      <w:rPr>
        <w:rFonts w:ascii="Verdana" w:hAnsi="Verdana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80.25pt">
          <v:imagedata r:id="rId1" o:title="logo agh oryginal"/>
        </v:shape>
      </w:pict>
    </w: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FE10C7" w:rsidRDefault="00FE10C7" w:rsidP="00FE10C7">
    <w:pPr>
      <w:pStyle w:val="Nagwek"/>
      <w:tabs>
        <w:tab w:val="right" w:pos="7371"/>
      </w:tabs>
      <w:rPr>
        <w:rFonts w:ascii="Verdana" w:hAnsi="Verdana"/>
        <w:sz w:val="16"/>
        <w:szCs w:val="16"/>
      </w:rPr>
    </w:pPr>
  </w:p>
  <w:p w:rsidR="00D00E60" w:rsidRPr="00437881" w:rsidRDefault="00D00E60" w:rsidP="00FD45DE">
    <w:pPr>
      <w:pStyle w:val="Nagwek"/>
      <w:rPr>
        <w:rFonts w:ascii="Arial" w:hAnsi="Arial"/>
        <w:color w:val="000000"/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456"/>
      <w:rPr>
        <w:rFonts w:ascii="Verdana" w:hAnsi="Verdana"/>
        <w:noProof/>
        <w:sz w:val="26"/>
        <w:szCs w:val="26"/>
      </w:rPr>
    </w:pPr>
    <w:r w:rsidRPr="00FE10C7">
      <w:rPr>
        <w:rFonts w:ascii="Verdana" w:hAnsi="Verdana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209.25pt;height:107.25pt;visibility:visible">
          <v:imagedata r:id="rId1" o:title="logo agh firmówka"/>
        </v:shape>
      </w:pic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ind w:hanging="1560"/>
      <w:rPr>
        <w:rFonts w:ascii="Verdana" w:hAnsi="Verdana"/>
        <w:noProof/>
        <w:sz w:val="26"/>
        <w:szCs w:val="26"/>
      </w:rPr>
    </w:pPr>
  </w:p>
  <w:p w:rsidR="00FE10C7" w:rsidRPr="00FE10C7" w:rsidRDefault="00DE092A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6"/>
        <w:szCs w:val="26"/>
      </w:rPr>
    </w:pPr>
    <w:r>
      <w:rPr>
        <w:rFonts w:ascii="Verdana" w:hAnsi="Verdana"/>
        <w:sz w:val="26"/>
        <w:szCs w:val="26"/>
      </w:rPr>
      <w:t xml:space="preserve">Pion </w:t>
    </w:r>
    <w:r w:rsidR="00FE10C7" w:rsidRPr="00FE10C7">
      <w:rPr>
        <w:rFonts w:ascii="Verdana" w:hAnsi="Verdana"/>
        <w:sz w:val="26"/>
        <w:szCs w:val="26"/>
      </w:rPr>
      <w:t>Kanclerz</w:t>
    </w:r>
    <w:r>
      <w:rPr>
        <w:rFonts w:ascii="Verdana" w:hAnsi="Verdana"/>
        <w:sz w:val="26"/>
        <w:szCs w:val="26"/>
      </w:rPr>
      <w:t>a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  <w:r w:rsidRPr="00FE10C7">
      <w:rPr>
        <w:rFonts w:ascii="Verdana" w:hAnsi="Verdana"/>
        <w:sz w:val="26"/>
        <w:szCs w:val="26"/>
      </w:rPr>
      <w:t xml:space="preserve">Dział Zamówień Publicznych </w:t>
    </w: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2"/>
        <w:szCs w:val="2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16"/>
        <w:szCs w:val="16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Pr="00FE10C7" w:rsidRDefault="00FE10C7" w:rsidP="00FE10C7">
    <w:pPr>
      <w:tabs>
        <w:tab w:val="center" w:pos="4536"/>
        <w:tab w:val="right" w:pos="7371"/>
        <w:tab w:val="right" w:pos="9072"/>
      </w:tabs>
      <w:rPr>
        <w:rFonts w:ascii="Verdana" w:hAnsi="Verdana"/>
        <w:sz w:val="4"/>
        <w:szCs w:val="4"/>
      </w:rPr>
    </w:pPr>
  </w:p>
  <w:p w:rsidR="00FE10C7" w:rsidRDefault="00FE10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6DE"/>
    <w:rsid w:val="00011AEA"/>
    <w:rsid w:val="0005778B"/>
    <w:rsid w:val="000C14C6"/>
    <w:rsid w:val="00127758"/>
    <w:rsid w:val="001316C7"/>
    <w:rsid w:val="00161D4A"/>
    <w:rsid w:val="001C2A55"/>
    <w:rsid w:val="001D4709"/>
    <w:rsid w:val="001F246D"/>
    <w:rsid w:val="0021140C"/>
    <w:rsid w:val="00295538"/>
    <w:rsid w:val="00295CE1"/>
    <w:rsid w:val="002C33BF"/>
    <w:rsid w:val="002E12D3"/>
    <w:rsid w:val="003263D7"/>
    <w:rsid w:val="003E4B46"/>
    <w:rsid w:val="003E67FF"/>
    <w:rsid w:val="00461A20"/>
    <w:rsid w:val="00471266"/>
    <w:rsid w:val="005176DE"/>
    <w:rsid w:val="00583DFA"/>
    <w:rsid w:val="005A4921"/>
    <w:rsid w:val="005B376A"/>
    <w:rsid w:val="005E5EEB"/>
    <w:rsid w:val="005F0FBD"/>
    <w:rsid w:val="006211CA"/>
    <w:rsid w:val="0066606F"/>
    <w:rsid w:val="00696B86"/>
    <w:rsid w:val="00746831"/>
    <w:rsid w:val="00766924"/>
    <w:rsid w:val="007927A0"/>
    <w:rsid w:val="007D2E9C"/>
    <w:rsid w:val="007F0B1A"/>
    <w:rsid w:val="0084275E"/>
    <w:rsid w:val="008862AA"/>
    <w:rsid w:val="008C7C44"/>
    <w:rsid w:val="008E5BF0"/>
    <w:rsid w:val="00954731"/>
    <w:rsid w:val="009C12DB"/>
    <w:rsid w:val="009C42A3"/>
    <w:rsid w:val="009F0782"/>
    <w:rsid w:val="00A43960"/>
    <w:rsid w:val="00A469D9"/>
    <w:rsid w:val="00A71126"/>
    <w:rsid w:val="00A7464B"/>
    <w:rsid w:val="00AD7710"/>
    <w:rsid w:val="00BC3867"/>
    <w:rsid w:val="00BD21EA"/>
    <w:rsid w:val="00BF265C"/>
    <w:rsid w:val="00C45A74"/>
    <w:rsid w:val="00CC7A78"/>
    <w:rsid w:val="00D00E60"/>
    <w:rsid w:val="00D538A6"/>
    <w:rsid w:val="00D83D52"/>
    <w:rsid w:val="00DD793F"/>
    <w:rsid w:val="00DE092A"/>
    <w:rsid w:val="00F820D1"/>
    <w:rsid w:val="00F821A6"/>
    <w:rsid w:val="00FB79E8"/>
    <w:rsid w:val="00FC136F"/>
    <w:rsid w:val="00FD45D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A20"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1D4709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rsid w:val="00461A20"/>
    <w:rPr>
      <w:sz w:val="28"/>
      <w:szCs w:val="20"/>
    </w:rPr>
  </w:style>
  <w:style w:type="paragraph" w:styleId="Tekstpodstawowywcity">
    <w:name w:val="Body Text Indent"/>
    <w:basedOn w:val="Normalny"/>
    <w:rsid w:val="00461A20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rsid w:val="00461A20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rsid w:val="00461A20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rsid w:val="00FD45DE"/>
    <w:pPr>
      <w:tabs>
        <w:tab w:val="center" w:pos="4536"/>
        <w:tab w:val="right" w:pos="9072"/>
      </w:tabs>
    </w:pPr>
  </w:style>
  <w:style w:type="character" w:styleId="Hipercze">
    <w:name w:val="Hyperlink"/>
    <w:rsid w:val="00FD45DE"/>
    <w:rPr>
      <w:color w:val="0000FF"/>
      <w:u w:val="single"/>
    </w:rPr>
  </w:style>
  <w:style w:type="paragraph" w:customStyle="1" w:styleId="a">
    <w:basedOn w:val="Normalny"/>
    <w:next w:val="Nagwek"/>
    <w:rsid w:val="001316C7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A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AGH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Jarosław Grzech</dc:creator>
  <cp:keywords/>
  <dc:description/>
  <cp:lastModifiedBy>Jarosław Grzech</cp:lastModifiedBy>
  <cp:revision>3</cp:revision>
  <cp:lastPrinted>2019-06-10T08:06:00Z</cp:lastPrinted>
  <dcterms:created xsi:type="dcterms:W3CDTF">2019-06-10T08:05:00Z</dcterms:created>
  <dcterms:modified xsi:type="dcterms:W3CDTF">2019-06-10T08:06:00Z</dcterms:modified>
</cp:coreProperties>
</file>