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4434A" w:rsidRPr="0084434A">
        <w:rPr>
          <w:rFonts w:ascii="Verdana" w:hAnsi="Verdana"/>
          <w:sz w:val="16"/>
          <w:szCs w:val="16"/>
        </w:rPr>
        <w:t>KC-zp.272-308/19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84434A" w:rsidRPr="0084434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84434A" w:rsidRPr="0084434A">
        <w:rPr>
          <w:rFonts w:ascii="Verdana" w:hAnsi="Verdana"/>
          <w:sz w:val="16"/>
          <w:szCs w:val="16"/>
        </w:rPr>
        <w:t>2019-05-28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C017D8">
      <w:pPr>
        <w:ind w:left="539" w:firstLine="54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 xml:space="preserve">ZMIANY SIWZ </w:t>
      </w:r>
    </w:p>
    <w:p w:rsidR="0021206B" w:rsidRPr="00C017D8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16"/>
          <w:szCs w:val="16"/>
        </w:rPr>
      </w:pPr>
      <w:r w:rsidRPr="00C017D8">
        <w:rPr>
          <w:rFonts w:ascii="Verdana" w:hAnsi="Verdana"/>
          <w:sz w:val="16"/>
          <w:szCs w:val="16"/>
        </w:rPr>
        <w:t xml:space="preserve">Uprzejmie informujemy, że w dniu </w:t>
      </w:r>
      <w:r w:rsidR="0084434A" w:rsidRPr="00C017D8">
        <w:rPr>
          <w:rFonts w:ascii="Verdana" w:hAnsi="Verdana"/>
          <w:b/>
          <w:sz w:val="16"/>
          <w:szCs w:val="16"/>
        </w:rPr>
        <w:t>2019-05-28</w:t>
      </w:r>
      <w:r w:rsidRPr="00C017D8">
        <w:rPr>
          <w:rFonts w:ascii="Verdana" w:hAnsi="Verdana"/>
          <w:sz w:val="16"/>
          <w:szCs w:val="16"/>
        </w:rPr>
        <w:t xml:space="preserve"> wpłynęła prośba o wyjaśnienie zapisu specyfikacji istotnych warunków zamówienia, w postępowaniu prowadzonym </w:t>
      </w:r>
      <w:r w:rsidR="003F7802" w:rsidRPr="00C017D8">
        <w:rPr>
          <w:rFonts w:ascii="Verdana" w:hAnsi="Verdana"/>
          <w:sz w:val="16"/>
          <w:szCs w:val="16"/>
        </w:rPr>
        <w:t xml:space="preserve">na podstawie przepisów ustawy z dnia 29 stycznia 2004 roku Prawo Zamówień Publicznych </w:t>
      </w:r>
      <w:r w:rsidR="0083033C" w:rsidRPr="00C017D8">
        <w:rPr>
          <w:rFonts w:ascii="Verdana" w:hAnsi="Verdana"/>
          <w:sz w:val="16"/>
          <w:szCs w:val="16"/>
        </w:rPr>
        <w:t>(</w:t>
      </w:r>
      <w:r w:rsidR="002405E1" w:rsidRPr="00C017D8">
        <w:rPr>
          <w:rFonts w:ascii="Verdana" w:hAnsi="Verdana"/>
          <w:sz w:val="16"/>
          <w:szCs w:val="16"/>
        </w:rPr>
        <w:t>Dz. U. z  201</w:t>
      </w:r>
      <w:r w:rsidR="00D90657" w:rsidRPr="00C017D8">
        <w:rPr>
          <w:rFonts w:ascii="Verdana" w:hAnsi="Verdana"/>
          <w:sz w:val="16"/>
          <w:szCs w:val="16"/>
        </w:rPr>
        <w:t>8</w:t>
      </w:r>
      <w:r w:rsidR="00775A72" w:rsidRPr="00C017D8">
        <w:rPr>
          <w:rFonts w:ascii="Verdana" w:hAnsi="Verdana"/>
          <w:sz w:val="16"/>
          <w:szCs w:val="16"/>
        </w:rPr>
        <w:t xml:space="preserve"> r. poz. </w:t>
      </w:r>
      <w:r w:rsidR="00D90657" w:rsidRPr="00C017D8">
        <w:rPr>
          <w:rFonts w:ascii="Verdana" w:hAnsi="Verdana"/>
          <w:sz w:val="16"/>
          <w:szCs w:val="16"/>
        </w:rPr>
        <w:t>1986 ze zm.</w:t>
      </w:r>
      <w:r w:rsidR="0083033C" w:rsidRPr="00C017D8">
        <w:rPr>
          <w:rFonts w:ascii="Verdana" w:hAnsi="Verdana"/>
          <w:sz w:val="16"/>
          <w:szCs w:val="16"/>
        </w:rPr>
        <w:t xml:space="preserve">) </w:t>
      </w:r>
      <w:r w:rsidRPr="00C017D8">
        <w:rPr>
          <w:rFonts w:ascii="Verdana" w:hAnsi="Verdana"/>
          <w:sz w:val="16"/>
          <w:szCs w:val="16"/>
        </w:rPr>
        <w:t>w trybie „</w:t>
      </w:r>
      <w:r w:rsidR="0084434A" w:rsidRPr="00C017D8">
        <w:rPr>
          <w:rFonts w:ascii="Verdana" w:hAnsi="Verdana"/>
          <w:b/>
          <w:sz w:val="16"/>
          <w:szCs w:val="16"/>
        </w:rPr>
        <w:t>przetarg nieograniczony</w:t>
      </w:r>
      <w:r w:rsidR="00C017D8" w:rsidRPr="00C017D8">
        <w:rPr>
          <w:rFonts w:ascii="Verdana" w:hAnsi="Verdana"/>
          <w:b/>
          <w:sz w:val="16"/>
          <w:szCs w:val="16"/>
        </w:rPr>
        <w:t>”,</w:t>
      </w:r>
      <w:r w:rsidRPr="00C017D8">
        <w:rPr>
          <w:rFonts w:ascii="Verdana" w:hAnsi="Verdana"/>
          <w:sz w:val="16"/>
          <w:szCs w:val="16"/>
        </w:rPr>
        <w:t xml:space="preserve"> </w:t>
      </w:r>
      <w:r w:rsidR="00476899" w:rsidRPr="00C017D8">
        <w:rPr>
          <w:rFonts w:ascii="Verdana" w:hAnsi="Verdana"/>
          <w:sz w:val="16"/>
          <w:szCs w:val="16"/>
        </w:rPr>
        <w:t xml:space="preserve">którego przedmiotem jest </w:t>
      </w:r>
      <w:r w:rsidR="0084434A" w:rsidRPr="00C017D8">
        <w:rPr>
          <w:rFonts w:ascii="Verdana" w:hAnsi="Verdana"/>
          <w:b/>
          <w:sz w:val="16"/>
          <w:szCs w:val="16"/>
        </w:rPr>
        <w:t xml:space="preserve">dostawa elektrodynamicznej maszyny </w:t>
      </w:r>
      <w:r w:rsidR="00C017D8" w:rsidRPr="00C017D8">
        <w:rPr>
          <w:rFonts w:ascii="Verdana" w:hAnsi="Verdana"/>
          <w:b/>
          <w:sz w:val="16"/>
          <w:szCs w:val="16"/>
        </w:rPr>
        <w:t>wytrzymałościowej</w:t>
      </w:r>
      <w:r w:rsidR="0084434A" w:rsidRPr="00C017D8">
        <w:rPr>
          <w:rFonts w:ascii="Verdana" w:hAnsi="Verdana"/>
          <w:b/>
          <w:sz w:val="16"/>
          <w:szCs w:val="16"/>
        </w:rPr>
        <w:t xml:space="preserve"> dla </w:t>
      </w:r>
      <w:proofErr w:type="spellStart"/>
      <w:r w:rsidR="0084434A" w:rsidRPr="00C017D8">
        <w:rPr>
          <w:rFonts w:ascii="Verdana" w:hAnsi="Verdana"/>
          <w:b/>
          <w:sz w:val="16"/>
          <w:szCs w:val="16"/>
        </w:rPr>
        <w:t>WIMiR</w:t>
      </w:r>
      <w:proofErr w:type="spellEnd"/>
      <w:r w:rsidR="0084434A" w:rsidRPr="00C017D8">
        <w:rPr>
          <w:rFonts w:ascii="Verdana" w:hAnsi="Verdana"/>
          <w:b/>
          <w:sz w:val="16"/>
          <w:szCs w:val="16"/>
        </w:rPr>
        <w:t xml:space="preserve"> - KC-zp.272-308/19</w:t>
      </w:r>
      <w:r w:rsidRPr="00C017D8">
        <w:rPr>
          <w:rFonts w:ascii="Verdana" w:hAnsi="Verdana"/>
          <w:b/>
          <w:sz w:val="16"/>
          <w:szCs w:val="16"/>
        </w:rPr>
        <w:t>.</w:t>
      </w:r>
    </w:p>
    <w:p w:rsidR="0021206B" w:rsidRPr="00C017D8" w:rsidRDefault="0021206B">
      <w:pPr>
        <w:pStyle w:val="Tekstpodstawowywcity3"/>
        <w:spacing w:line="240" w:lineRule="auto"/>
        <w:ind w:firstLine="284"/>
        <w:rPr>
          <w:rFonts w:ascii="Verdana" w:hAnsi="Verdana"/>
          <w:sz w:val="16"/>
          <w:szCs w:val="16"/>
        </w:rPr>
      </w:pPr>
    </w:p>
    <w:p w:rsidR="0021206B" w:rsidRPr="00C017D8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16"/>
          <w:szCs w:val="16"/>
          <w:u w:val="single"/>
        </w:rPr>
      </w:pPr>
      <w:r w:rsidRPr="00C017D8">
        <w:rPr>
          <w:rFonts w:ascii="Verdana" w:hAnsi="Verdana"/>
          <w:b/>
          <w:sz w:val="16"/>
          <w:szCs w:val="16"/>
          <w:u w:val="single"/>
        </w:rPr>
        <w:t>Treść zapytania brzmi następująco: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 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 xml:space="preserve">W nawiązaniu do ogłoszonego przez Państwa przetargu na dostawę elektrodynamicznej maszyny wytrzymałościowej dla </w:t>
      </w:r>
      <w:proofErr w:type="spellStart"/>
      <w:r w:rsidRPr="00C017D8">
        <w:rPr>
          <w:rFonts w:ascii="Arial" w:hAnsi="Arial" w:cs="Arial"/>
          <w:sz w:val="16"/>
          <w:szCs w:val="16"/>
        </w:rPr>
        <w:t>WIMiR</w:t>
      </w:r>
      <w:proofErr w:type="spellEnd"/>
      <w:r w:rsidRPr="00C017D8">
        <w:rPr>
          <w:rFonts w:ascii="Arial" w:hAnsi="Arial" w:cs="Arial"/>
          <w:sz w:val="16"/>
          <w:szCs w:val="16"/>
        </w:rPr>
        <w:t xml:space="preserve"> uprzejmie prosimy o udzielenie odpowiedzi na następujące pytania: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 </w:t>
      </w:r>
    </w:p>
    <w:p w:rsidR="00C017D8" w:rsidRPr="00C017D8" w:rsidRDefault="00C017D8" w:rsidP="00C017D8">
      <w:pPr>
        <w:pStyle w:val="Tekstpodstawowywcity3"/>
        <w:numPr>
          <w:ilvl w:val="0"/>
          <w:numId w:val="4"/>
        </w:numPr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Dotyczy punktu 11 opisu przedmiotu zamówienia. Czy Zamawiający dopuszcza zaoferowanie maszyny z częstotliwością próbkowania 5kHz dla każdego kanału?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 </w:t>
      </w:r>
    </w:p>
    <w:p w:rsidR="00C017D8" w:rsidRPr="00C017D8" w:rsidRDefault="00C017D8" w:rsidP="00C017D8">
      <w:pPr>
        <w:pStyle w:val="Tekstpodstawowywcity3"/>
        <w:numPr>
          <w:ilvl w:val="0"/>
          <w:numId w:val="5"/>
        </w:numPr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Dotyczy punktu 18 opisu przedmiotu zamówienia. W punkcie tym Zamawiający wymaga, aby dostawa obejmowała również kalibrację maszyny.</w:t>
      </w:r>
    </w:p>
    <w:p w:rsidR="00C017D8" w:rsidRPr="00C017D8" w:rsidRDefault="00C017D8" w:rsidP="00C017D8">
      <w:pPr>
        <w:pStyle w:val="Tekstpodstawowywcity3"/>
        <w:ind w:firstLine="0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W opisanej w opisie przedmiotu zamówienia maszynie parametry, które podlegają kalibracji to: siła oraz prędkość i przemieszczenie siłownika maszyny (czujnika LVDT). Kalibracje te mogą być wykonywane przez laboratoria wzorcujące posiadające akredytację zgodnie z międzynarodową normą ISO/IEC 17025:2005. Poszczególne wielkości są kalibrowane wg następujących norm: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- siła: ISO 7500-1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- przemieszczenie: ASTM E2309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- prędkość: ASTM E2658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W Polsce znajduje się kilka laboratoriów wzorcujących posiadających powyższą akredytację.</w:t>
      </w:r>
    </w:p>
    <w:p w:rsidR="00C017D8" w:rsidRPr="00C017D8" w:rsidRDefault="00C017D8" w:rsidP="00C017D8">
      <w:pPr>
        <w:pStyle w:val="Tekstpodstawowywcity3"/>
        <w:ind w:firstLine="0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Czy w związku z tym Zamawiający wymaga aby po zainstalowaniu i uruchomieniu maszyny akredytowany serwis producenta maszyny przeprowadził: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- kalibrację dostarczonej głowicy pomiarowej siły (zgodnie z normą ISO 7500-1) wraz z wystawieniem oficjalnego świadectwa wzorcowania zgodnego z wymogami ILAC</w:t>
      </w:r>
    </w:p>
    <w:p w:rsidR="00C017D8" w:rsidRPr="00C017D8" w:rsidRDefault="00C017D8" w:rsidP="00C017D8">
      <w:pPr>
        <w:pStyle w:val="Tekstpodstawowywcity3"/>
        <w:rPr>
          <w:rFonts w:ascii="Arial" w:hAnsi="Arial" w:cs="Arial"/>
          <w:sz w:val="16"/>
          <w:szCs w:val="16"/>
        </w:rPr>
      </w:pPr>
      <w:r w:rsidRPr="00C017D8">
        <w:rPr>
          <w:rFonts w:ascii="Arial" w:hAnsi="Arial" w:cs="Arial"/>
          <w:sz w:val="16"/>
          <w:szCs w:val="16"/>
        </w:rPr>
        <w:t>- kalibrację przemieszczenia siłownika (zgodnie z normą ASTM E2309) oraz kalibrację prędkości siłownika (zgodnie z normą ASTM E2658) wraz z wystawieniem oficjalnego świadectwa wzorcowania zgodnego z wymogami ILAC?</w:t>
      </w: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sz w:val="16"/>
          <w:szCs w:val="16"/>
        </w:rPr>
      </w:pPr>
    </w:p>
    <w:p w:rsidR="008F7108" w:rsidRDefault="008F7108">
      <w:pPr>
        <w:pStyle w:val="Tekstpodstawowywcity3"/>
        <w:spacing w:line="240" w:lineRule="auto"/>
        <w:ind w:firstLine="0"/>
        <w:rPr>
          <w:rFonts w:ascii="Verdana" w:hAnsi="Verdana"/>
          <w:sz w:val="16"/>
          <w:szCs w:val="16"/>
        </w:rPr>
      </w:pPr>
    </w:p>
    <w:p w:rsidR="008F7108" w:rsidRDefault="008F7108">
      <w:pPr>
        <w:pStyle w:val="Tekstpodstawowywcity3"/>
        <w:spacing w:line="240" w:lineRule="auto"/>
        <w:ind w:firstLine="0"/>
        <w:rPr>
          <w:rFonts w:ascii="Verdana" w:hAnsi="Verdana"/>
          <w:sz w:val="16"/>
          <w:szCs w:val="16"/>
        </w:rPr>
      </w:pPr>
    </w:p>
    <w:p w:rsidR="008F7108" w:rsidRDefault="008F7108">
      <w:pPr>
        <w:pStyle w:val="Tekstpodstawowywcity3"/>
        <w:spacing w:line="240" w:lineRule="auto"/>
        <w:ind w:firstLine="0"/>
        <w:rPr>
          <w:rFonts w:ascii="Verdana" w:hAnsi="Verdana"/>
          <w:sz w:val="16"/>
          <w:szCs w:val="16"/>
        </w:rPr>
      </w:pPr>
    </w:p>
    <w:p w:rsidR="008F7108" w:rsidRDefault="008F7108">
      <w:pPr>
        <w:pStyle w:val="Tekstpodstawowywcity3"/>
        <w:spacing w:line="240" w:lineRule="auto"/>
        <w:ind w:firstLine="0"/>
        <w:rPr>
          <w:rFonts w:ascii="Verdana" w:hAnsi="Verdana"/>
          <w:sz w:val="16"/>
          <w:szCs w:val="16"/>
        </w:rPr>
      </w:pPr>
    </w:p>
    <w:p w:rsidR="008F7108" w:rsidRDefault="008F7108">
      <w:pPr>
        <w:pStyle w:val="Tekstpodstawowywcity3"/>
        <w:spacing w:line="240" w:lineRule="auto"/>
        <w:ind w:firstLine="0"/>
        <w:rPr>
          <w:rFonts w:ascii="Verdana" w:hAnsi="Verdana"/>
          <w:sz w:val="16"/>
          <w:szCs w:val="16"/>
        </w:rPr>
      </w:pPr>
    </w:p>
    <w:p w:rsidR="008F7108" w:rsidRPr="00C017D8" w:rsidRDefault="008F7108">
      <w:pPr>
        <w:pStyle w:val="Tekstpodstawowywcity3"/>
        <w:spacing w:line="240" w:lineRule="auto"/>
        <w:ind w:firstLine="0"/>
        <w:rPr>
          <w:rFonts w:ascii="Verdana" w:hAnsi="Verdana"/>
          <w:sz w:val="16"/>
          <w:szCs w:val="16"/>
        </w:rPr>
      </w:pPr>
    </w:p>
    <w:p w:rsidR="0021206B" w:rsidRPr="00C017D8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16"/>
          <w:szCs w:val="16"/>
          <w:u w:val="single"/>
        </w:rPr>
      </w:pPr>
      <w:r w:rsidRPr="00C017D8">
        <w:rPr>
          <w:rFonts w:ascii="Verdana" w:hAnsi="Verdana"/>
          <w:b/>
          <w:sz w:val="16"/>
          <w:szCs w:val="16"/>
          <w:u w:val="single"/>
        </w:rPr>
        <w:lastRenderedPageBreak/>
        <w:t>Odpowiedź Z</w:t>
      </w:r>
      <w:r w:rsidR="0061472E" w:rsidRPr="00C017D8">
        <w:rPr>
          <w:rFonts w:ascii="Verdana" w:hAnsi="Verdana"/>
          <w:b/>
          <w:sz w:val="16"/>
          <w:szCs w:val="16"/>
          <w:u w:val="single"/>
        </w:rPr>
        <w:t>a</w:t>
      </w:r>
      <w:r w:rsidRPr="00C017D8">
        <w:rPr>
          <w:rFonts w:ascii="Verdana" w:hAnsi="Verdana"/>
          <w:b/>
          <w:sz w:val="16"/>
          <w:szCs w:val="16"/>
          <w:u w:val="single"/>
        </w:rPr>
        <w:t>mawiającego:</w:t>
      </w:r>
    </w:p>
    <w:p w:rsidR="0021206B" w:rsidRPr="00C017D8" w:rsidRDefault="0021206B">
      <w:pPr>
        <w:rPr>
          <w:rFonts w:ascii="Verdana" w:hAnsi="Verdana"/>
          <w:sz w:val="16"/>
          <w:szCs w:val="16"/>
        </w:rPr>
      </w:pPr>
    </w:p>
    <w:p w:rsidR="00770553" w:rsidRPr="00C017D8" w:rsidRDefault="00770553" w:rsidP="00770553">
      <w:pPr>
        <w:spacing w:line="360" w:lineRule="auto"/>
        <w:jc w:val="both"/>
        <w:rPr>
          <w:rFonts w:ascii="Verdana" w:hAnsi="Verdana"/>
          <w:i/>
          <w:sz w:val="16"/>
          <w:szCs w:val="16"/>
        </w:rPr>
      </w:pPr>
      <w:r w:rsidRPr="00C017D8">
        <w:rPr>
          <w:rFonts w:ascii="Verdana" w:hAnsi="Verdana"/>
          <w:i/>
          <w:sz w:val="16"/>
          <w:szCs w:val="16"/>
        </w:rPr>
        <w:t xml:space="preserve">Ad.1 </w:t>
      </w:r>
      <w:r w:rsidRPr="00C017D8">
        <w:rPr>
          <w:rFonts w:ascii="Verdana" w:hAnsi="Verdana"/>
          <w:b/>
          <w:i/>
          <w:sz w:val="16"/>
          <w:szCs w:val="16"/>
        </w:rPr>
        <w:t>Pytanie dotyczące pkt.11:</w:t>
      </w:r>
    </w:p>
    <w:p w:rsidR="00770553" w:rsidRPr="00087743" w:rsidRDefault="00770553" w:rsidP="00770553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:rsidR="00770553" w:rsidRPr="00087743" w:rsidRDefault="00770553" w:rsidP="00770553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087743">
        <w:rPr>
          <w:rFonts w:ascii="Verdana" w:hAnsi="Verdana"/>
          <w:sz w:val="16"/>
          <w:szCs w:val="16"/>
        </w:rPr>
        <w:t xml:space="preserve">Zamawiający nie dopuszcza zaoferowania maszyny z częstotliwością próbkowania mniejszą niż 8kHz dla każdego kanału. </w:t>
      </w:r>
    </w:p>
    <w:p w:rsidR="00770553" w:rsidRPr="00C017D8" w:rsidRDefault="00770553" w:rsidP="00770553">
      <w:pPr>
        <w:spacing w:line="360" w:lineRule="auto"/>
        <w:jc w:val="both"/>
        <w:rPr>
          <w:rFonts w:ascii="Verdana" w:hAnsi="Verdana"/>
          <w:b/>
          <w:i/>
          <w:sz w:val="16"/>
          <w:szCs w:val="16"/>
        </w:rPr>
      </w:pPr>
      <w:bookmarkStart w:id="0" w:name="_GoBack"/>
    </w:p>
    <w:bookmarkEnd w:id="0"/>
    <w:p w:rsidR="00770553" w:rsidRPr="00C017D8" w:rsidRDefault="008F7108" w:rsidP="00770553">
      <w:pPr>
        <w:spacing w:line="360" w:lineRule="auto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Odpowiedz na p</w:t>
      </w:r>
      <w:r w:rsidR="00770553" w:rsidRPr="00C017D8">
        <w:rPr>
          <w:rFonts w:ascii="Verdana" w:hAnsi="Verdana"/>
          <w:b/>
          <w:i/>
          <w:sz w:val="16"/>
          <w:szCs w:val="16"/>
        </w:rPr>
        <w:t>ytanie dotyczące pkt.18:</w:t>
      </w:r>
    </w:p>
    <w:p w:rsidR="00C017D8" w:rsidRPr="00C017D8" w:rsidRDefault="00087743" w:rsidP="00D95A62">
      <w:pPr>
        <w:spacing w:line="360" w:lineRule="auto"/>
        <w:rPr>
          <w:rFonts w:ascii="Verdana" w:hAnsi="Verdana"/>
          <w:i/>
          <w:sz w:val="16"/>
          <w:szCs w:val="16"/>
        </w:rPr>
      </w:pPr>
      <w:r>
        <w:t>W ramach zamówienia Zamawiający wymaga, aby po zainstalowaniu i uruchomieniu maszyny jej kalibrację przeprowadził Wykonawca  akredytowany zgodnie z normą ISO/IEC 17025:2005 lub równoważną</w:t>
      </w:r>
      <w:r w:rsidR="001248C4">
        <w:t>.</w:t>
      </w:r>
      <w:r>
        <w:br/>
        <w:t>W ramach kalibracji maszyny Zamawiający wymaga  przeprowadzenia  kalibracji czujnika siły zgodnie z normą ISO 7500-1 lub równoważną wraz z wystawieniem oficjalnego świadectwa wzorcowania oraz kalibracja przemieszczenia siłownika zgodnie z normą ASTM E2309 lub równoważną wraz z wystawieniem oficjalnego świadectwa wzorcowania.</w:t>
      </w:r>
    </w:p>
    <w:p w:rsid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8F7108" w:rsidRDefault="008F7108" w:rsidP="008F7108">
      <w:pPr>
        <w:pStyle w:val="Tekstpodstawowy"/>
        <w:ind w:firstLine="423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związku z powyższym zamawiający dołącza obowiązujący NOWY WZÓR UMOWY zał. Nr 3 A.</w:t>
      </w:r>
    </w:p>
    <w:p w:rsidR="008F7108" w:rsidRPr="00943AEF" w:rsidRDefault="008F7108" w:rsidP="008F7108">
      <w:pPr>
        <w:pStyle w:val="Tekstpodstawowy"/>
        <w:ind w:firstLine="423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Powyższe zmiany stanowią integralną cześć SIWZ. </w:t>
      </w:r>
    </w:p>
    <w:sectPr w:rsidR="008F7108" w:rsidRPr="00943AEF" w:rsidSect="00347E1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1FC" w:rsidRDefault="007E11FC">
      <w:r>
        <w:separator/>
      </w:r>
    </w:p>
  </w:endnote>
  <w:endnote w:type="continuationSeparator" w:id="0">
    <w:p w:rsidR="007E11FC" w:rsidRDefault="007E1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95A6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1FC" w:rsidRDefault="007E11FC">
      <w:r>
        <w:separator/>
      </w:r>
    </w:p>
  </w:footnote>
  <w:footnote w:type="continuationSeparator" w:id="0">
    <w:p w:rsidR="007E11FC" w:rsidRDefault="007E11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D95A6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05pt;height:80.1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D95A6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4pt;height:107.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836A0"/>
    <w:multiLevelType w:val="hybridMultilevel"/>
    <w:tmpl w:val="6310D518"/>
    <w:lvl w:ilvl="0" w:tplc="505C5C6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76827"/>
    <w:multiLevelType w:val="multilevel"/>
    <w:tmpl w:val="D6367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217BB3"/>
    <w:multiLevelType w:val="multilevel"/>
    <w:tmpl w:val="A4F6F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8CB28A9"/>
    <w:multiLevelType w:val="multilevel"/>
    <w:tmpl w:val="511025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1A4CED"/>
    <w:multiLevelType w:val="multilevel"/>
    <w:tmpl w:val="E53CB8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1FC"/>
    <w:rsid w:val="000607BF"/>
    <w:rsid w:val="00087743"/>
    <w:rsid w:val="000A2D5C"/>
    <w:rsid w:val="000C4220"/>
    <w:rsid w:val="000D254E"/>
    <w:rsid w:val="001102A4"/>
    <w:rsid w:val="001248C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03889"/>
    <w:rsid w:val="00721200"/>
    <w:rsid w:val="00770553"/>
    <w:rsid w:val="00775A72"/>
    <w:rsid w:val="007B12A7"/>
    <w:rsid w:val="007E11FC"/>
    <w:rsid w:val="00825F26"/>
    <w:rsid w:val="0083033C"/>
    <w:rsid w:val="0084434A"/>
    <w:rsid w:val="008F7108"/>
    <w:rsid w:val="00943AEF"/>
    <w:rsid w:val="009B3CE0"/>
    <w:rsid w:val="009F4EC1"/>
    <w:rsid w:val="00A17896"/>
    <w:rsid w:val="00A27DDB"/>
    <w:rsid w:val="00A45032"/>
    <w:rsid w:val="00C017D8"/>
    <w:rsid w:val="00C529DB"/>
    <w:rsid w:val="00C914F4"/>
    <w:rsid w:val="00CA338E"/>
    <w:rsid w:val="00CB1285"/>
    <w:rsid w:val="00D108D9"/>
    <w:rsid w:val="00D74780"/>
    <w:rsid w:val="00D90657"/>
    <w:rsid w:val="00D95A62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F9DE0BBA-D944-4AB3-ACA0-D77D25BC9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C017D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3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375</Words>
  <Characters>2606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Katarzyna Breguła</cp:lastModifiedBy>
  <cp:revision>9</cp:revision>
  <cp:lastPrinted>2019-05-30T10:17:00Z</cp:lastPrinted>
  <dcterms:created xsi:type="dcterms:W3CDTF">2019-05-28T09:09:00Z</dcterms:created>
  <dcterms:modified xsi:type="dcterms:W3CDTF">2019-05-30T10:17:00Z</dcterms:modified>
</cp:coreProperties>
</file>