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E4147B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8A671E" w:rsidRPr="00E4147B">
        <w:rPr>
          <w:rFonts w:ascii="Verdana" w:hAnsi="Verdana"/>
          <w:sz w:val="16"/>
          <w:szCs w:val="16"/>
        </w:rPr>
        <w:t>Kraków</w:t>
      </w:r>
      <w:r w:rsidR="00DF0345" w:rsidRPr="00E4147B">
        <w:rPr>
          <w:rFonts w:ascii="Verdana" w:hAnsi="Verdana"/>
          <w:sz w:val="16"/>
          <w:szCs w:val="16"/>
        </w:rPr>
        <w:t>,</w:t>
      </w:r>
      <w:r w:rsidRPr="00E4147B">
        <w:rPr>
          <w:rFonts w:ascii="Verdana" w:hAnsi="Verdana"/>
          <w:sz w:val="16"/>
          <w:szCs w:val="16"/>
        </w:rPr>
        <w:t xml:space="preserve"> </w:t>
      </w:r>
      <w:r w:rsidR="008A671E" w:rsidRPr="00E4147B">
        <w:rPr>
          <w:rFonts w:ascii="Verdana" w:hAnsi="Verdana"/>
          <w:sz w:val="16"/>
          <w:szCs w:val="16"/>
        </w:rPr>
        <w:t>2019-05-</w:t>
      </w:r>
      <w:r w:rsidR="00E4147B" w:rsidRPr="00E4147B">
        <w:rPr>
          <w:rFonts w:ascii="Verdana" w:hAnsi="Verdana"/>
          <w:sz w:val="16"/>
          <w:szCs w:val="16"/>
        </w:rPr>
        <w:t>22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A103FE">
        <w:rPr>
          <w:rFonts w:ascii="Verdana" w:hAnsi="Verdana"/>
          <w:sz w:val="20"/>
        </w:rPr>
        <w:t xml:space="preserve"> 39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E4147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8A671E" w:rsidRPr="008A671E">
        <w:rPr>
          <w:rFonts w:ascii="Verdana" w:hAnsi="Verdana"/>
          <w:b/>
          <w:sz w:val="20"/>
        </w:rPr>
        <w:t>2019-05-16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8A671E" w:rsidRPr="008A671E">
        <w:rPr>
          <w:rFonts w:ascii="Verdana" w:hAnsi="Verdana"/>
          <w:b/>
          <w:sz w:val="20"/>
        </w:rPr>
        <w:t>przetarg nieograniczony</w:t>
      </w:r>
      <w:r w:rsidR="00A103FE">
        <w:rPr>
          <w:rFonts w:ascii="Verdana" w:hAnsi="Verdana"/>
          <w:b/>
          <w:sz w:val="20"/>
        </w:rPr>
        <w:t>”,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8A671E" w:rsidRPr="008A671E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 w:rsidP="00E4147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 w:rsidP="00E4147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E4147B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E4147B" w:rsidRPr="00E4147B" w:rsidRDefault="00E4147B" w:rsidP="00E4147B">
      <w:pPr>
        <w:numPr>
          <w:ilvl w:val="0"/>
          <w:numId w:val="1"/>
        </w:numPr>
        <w:ind w:left="426"/>
        <w:contextualSpacing/>
        <w:jc w:val="both"/>
        <w:rPr>
          <w:rFonts w:ascii="Verdana" w:hAnsi="Verdana" w:cs="Arial"/>
        </w:rPr>
      </w:pPr>
      <w:r w:rsidRPr="00E4147B">
        <w:rPr>
          <w:rFonts w:ascii="Verdana" w:hAnsi="Verdana" w:cs="Arial"/>
        </w:rPr>
        <w:t>Wykop wzdłuż osi 1 budynku prowadzony jest przy zlokalizowanej w tym miejscu instalacji gazowej gnA150. Proszę o potwierdzenie, że pozycja przedmiarowa 1.1.5 w ilości 151,65 m</w:t>
      </w:r>
      <w:r w:rsidRPr="00E4147B">
        <w:rPr>
          <w:rFonts w:ascii="Verdana" w:hAnsi="Verdana" w:cs="Arial"/>
          <w:vertAlign w:val="superscript"/>
        </w:rPr>
        <w:t xml:space="preserve">2 </w:t>
      </w:r>
      <w:r w:rsidRPr="00E4147B">
        <w:rPr>
          <w:rFonts w:ascii="Verdana" w:hAnsi="Verdana" w:cs="Arial"/>
        </w:rPr>
        <w:t>dotyczy zabezpieczenia, ścianką typu Larssen.</w:t>
      </w:r>
    </w:p>
    <w:p w:rsidR="00E4147B" w:rsidRPr="00E4147B" w:rsidRDefault="00E4147B" w:rsidP="00E4147B">
      <w:pPr>
        <w:ind w:left="426"/>
        <w:contextualSpacing/>
        <w:jc w:val="both"/>
        <w:rPr>
          <w:rFonts w:ascii="Verdana" w:hAnsi="Verdana" w:cs="Arial"/>
          <w:b/>
        </w:rPr>
      </w:pPr>
      <w:r w:rsidRPr="00E4147B">
        <w:rPr>
          <w:rFonts w:ascii="Verdana" w:hAnsi="Verdana" w:cs="Arial"/>
          <w:b/>
        </w:rPr>
        <w:t>Odp.:  W ofercie należy wycenić wszys</w:t>
      </w:r>
      <w:r>
        <w:rPr>
          <w:rFonts w:ascii="Verdana" w:hAnsi="Verdana" w:cs="Arial"/>
          <w:b/>
        </w:rPr>
        <w:t xml:space="preserve">tkie niezbędne zabezpieczenia, </w:t>
      </w:r>
      <w:r w:rsidRPr="00E4147B">
        <w:rPr>
          <w:rFonts w:ascii="Verdana" w:hAnsi="Verdana" w:cs="Arial"/>
          <w:b/>
        </w:rPr>
        <w:t>w tym np. ścianki typu Larsen, wyni</w:t>
      </w:r>
      <w:r>
        <w:rPr>
          <w:rFonts w:ascii="Verdana" w:hAnsi="Verdana" w:cs="Arial"/>
          <w:b/>
        </w:rPr>
        <w:t xml:space="preserve">kające z projektu, technologii </w:t>
      </w:r>
      <w:r w:rsidRPr="00E4147B">
        <w:rPr>
          <w:rFonts w:ascii="Verdana" w:hAnsi="Verdana" w:cs="Arial"/>
          <w:b/>
        </w:rPr>
        <w:t>i or</w:t>
      </w:r>
      <w:bookmarkStart w:id="0" w:name="_GoBack"/>
      <w:bookmarkEnd w:id="0"/>
      <w:r w:rsidRPr="00E4147B">
        <w:rPr>
          <w:rFonts w:ascii="Verdana" w:hAnsi="Verdana" w:cs="Arial"/>
          <w:b/>
        </w:rPr>
        <w:t>ganizacji prowadzenia robót budowlanych.</w:t>
      </w:r>
    </w:p>
    <w:p w:rsidR="00E4147B" w:rsidRPr="00E4147B" w:rsidRDefault="00E4147B" w:rsidP="00E4147B">
      <w:pPr>
        <w:ind w:left="426"/>
        <w:contextualSpacing/>
        <w:jc w:val="both"/>
        <w:rPr>
          <w:rFonts w:ascii="Verdana" w:hAnsi="Verdana" w:cs="Arial"/>
        </w:rPr>
      </w:pPr>
    </w:p>
    <w:p w:rsidR="00E4147B" w:rsidRPr="00E4147B" w:rsidRDefault="00E4147B" w:rsidP="00E4147B">
      <w:pPr>
        <w:numPr>
          <w:ilvl w:val="0"/>
          <w:numId w:val="1"/>
        </w:numPr>
        <w:ind w:left="426"/>
        <w:contextualSpacing/>
        <w:jc w:val="both"/>
        <w:rPr>
          <w:rFonts w:ascii="Verdana" w:hAnsi="Verdana" w:cs="Arial"/>
        </w:rPr>
      </w:pPr>
      <w:r w:rsidRPr="00E4147B">
        <w:rPr>
          <w:rFonts w:ascii="Verdana" w:hAnsi="Verdana" w:cs="Arial"/>
        </w:rPr>
        <w:t>Czy należy wycenić humusowanie na nowoprojektowanych obszarach zielonych? Jeśli tak to jaką grubość humusu należy przyjąć do oferty?</w:t>
      </w:r>
    </w:p>
    <w:p w:rsidR="00E4147B" w:rsidRPr="00E4147B" w:rsidRDefault="00E4147B" w:rsidP="00E4147B">
      <w:pPr>
        <w:ind w:left="426"/>
        <w:contextualSpacing/>
        <w:jc w:val="both"/>
        <w:rPr>
          <w:rFonts w:ascii="Verdana" w:hAnsi="Verdana" w:cs="Arial"/>
          <w:b/>
        </w:rPr>
      </w:pPr>
      <w:r w:rsidRPr="00E4147B">
        <w:rPr>
          <w:rFonts w:ascii="Verdana" w:hAnsi="Verdana" w:cs="Arial"/>
          <w:b/>
        </w:rPr>
        <w:t>Odp.: Należy wycenić humusowanie, przyjmując grubość humusu wynoszącą 20 cm.</w:t>
      </w:r>
    </w:p>
    <w:p w:rsidR="0021206B" w:rsidRPr="00315D72" w:rsidRDefault="0021206B" w:rsidP="00E4147B">
      <w:pPr>
        <w:rPr>
          <w:rFonts w:ascii="Verdana" w:hAnsi="Verdana"/>
        </w:rPr>
      </w:pPr>
    </w:p>
    <w:p w:rsidR="0021206B" w:rsidRPr="00315D72" w:rsidRDefault="0021206B" w:rsidP="00E4147B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987" w:rsidRDefault="009E0987">
      <w:r>
        <w:separator/>
      </w:r>
    </w:p>
  </w:endnote>
  <w:endnote w:type="continuationSeparator" w:id="0">
    <w:p w:rsidR="009E0987" w:rsidRDefault="009E0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E4147B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987" w:rsidRDefault="009E0987">
      <w:r>
        <w:separator/>
      </w:r>
    </w:p>
  </w:footnote>
  <w:footnote w:type="continuationSeparator" w:id="0">
    <w:p w:rsidR="009E0987" w:rsidRDefault="009E09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71E" w:rsidRDefault="008A67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E4147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E4147B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1F1CFA"/>
    <w:multiLevelType w:val="hybridMultilevel"/>
    <w:tmpl w:val="9E5E1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0987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A671E"/>
    <w:rsid w:val="00943AEF"/>
    <w:rsid w:val="009B3CE0"/>
    <w:rsid w:val="009E0987"/>
    <w:rsid w:val="009F4EC1"/>
    <w:rsid w:val="00A103FE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4147B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103F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165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1900-12-31T22:00:00Z</cp:lastPrinted>
  <dcterms:created xsi:type="dcterms:W3CDTF">2019-05-16T11:46:00Z</dcterms:created>
  <dcterms:modified xsi:type="dcterms:W3CDTF">2019-05-22T04:34:00Z</dcterms:modified>
</cp:coreProperties>
</file>