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A6D7C" w14:textId="77777777" w:rsidR="006E7DB1" w:rsidRDefault="006E7DB1" w:rsidP="006E7DB1">
      <w:pPr>
        <w:jc w:val="center"/>
        <w:rPr>
          <w:rFonts w:ascii="Cambria" w:hAnsi="Cambria" w:cs="Tahoma"/>
        </w:rPr>
      </w:pPr>
      <w:r w:rsidRPr="006E7DB1">
        <w:rPr>
          <w:rFonts w:ascii="Cambria" w:hAnsi="Cambria" w:cs="Tahoma"/>
          <w:b/>
          <w:bCs/>
        </w:rPr>
        <w:t>Umowa powierzenia przetwarzania danych</w:t>
      </w:r>
      <w:r w:rsidRPr="006E7DB1">
        <w:rPr>
          <w:rFonts w:ascii="Cambria" w:hAnsi="Cambria" w:cs="Tahoma"/>
        </w:rPr>
        <w:br/>
        <w:t>(zwana dalej „</w:t>
      </w:r>
      <w:r w:rsidRPr="006E7DB1">
        <w:rPr>
          <w:rFonts w:ascii="Cambria" w:hAnsi="Cambria" w:cs="Tahoma"/>
          <w:b/>
        </w:rPr>
        <w:t>Umową Powierzenia</w:t>
      </w:r>
      <w:r>
        <w:rPr>
          <w:rFonts w:ascii="Cambria" w:hAnsi="Cambria" w:cs="Tahoma"/>
        </w:rPr>
        <w:t>")</w:t>
      </w:r>
    </w:p>
    <w:p w14:paraId="0479BAB4" w14:textId="63216EF7" w:rsidR="006E7DB1" w:rsidRPr="006E7DB1" w:rsidRDefault="006E7DB1" w:rsidP="0038304B">
      <w:pPr>
        <w:spacing w:before="200"/>
        <w:rPr>
          <w:rFonts w:ascii="Cambria" w:hAnsi="Cambria" w:cs="Tahoma"/>
        </w:rPr>
      </w:pPr>
      <w:r w:rsidRPr="006E7DB1">
        <w:rPr>
          <w:rFonts w:ascii="Cambria" w:hAnsi="Cambria" w:cs="Tahoma"/>
        </w:rPr>
        <w:t xml:space="preserve">zawarta dnia </w:t>
      </w:r>
      <w:r w:rsidRPr="007055A1">
        <w:rPr>
          <w:rFonts w:ascii="Cambria" w:hAnsi="Cambria" w:cs="Tahoma"/>
        </w:rPr>
        <w:t>……………</w:t>
      </w:r>
      <w:r w:rsidR="007055A1" w:rsidRPr="007055A1">
        <w:rPr>
          <w:rFonts w:ascii="Cambria" w:hAnsi="Cambria" w:cs="Tahoma"/>
        </w:rPr>
        <w:t>201</w:t>
      </w:r>
      <w:r w:rsidR="001656AE">
        <w:rPr>
          <w:rFonts w:ascii="Cambria" w:hAnsi="Cambria" w:cs="Tahoma"/>
        </w:rPr>
        <w:t>9</w:t>
      </w:r>
      <w:r w:rsidR="007055A1" w:rsidRPr="007055A1">
        <w:rPr>
          <w:rFonts w:ascii="Cambria" w:hAnsi="Cambria" w:cs="Tahoma"/>
        </w:rPr>
        <w:t xml:space="preserve"> r.</w:t>
      </w:r>
      <w:r w:rsidR="007055A1">
        <w:rPr>
          <w:rFonts w:ascii="Cambria" w:hAnsi="Cambria" w:cs="Tahoma"/>
          <w:b/>
        </w:rPr>
        <w:t xml:space="preserve"> </w:t>
      </w:r>
      <w:r w:rsidRPr="006E7DB1">
        <w:rPr>
          <w:rFonts w:ascii="Cambria" w:hAnsi="Cambria" w:cs="Tahoma"/>
        </w:rPr>
        <w:t>pomiędzy:</w:t>
      </w:r>
    </w:p>
    <w:p w14:paraId="2DC074D1" w14:textId="77777777" w:rsidR="007055A1" w:rsidRPr="00D26626" w:rsidRDefault="007055A1" w:rsidP="007055A1">
      <w:pPr>
        <w:spacing w:after="0" w:line="240" w:lineRule="auto"/>
        <w:jc w:val="both"/>
        <w:rPr>
          <w:bCs/>
          <w:color w:val="000000"/>
        </w:rPr>
      </w:pPr>
      <w:r w:rsidRPr="00D26626">
        <w:rPr>
          <w:b/>
          <w:bCs/>
          <w:color w:val="000000"/>
        </w:rPr>
        <w:t>Uniwersytetem im. Adama Mickiewicza w Poznaniu</w:t>
      </w:r>
      <w:r w:rsidRPr="00D26626">
        <w:rPr>
          <w:bCs/>
          <w:color w:val="000000"/>
        </w:rPr>
        <w:t xml:space="preserve">, </w:t>
      </w:r>
      <w:r w:rsidRPr="002E5187">
        <w:rPr>
          <w:b/>
          <w:bCs/>
          <w:color w:val="000000"/>
        </w:rPr>
        <w:t>ul. Wieniawskiego 1, 61-712 Poznań</w:t>
      </w:r>
      <w:r w:rsidRPr="00D26626">
        <w:rPr>
          <w:bCs/>
          <w:color w:val="000000"/>
        </w:rPr>
        <w:t xml:space="preserve"> NIP 777-00-06-350, Regon 000001293 reprezentowany</w:t>
      </w:r>
      <w:r>
        <w:rPr>
          <w:bCs/>
          <w:color w:val="000000"/>
        </w:rPr>
        <w:t>m</w:t>
      </w:r>
      <w:r w:rsidRPr="00D26626">
        <w:rPr>
          <w:bCs/>
          <w:color w:val="000000"/>
        </w:rPr>
        <w:t xml:space="preserve"> przez: </w:t>
      </w:r>
    </w:p>
    <w:p w14:paraId="4B4E4CFE" w14:textId="77777777" w:rsidR="007055A1" w:rsidRPr="002E5187" w:rsidRDefault="007055A1" w:rsidP="007055A1">
      <w:pPr>
        <w:spacing w:after="0" w:line="240" w:lineRule="auto"/>
        <w:jc w:val="both"/>
        <w:rPr>
          <w:b/>
          <w:bCs/>
          <w:color w:val="000000"/>
        </w:rPr>
      </w:pPr>
      <w:r w:rsidRPr="002E5187">
        <w:rPr>
          <w:b/>
          <w:bCs/>
          <w:color w:val="000000"/>
        </w:rPr>
        <w:t xml:space="preserve">Prorektora – prof. dr hab. Ryszarda </w:t>
      </w:r>
      <w:proofErr w:type="spellStart"/>
      <w:r w:rsidRPr="002E5187">
        <w:rPr>
          <w:b/>
          <w:bCs/>
          <w:color w:val="000000"/>
        </w:rPr>
        <w:t>Naskręckiego</w:t>
      </w:r>
      <w:proofErr w:type="spellEnd"/>
      <w:r w:rsidRPr="002E5187">
        <w:rPr>
          <w:b/>
          <w:bCs/>
          <w:color w:val="000000"/>
        </w:rPr>
        <w:t xml:space="preserve"> </w:t>
      </w:r>
    </w:p>
    <w:p w14:paraId="2E4393D0" w14:textId="77777777" w:rsidR="007055A1" w:rsidRPr="00D26626" w:rsidRDefault="007055A1" w:rsidP="007055A1">
      <w:pPr>
        <w:spacing w:after="0" w:line="240" w:lineRule="auto"/>
        <w:jc w:val="both"/>
        <w:rPr>
          <w:b/>
          <w:bCs/>
          <w:color w:val="000000"/>
        </w:rPr>
      </w:pPr>
      <w:r w:rsidRPr="00D26626">
        <w:rPr>
          <w:color w:val="000000"/>
        </w:rPr>
        <w:t>zwanym dalej „</w:t>
      </w:r>
      <w:r w:rsidRPr="00D26626">
        <w:rPr>
          <w:b/>
          <w:bCs/>
          <w:color w:val="000000"/>
        </w:rPr>
        <w:t>Zamawiającym”</w:t>
      </w:r>
    </w:p>
    <w:p w14:paraId="629C290F" w14:textId="77777777" w:rsidR="007055A1" w:rsidRPr="00D26626" w:rsidRDefault="007055A1" w:rsidP="007055A1">
      <w:pPr>
        <w:spacing w:after="0" w:line="240" w:lineRule="auto"/>
        <w:jc w:val="both"/>
        <w:rPr>
          <w:color w:val="000000"/>
        </w:rPr>
      </w:pPr>
      <w:r w:rsidRPr="00D26626">
        <w:rPr>
          <w:color w:val="000000"/>
        </w:rPr>
        <w:t>a</w:t>
      </w:r>
    </w:p>
    <w:p w14:paraId="3BF13404" w14:textId="567D6832" w:rsidR="005A0D14" w:rsidRPr="00D26626" w:rsidRDefault="001656AE" w:rsidP="005A0D1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……………………………………………………</w:t>
      </w:r>
      <w:r w:rsidR="005A0D14">
        <w:rPr>
          <w:color w:val="000000"/>
        </w:rPr>
        <w:t xml:space="preserve">, </w:t>
      </w:r>
      <w:r w:rsidR="005A0D14" w:rsidRPr="00D26626">
        <w:rPr>
          <w:color w:val="000000"/>
        </w:rPr>
        <w:t>zwan</w:t>
      </w:r>
      <w:r>
        <w:rPr>
          <w:color w:val="000000"/>
        </w:rPr>
        <w:t>ym</w:t>
      </w:r>
      <w:r w:rsidR="005A0D14" w:rsidRPr="00D26626">
        <w:rPr>
          <w:color w:val="000000"/>
        </w:rPr>
        <w:t xml:space="preserve"> dalej „</w:t>
      </w:r>
      <w:r w:rsidR="005A0D14" w:rsidRPr="00D26626">
        <w:rPr>
          <w:b/>
          <w:color w:val="000000"/>
        </w:rPr>
        <w:t>Wykonawcą</w:t>
      </w:r>
      <w:r w:rsidR="005A0D14" w:rsidRPr="00D26626">
        <w:rPr>
          <w:color w:val="000000"/>
        </w:rPr>
        <w:t>”</w:t>
      </w:r>
    </w:p>
    <w:p w14:paraId="2D162749" w14:textId="58460968" w:rsidR="006E7DB1" w:rsidRPr="006E7DB1" w:rsidRDefault="006E7DB1" w:rsidP="006E7DB1">
      <w:pPr>
        <w:rPr>
          <w:rFonts w:ascii="Cambria" w:hAnsi="Cambria" w:cs="Tahoma"/>
          <w:b/>
          <w:bCs/>
        </w:rPr>
      </w:pPr>
      <w:r w:rsidRPr="006E7DB1">
        <w:rPr>
          <w:rFonts w:ascii="Cambria" w:hAnsi="Cambria" w:cs="Tahoma"/>
        </w:rPr>
        <w:t>wspólnie zwani również "</w:t>
      </w:r>
      <w:r w:rsidRPr="006E7DB1">
        <w:rPr>
          <w:rFonts w:ascii="Cambria" w:hAnsi="Cambria" w:cs="Tahoma"/>
          <w:b/>
          <w:bCs/>
        </w:rPr>
        <w:t>Stronam</w:t>
      </w:r>
      <w:r w:rsidRPr="006E7DB1">
        <w:rPr>
          <w:rFonts w:ascii="Cambria" w:hAnsi="Cambria" w:cs="Tahoma"/>
        </w:rPr>
        <w:t xml:space="preserve">i", a każdy z osobna </w:t>
      </w:r>
      <w:r w:rsidRPr="006E7DB1">
        <w:rPr>
          <w:rFonts w:ascii="Cambria" w:hAnsi="Cambria" w:cs="Tahoma"/>
          <w:b/>
          <w:bCs/>
        </w:rPr>
        <w:t>„Stroną".</w:t>
      </w:r>
    </w:p>
    <w:p w14:paraId="45EDED6B" w14:textId="5A7A7507" w:rsidR="006E7DB1" w:rsidRPr="00AD165C" w:rsidRDefault="006E7DB1" w:rsidP="006E7DB1">
      <w:pPr>
        <w:jc w:val="both"/>
        <w:rPr>
          <w:rFonts w:ascii="Cambria" w:hAnsi="Cambria" w:cs="Tahoma"/>
        </w:rPr>
      </w:pPr>
      <w:r w:rsidRPr="006E7DB1">
        <w:rPr>
          <w:rFonts w:ascii="Cambria" w:hAnsi="Cambria" w:cs="Tahoma"/>
        </w:rPr>
        <w:t xml:space="preserve">Działając na podstawie </w:t>
      </w:r>
      <w:r w:rsidR="002D23EB">
        <w:rPr>
          <w:rFonts w:ascii="Cambria" w:hAnsi="Cambria" w:cs="Tahoma"/>
        </w:rPr>
        <w:t xml:space="preserve">umowy o dofinansowanie projektu </w:t>
      </w:r>
      <w:r w:rsidR="002D23EB">
        <w:rPr>
          <w:rFonts w:ascii="Cambria" w:hAnsi="Cambria" w:cs="Arial"/>
          <w:color w:val="000000" w:themeColor="text1"/>
        </w:rPr>
        <w:t>POWR.02.17.00-00-0010/18 pt. „Profesjonalny mediator gospodarczy - studia podyplomowe na Wydziale Prawa i Administracji UAM”,</w:t>
      </w:r>
      <w:r w:rsidR="002D23EB">
        <w:rPr>
          <w:rFonts w:ascii="Cambria" w:hAnsi="Cambria" w:cs="Tahoma"/>
        </w:rPr>
        <w:t xml:space="preserve"> jak również </w:t>
      </w:r>
      <w:r w:rsidRPr="006E7DB1">
        <w:rPr>
          <w:rFonts w:ascii="Cambria" w:hAnsi="Cambria" w:cs="Tahoma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</w:t>
      </w:r>
      <w:r w:rsidRPr="00AD165C">
        <w:rPr>
          <w:rFonts w:ascii="Cambria" w:hAnsi="Cambria" w:cs="Tahoma"/>
        </w:rPr>
        <w:t>95/46/WE (ogólne rozporządzenie o ochronie danych), dalej zwanego „Rozporządzeniem", ustanawiającego przepisy o ochronie osób fizycznych w związku z prz</w:t>
      </w:r>
      <w:r w:rsidR="002D23EB" w:rsidRPr="00AD165C">
        <w:rPr>
          <w:rFonts w:ascii="Cambria" w:hAnsi="Cambria" w:cs="Tahoma"/>
        </w:rPr>
        <w:t>etwarzaniem danych osobowych i</w:t>
      </w:r>
      <w:r w:rsidRPr="00AD165C">
        <w:rPr>
          <w:rFonts w:ascii="Cambria" w:hAnsi="Cambria" w:cs="Tahoma"/>
        </w:rPr>
        <w:t xml:space="preserve"> przepisy o swobodnym przepływie danych osobowych</w:t>
      </w:r>
      <w:r w:rsidR="002D23EB" w:rsidRPr="00AD165C">
        <w:t xml:space="preserve"> </w:t>
      </w:r>
      <w:r w:rsidR="002D23EB" w:rsidRPr="00AD165C">
        <w:rPr>
          <w:rFonts w:ascii="Cambria" w:hAnsi="Cambria" w:cs="Tahoma"/>
        </w:rPr>
        <w:t>oraz ustawy z dnia 10 maja 2018 r. o ochronie danych osobowych (Dz. U. 2018, poz. 1000) dalej zwanej „Ustawą”</w:t>
      </w:r>
      <w:r w:rsidRPr="00AD165C">
        <w:rPr>
          <w:rFonts w:ascii="Cambria" w:hAnsi="Cambria" w:cs="Tahoma"/>
        </w:rPr>
        <w:t xml:space="preserve">, </w:t>
      </w:r>
      <w:r w:rsidR="002D23EB" w:rsidRPr="00AD165C">
        <w:rPr>
          <w:rFonts w:ascii="Cambria" w:hAnsi="Cambria" w:cs="Tahoma"/>
        </w:rPr>
        <w:t>w związku z umow</w:t>
      </w:r>
      <w:r w:rsidR="001656AE">
        <w:rPr>
          <w:rFonts w:ascii="Cambria" w:hAnsi="Cambria" w:cs="Tahoma"/>
        </w:rPr>
        <w:t>ą</w:t>
      </w:r>
      <w:r w:rsidRPr="00AD165C">
        <w:rPr>
          <w:rFonts w:ascii="Cambria" w:hAnsi="Cambria" w:cs="Tahoma"/>
        </w:rPr>
        <w:t xml:space="preserve"> </w:t>
      </w:r>
      <w:r w:rsidR="002D23EB" w:rsidRPr="00AD165C">
        <w:rPr>
          <w:rFonts w:ascii="Cambria" w:hAnsi="Cambria" w:cs="Tahoma"/>
        </w:rPr>
        <w:t>realizowan</w:t>
      </w:r>
      <w:r w:rsidR="001656AE">
        <w:rPr>
          <w:rFonts w:ascii="Cambria" w:hAnsi="Cambria" w:cs="Tahoma"/>
        </w:rPr>
        <w:t>ą</w:t>
      </w:r>
      <w:r w:rsidR="002D23EB" w:rsidRPr="00AD165C">
        <w:rPr>
          <w:rFonts w:ascii="Cambria" w:hAnsi="Cambria" w:cs="Tahoma"/>
        </w:rPr>
        <w:t xml:space="preserve"> w ramach projektu </w:t>
      </w:r>
      <w:r w:rsidR="007055A1">
        <w:rPr>
          <w:rFonts w:ascii="Cambria" w:hAnsi="Cambria" w:cs="Tahoma"/>
        </w:rPr>
        <w:t xml:space="preserve">o </w:t>
      </w:r>
      <w:r w:rsidR="002D23EB" w:rsidRPr="00AD165C">
        <w:rPr>
          <w:rFonts w:ascii="Cambria" w:hAnsi="Cambria" w:cs="Arial"/>
          <w:color w:val="000000" w:themeColor="text1"/>
        </w:rPr>
        <w:t>n</w:t>
      </w:r>
      <w:r w:rsidR="007055A1">
        <w:rPr>
          <w:rFonts w:ascii="Cambria" w:hAnsi="Cambria" w:cs="Arial"/>
          <w:color w:val="000000" w:themeColor="text1"/>
        </w:rPr>
        <w:t>umer</w:t>
      </w:r>
      <w:r w:rsidR="001656AE">
        <w:rPr>
          <w:rFonts w:ascii="Cambria" w:hAnsi="Cambria" w:cs="Arial"/>
          <w:color w:val="000000" w:themeColor="text1"/>
        </w:rPr>
        <w:t>ze</w:t>
      </w:r>
      <w:r w:rsidRPr="00AD165C">
        <w:rPr>
          <w:rFonts w:ascii="Cambria" w:hAnsi="Cambria" w:cs="Tahoma"/>
        </w:rPr>
        <w:t xml:space="preserve"> </w:t>
      </w:r>
      <w:r w:rsidR="001656AE">
        <w:rPr>
          <w:rFonts w:ascii="Cambria" w:hAnsi="Cambria" w:cs="Tahoma"/>
          <w:b/>
        </w:rPr>
        <w:t>………………..</w:t>
      </w:r>
      <w:r w:rsidR="00495E1C" w:rsidRPr="00495E1C">
        <w:rPr>
          <w:rFonts w:ascii="Cambria" w:hAnsi="Cambria" w:cs="Tahoma"/>
          <w:b/>
        </w:rPr>
        <w:t xml:space="preserve"> </w:t>
      </w:r>
      <w:r w:rsidR="0038304B" w:rsidRPr="0038304B">
        <w:rPr>
          <w:rFonts w:ascii="Cambria" w:hAnsi="Cambria" w:cs="Tahoma"/>
          <w:b/>
        </w:rPr>
        <w:t xml:space="preserve"> </w:t>
      </w:r>
      <w:r w:rsidR="002D23EB" w:rsidRPr="00AD165C">
        <w:rPr>
          <w:rFonts w:ascii="Cambria" w:hAnsi="Cambria" w:cs="Tahoma"/>
        </w:rPr>
        <w:t>łącząc</w:t>
      </w:r>
      <w:r w:rsidR="001656AE">
        <w:rPr>
          <w:rFonts w:ascii="Cambria" w:hAnsi="Cambria" w:cs="Tahoma"/>
        </w:rPr>
        <w:t>ą</w:t>
      </w:r>
      <w:r w:rsidRPr="00AD165C">
        <w:rPr>
          <w:rFonts w:ascii="Cambria" w:hAnsi="Cambria" w:cs="Tahoma"/>
        </w:rPr>
        <w:t xml:space="preserve"> Strony, zwan</w:t>
      </w:r>
      <w:r w:rsidR="001656AE">
        <w:rPr>
          <w:rFonts w:ascii="Cambria" w:hAnsi="Cambria" w:cs="Tahoma"/>
        </w:rPr>
        <w:t>ą</w:t>
      </w:r>
      <w:r w:rsidRPr="00AD165C">
        <w:rPr>
          <w:rFonts w:ascii="Cambria" w:hAnsi="Cambria" w:cs="Tahoma"/>
        </w:rPr>
        <w:t xml:space="preserve"> dalej </w:t>
      </w:r>
      <w:r w:rsidRPr="00AD165C">
        <w:rPr>
          <w:rFonts w:ascii="Cambria" w:hAnsi="Cambria" w:cs="Tahoma"/>
          <w:bCs/>
        </w:rPr>
        <w:t>„Umow</w:t>
      </w:r>
      <w:r w:rsidR="001656AE">
        <w:rPr>
          <w:rFonts w:ascii="Cambria" w:hAnsi="Cambria" w:cs="Tahoma"/>
          <w:bCs/>
        </w:rPr>
        <w:t>ą</w:t>
      </w:r>
      <w:bookmarkStart w:id="0" w:name="_GoBack"/>
      <w:bookmarkEnd w:id="0"/>
      <w:r w:rsidRPr="00AD165C">
        <w:rPr>
          <w:rFonts w:ascii="Cambria" w:hAnsi="Cambria" w:cs="Tahoma"/>
          <w:bCs/>
        </w:rPr>
        <w:t xml:space="preserve">", </w:t>
      </w:r>
      <w:r w:rsidRPr="00AD165C">
        <w:rPr>
          <w:rFonts w:ascii="Cambria" w:hAnsi="Cambria" w:cs="Tahoma"/>
        </w:rPr>
        <w:t>Strony postanawiają co następuje:</w:t>
      </w:r>
    </w:p>
    <w:p w14:paraId="1E4B45B3" w14:textId="70DF09A9" w:rsidR="006E7DB1" w:rsidRPr="006E7DB1" w:rsidRDefault="006E7DB1" w:rsidP="0038304B">
      <w:pPr>
        <w:jc w:val="center"/>
        <w:rPr>
          <w:rFonts w:ascii="Cambria" w:hAnsi="Cambria" w:cs="Tahoma"/>
        </w:rPr>
      </w:pPr>
      <w:r w:rsidRPr="006E7DB1">
        <w:rPr>
          <w:rFonts w:ascii="Cambria" w:hAnsi="Cambria" w:cs="Tahoma"/>
          <w:b/>
          <w:bCs/>
        </w:rPr>
        <w:t>§ 1</w:t>
      </w:r>
    </w:p>
    <w:p w14:paraId="48BDB0E7" w14:textId="77777777" w:rsidR="006E7DB1" w:rsidRPr="006E7DB1" w:rsidRDefault="006E7DB1" w:rsidP="006E7DB1">
      <w:pPr>
        <w:rPr>
          <w:rFonts w:ascii="Cambria" w:hAnsi="Cambria" w:cs="Tahoma"/>
          <w:b/>
          <w:bCs/>
        </w:rPr>
      </w:pPr>
      <w:r w:rsidRPr="006E7DB1">
        <w:rPr>
          <w:rFonts w:ascii="Cambria" w:hAnsi="Cambria" w:cs="Tahoma"/>
          <w:b/>
          <w:bCs/>
        </w:rPr>
        <w:t>Powierzenie przetwarzania danych osobowych</w:t>
      </w:r>
    </w:p>
    <w:p w14:paraId="303875B2" w14:textId="1AFEC0B5" w:rsidR="006E7DB1" w:rsidRPr="006E7DB1" w:rsidRDefault="006E7DB1" w:rsidP="00AD165C">
      <w:pPr>
        <w:numPr>
          <w:ilvl w:val="0"/>
          <w:numId w:val="22"/>
        </w:numPr>
        <w:ind w:left="426" w:hanging="426"/>
        <w:jc w:val="both"/>
        <w:rPr>
          <w:rFonts w:ascii="Cambria" w:hAnsi="Cambria" w:cs="Tahoma"/>
        </w:rPr>
      </w:pPr>
      <w:r w:rsidRPr="006E7DB1">
        <w:rPr>
          <w:rFonts w:ascii="Cambria" w:hAnsi="Cambria" w:cs="Tahoma"/>
        </w:rPr>
        <w:t xml:space="preserve">Umowa Powierzenia jest </w:t>
      </w:r>
      <w:r w:rsidR="00840DCE">
        <w:rPr>
          <w:rFonts w:ascii="Cambria" w:hAnsi="Cambria" w:cs="Tahoma"/>
        </w:rPr>
        <w:t>u</w:t>
      </w:r>
      <w:r w:rsidRPr="006E7DB1">
        <w:rPr>
          <w:rFonts w:ascii="Cambria" w:hAnsi="Cambria" w:cs="Tahoma"/>
        </w:rPr>
        <w:t>mową powierzenia przetwarzania danych osobowych w rozumieniu art. 28 ust. 3 Rozporządzenia.</w:t>
      </w:r>
    </w:p>
    <w:p w14:paraId="7488121C" w14:textId="49EC9E77" w:rsidR="002D23EB" w:rsidRPr="002D23EB" w:rsidRDefault="002D23EB" w:rsidP="00AD165C">
      <w:pPr>
        <w:numPr>
          <w:ilvl w:val="0"/>
          <w:numId w:val="22"/>
        </w:numPr>
        <w:ind w:left="426" w:hanging="426"/>
        <w:jc w:val="both"/>
        <w:rPr>
          <w:rFonts w:ascii="Cambria" w:hAnsi="Cambria" w:cs="Tahoma"/>
        </w:rPr>
      </w:pPr>
      <w:r w:rsidRPr="002D23EB">
        <w:rPr>
          <w:rFonts w:ascii="Cambria" w:hAnsi="Cambria" w:cs="Tahoma"/>
        </w:rPr>
        <w:t>Zamawiający oświadcza, że zgodnie z umowy o dofinansowanie projektu POWR.02.17.00-00-0010/18:</w:t>
      </w:r>
    </w:p>
    <w:p w14:paraId="232BBCC0" w14:textId="0BC8DDFD" w:rsidR="002D23EB" w:rsidRDefault="002D23EB" w:rsidP="00AD165C">
      <w:pPr>
        <w:pStyle w:val="Akapitzlist"/>
        <w:numPr>
          <w:ilvl w:val="0"/>
          <w:numId w:val="25"/>
        </w:numPr>
        <w:jc w:val="both"/>
        <w:rPr>
          <w:rFonts w:ascii="Cambria" w:hAnsi="Cambria" w:cs="Tahoma"/>
        </w:rPr>
      </w:pPr>
      <w:r w:rsidRPr="002D23EB">
        <w:rPr>
          <w:rFonts w:ascii="Cambria" w:hAnsi="Cambria" w:cs="Tahoma"/>
        </w:rPr>
        <w:t xml:space="preserve">„Instytucja </w:t>
      </w:r>
      <w:r w:rsidR="00A71269" w:rsidRPr="00A71269">
        <w:rPr>
          <w:rFonts w:ascii="Cambria" w:hAnsi="Cambria" w:cs="Tahoma"/>
        </w:rPr>
        <w:t>Zarządza</w:t>
      </w:r>
      <w:r w:rsidR="00A71269">
        <w:rPr>
          <w:rFonts w:ascii="Cambria" w:hAnsi="Cambria" w:cs="Tahoma"/>
        </w:rPr>
        <w:t>jącą”</w:t>
      </w:r>
      <w:r w:rsidRPr="002D23EB">
        <w:rPr>
          <w:rFonts w:ascii="Cambria" w:hAnsi="Cambria" w:cs="Tahoma"/>
        </w:rPr>
        <w:t xml:space="preserve"> – jest </w:t>
      </w:r>
      <w:r w:rsidR="00A71269" w:rsidRPr="00A71269">
        <w:rPr>
          <w:rFonts w:ascii="Cambria" w:hAnsi="Cambria" w:cs="Tahoma"/>
        </w:rPr>
        <w:t>minist</w:t>
      </w:r>
      <w:r w:rsidR="00A71269">
        <w:rPr>
          <w:rFonts w:ascii="Cambria" w:hAnsi="Cambria" w:cs="Tahoma"/>
        </w:rPr>
        <w:t>e</w:t>
      </w:r>
      <w:r w:rsidR="00A71269" w:rsidRPr="00A71269">
        <w:rPr>
          <w:rFonts w:ascii="Cambria" w:hAnsi="Cambria" w:cs="Tahoma"/>
        </w:rPr>
        <w:t>r właściw</w:t>
      </w:r>
      <w:r w:rsidR="00A71269">
        <w:rPr>
          <w:rFonts w:ascii="Cambria" w:hAnsi="Cambria" w:cs="Tahoma"/>
        </w:rPr>
        <w:t>y</w:t>
      </w:r>
      <w:r w:rsidR="00A71269" w:rsidRPr="00A71269">
        <w:rPr>
          <w:rFonts w:ascii="Cambria" w:hAnsi="Cambria" w:cs="Tahoma"/>
        </w:rPr>
        <w:t xml:space="preserve"> do spraw rozwoju regionalnego</w:t>
      </w:r>
      <w:r w:rsidR="00A71269">
        <w:rPr>
          <w:rFonts w:ascii="Cambria" w:hAnsi="Cambria" w:cs="Tahoma"/>
        </w:rPr>
        <w:t>;</w:t>
      </w:r>
    </w:p>
    <w:p w14:paraId="2FCDED8C" w14:textId="1420640C" w:rsidR="00A71269" w:rsidRPr="002D23EB" w:rsidRDefault="00A71269" w:rsidP="00AD165C">
      <w:pPr>
        <w:pStyle w:val="Akapitzlist"/>
        <w:numPr>
          <w:ilvl w:val="0"/>
          <w:numId w:val="25"/>
        </w:numPr>
        <w:spacing w:after="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„Instytucją Pośredniczącą” – jest Minister Sprawiedliwości;</w:t>
      </w:r>
    </w:p>
    <w:p w14:paraId="73346412" w14:textId="1C98DFC9" w:rsidR="00A71269" w:rsidRPr="00A71269" w:rsidRDefault="002D23EB" w:rsidP="00AD165C">
      <w:pPr>
        <w:numPr>
          <w:ilvl w:val="0"/>
          <w:numId w:val="25"/>
        </w:numPr>
        <w:spacing w:after="0"/>
        <w:jc w:val="both"/>
        <w:rPr>
          <w:rFonts w:ascii="Cambria" w:hAnsi="Cambria" w:cs="Tahoma"/>
        </w:rPr>
      </w:pPr>
      <w:r w:rsidRPr="002D23EB">
        <w:rPr>
          <w:rFonts w:ascii="Cambria" w:hAnsi="Cambria" w:cs="Tahoma"/>
        </w:rPr>
        <w:t xml:space="preserve">„Powierzającym” – jest </w:t>
      </w:r>
      <w:r w:rsidR="00A71269" w:rsidRPr="00A71269">
        <w:rPr>
          <w:rFonts w:ascii="Cambria" w:hAnsi="Cambria" w:cs="Tahoma"/>
        </w:rPr>
        <w:t>minist</w:t>
      </w:r>
      <w:r w:rsidR="00A71269">
        <w:rPr>
          <w:rFonts w:ascii="Cambria" w:hAnsi="Cambria" w:cs="Tahoma"/>
        </w:rPr>
        <w:t>e</w:t>
      </w:r>
      <w:r w:rsidR="00A71269" w:rsidRPr="00A71269">
        <w:rPr>
          <w:rFonts w:ascii="Cambria" w:hAnsi="Cambria" w:cs="Tahoma"/>
        </w:rPr>
        <w:t>r właściw</w:t>
      </w:r>
      <w:r w:rsidR="00A71269">
        <w:rPr>
          <w:rFonts w:ascii="Cambria" w:hAnsi="Cambria" w:cs="Tahoma"/>
        </w:rPr>
        <w:t>y</w:t>
      </w:r>
      <w:r w:rsidR="00A71269" w:rsidRPr="00A71269">
        <w:rPr>
          <w:rFonts w:ascii="Cambria" w:hAnsi="Cambria" w:cs="Tahoma"/>
        </w:rPr>
        <w:t xml:space="preserve"> ds. rozwoju regionalnego, który jako administrator powierzył Instytucji Pośredniczącej, w drodze odrębnego Porozumienia w sprawie powierzenia przetwarzania danych osobowych w związku z realizacją Programu Operacyjnego Wiedza Edukacja Rozwój 2014-2020, przetwarzanie danych osobowych ze zbiorów:</w:t>
      </w:r>
    </w:p>
    <w:p w14:paraId="05B69B88" w14:textId="77777777" w:rsidR="00A71269" w:rsidRDefault="00A71269" w:rsidP="00AD165C">
      <w:pPr>
        <w:pStyle w:val="Akapitzlist"/>
        <w:numPr>
          <w:ilvl w:val="0"/>
          <w:numId w:val="26"/>
        </w:numPr>
        <w:jc w:val="both"/>
        <w:rPr>
          <w:rFonts w:ascii="Cambria" w:hAnsi="Cambria" w:cs="Tahoma"/>
        </w:rPr>
      </w:pPr>
      <w:r w:rsidRPr="00A71269">
        <w:rPr>
          <w:rFonts w:ascii="Cambria" w:hAnsi="Cambria" w:cs="Tahoma"/>
        </w:rPr>
        <w:t>Program Operacyjny Wiedza Edukacja Rozwój,</w:t>
      </w:r>
    </w:p>
    <w:p w14:paraId="633C0D43" w14:textId="77777777" w:rsidR="00A71269" w:rsidRDefault="00A71269" w:rsidP="00AD165C">
      <w:pPr>
        <w:pStyle w:val="Akapitzlist"/>
        <w:numPr>
          <w:ilvl w:val="0"/>
          <w:numId w:val="26"/>
        </w:numPr>
        <w:jc w:val="both"/>
        <w:rPr>
          <w:rFonts w:ascii="Cambria" w:hAnsi="Cambria" w:cs="Tahoma"/>
        </w:rPr>
      </w:pPr>
      <w:r w:rsidRPr="00A71269">
        <w:rPr>
          <w:rFonts w:ascii="Cambria" w:hAnsi="Cambria" w:cs="Tahoma"/>
        </w:rPr>
        <w:t>Centralny  system teleinformatyczny wspierający realizację programów operacyjnych – w zakresie niezbędnym do realizacji zadań związanych z obszarem zbioru Program Operacyjny Wiedza Edukacja Rozwój,</w:t>
      </w:r>
    </w:p>
    <w:p w14:paraId="289BDFF3" w14:textId="11D5AF77" w:rsidR="00A71269" w:rsidRPr="00A71269" w:rsidRDefault="00A71269" w:rsidP="00AD165C">
      <w:pPr>
        <w:pStyle w:val="Akapitzlist"/>
        <w:numPr>
          <w:ilvl w:val="0"/>
          <w:numId w:val="26"/>
        </w:numPr>
        <w:jc w:val="both"/>
        <w:rPr>
          <w:rFonts w:ascii="Cambria" w:hAnsi="Cambria" w:cs="Tahoma"/>
        </w:rPr>
      </w:pPr>
      <w:r w:rsidRPr="00A71269">
        <w:rPr>
          <w:rFonts w:ascii="Cambria" w:hAnsi="Cambria" w:cs="Tahoma"/>
        </w:rPr>
        <w:t>Zbiór danych osobowych z ZUS;</w:t>
      </w:r>
    </w:p>
    <w:p w14:paraId="4CF7EDEB" w14:textId="78F277E7" w:rsidR="002D23EB" w:rsidRPr="00A71269" w:rsidRDefault="002D23EB" w:rsidP="00AD165C">
      <w:pPr>
        <w:numPr>
          <w:ilvl w:val="0"/>
          <w:numId w:val="25"/>
        </w:numPr>
        <w:spacing w:after="0"/>
        <w:jc w:val="both"/>
        <w:rPr>
          <w:rFonts w:ascii="Cambria" w:hAnsi="Cambria" w:cs="Tahoma"/>
        </w:rPr>
      </w:pPr>
      <w:r w:rsidRPr="00A71269">
        <w:rPr>
          <w:rFonts w:ascii="Cambria" w:hAnsi="Cambria" w:cs="Tahoma"/>
        </w:rPr>
        <w:lastRenderedPageBreak/>
        <w:t xml:space="preserve">„SL 2014” – oznacza to </w:t>
      </w:r>
      <w:r w:rsidR="00A71269" w:rsidRPr="00A71269">
        <w:rPr>
          <w:rFonts w:ascii="Cambria" w:hAnsi="Cambria" w:cs="Tahoma"/>
        </w:rPr>
        <w:t>aplikację główną centralnego systemu teleinformatycznego wykorzystywanego w procesie rozliczania Projektu oraz komunikowania się z Instytucją Pośredniczącą</w:t>
      </w:r>
      <w:r w:rsidRPr="00A71269">
        <w:rPr>
          <w:rFonts w:ascii="Cambria" w:hAnsi="Cambria" w:cs="Tahoma"/>
        </w:rPr>
        <w:t>;</w:t>
      </w:r>
    </w:p>
    <w:p w14:paraId="5E6F2869" w14:textId="612E3160" w:rsidR="002D23EB" w:rsidRPr="002D23EB" w:rsidRDefault="002D23EB" w:rsidP="00A71269">
      <w:pPr>
        <w:numPr>
          <w:ilvl w:val="0"/>
          <w:numId w:val="25"/>
        </w:numPr>
        <w:jc w:val="both"/>
        <w:rPr>
          <w:rFonts w:ascii="Cambria" w:hAnsi="Cambria" w:cs="Tahoma"/>
        </w:rPr>
      </w:pPr>
      <w:r w:rsidRPr="002D23EB">
        <w:rPr>
          <w:rFonts w:ascii="Cambria" w:hAnsi="Cambria" w:cs="Tahoma"/>
        </w:rPr>
        <w:t xml:space="preserve">„Uczestnik Projektu” – oznacza </w:t>
      </w:r>
      <w:r w:rsidR="00A71269">
        <w:rPr>
          <w:rFonts w:ascii="Cambria" w:hAnsi="Cambria" w:cs="Tahoma"/>
        </w:rPr>
        <w:t xml:space="preserve">to </w:t>
      </w:r>
      <w:r w:rsidR="00A71269" w:rsidRPr="00A71269">
        <w:rPr>
          <w:rFonts w:ascii="Cambria" w:hAnsi="Cambria" w:cs="Tahoma"/>
        </w:rPr>
        <w:t>uczestnika w rozumieniu Wytycznych w zakresie monitorowania postępu rzeczowego realizacji programów operacyjnych na lata 2014-2020, zwanych dalej „Wytycznymi w zakresie monitorowania”, zamieszczonych  na stronie internetowej Instytucji Pośredniczącej</w:t>
      </w:r>
    </w:p>
    <w:p w14:paraId="696E2E64" w14:textId="77777777" w:rsidR="002D23EB" w:rsidRPr="002D23EB" w:rsidRDefault="002D23EB" w:rsidP="002D23EB">
      <w:pPr>
        <w:numPr>
          <w:ilvl w:val="0"/>
          <w:numId w:val="25"/>
        </w:numPr>
        <w:rPr>
          <w:rFonts w:ascii="Cambria" w:hAnsi="Cambria" w:cs="Tahoma"/>
        </w:rPr>
      </w:pPr>
      <w:r w:rsidRPr="002D23EB">
        <w:rPr>
          <w:rFonts w:ascii="Cambria" w:hAnsi="Cambria" w:cs="Tahoma"/>
        </w:rPr>
        <w:t>„Beneficjent” – Uniwersytet im. Adama Mickiewicza w Poznaniu.</w:t>
      </w:r>
    </w:p>
    <w:p w14:paraId="4FF9D82C" w14:textId="77777777" w:rsidR="00AD165C" w:rsidRDefault="002D23EB" w:rsidP="00AD165C">
      <w:pPr>
        <w:pStyle w:val="Akapitzlist"/>
        <w:numPr>
          <w:ilvl w:val="0"/>
          <w:numId w:val="22"/>
        </w:numPr>
        <w:ind w:left="426" w:hanging="426"/>
        <w:jc w:val="both"/>
        <w:rPr>
          <w:rFonts w:ascii="Cambria" w:hAnsi="Cambria" w:cs="Tahoma"/>
        </w:rPr>
      </w:pPr>
      <w:r w:rsidRPr="00A71269">
        <w:rPr>
          <w:rFonts w:ascii="Cambria" w:hAnsi="Cambria" w:cs="Tahoma"/>
        </w:rPr>
        <w:t xml:space="preserve">Wykonawca oświadcza, że znane mu są zapisy § 21 umowy o dofinansowanie projektu nr  </w:t>
      </w:r>
      <w:r w:rsidR="00A71269" w:rsidRPr="00A71269">
        <w:rPr>
          <w:rFonts w:ascii="Cambria" w:hAnsi="Cambria" w:cs="Tahoma"/>
        </w:rPr>
        <w:t xml:space="preserve">POWR.02.17.00-00-0010/18 </w:t>
      </w:r>
      <w:r w:rsidRPr="00A71269">
        <w:rPr>
          <w:rFonts w:ascii="Cambria" w:hAnsi="Cambria" w:cs="Tahoma"/>
        </w:rPr>
        <w:t>(załącznik nr 1 do niniejszej umowy powierzenia) i zobowiązuje się przetwarzać dane na zasadach tam wskazanych</w:t>
      </w:r>
      <w:r w:rsidR="00A71269">
        <w:rPr>
          <w:rFonts w:ascii="Cambria" w:hAnsi="Cambria" w:cs="Tahoma"/>
        </w:rPr>
        <w:t>.</w:t>
      </w:r>
    </w:p>
    <w:p w14:paraId="0345BE05" w14:textId="77777777" w:rsidR="00AD165C" w:rsidRDefault="00AD165C" w:rsidP="00AD165C">
      <w:pPr>
        <w:pStyle w:val="Akapitzlist"/>
        <w:ind w:left="426" w:hanging="426"/>
        <w:jc w:val="both"/>
        <w:rPr>
          <w:rFonts w:ascii="Cambria" w:hAnsi="Cambria" w:cs="Tahoma"/>
        </w:rPr>
      </w:pPr>
    </w:p>
    <w:p w14:paraId="11E3AD21" w14:textId="6B9AC273" w:rsidR="006E7DB1" w:rsidRPr="00AD165C" w:rsidRDefault="006E7DB1" w:rsidP="00AD165C">
      <w:pPr>
        <w:pStyle w:val="Akapitzlist"/>
        <w:numPr>
          <w:ilvl w:val="0"/>
          <w:numId w:val="22"/>
        </w:numPr>
        <w:ind w:left="426" w:hanging="426"/>
        <w:jc w:val="both"/>
        <w:rPr>
          <w:rFonts w:ascii="Cambria" w:hAnsi="Cambria" w:cs="Tahoma"/>
        </w:rPr>
      </w:pPr>
      <w:r w:rsidRPr="00AD165C">
        <w:rPr>
          <w:rFonts w:ascii="Cambria" w:hAnsi="Cambria" w:cs="Tahoma"/>
        </w:rPr>
        <w:t>Zamawiający, powierza Wykonawcy dane osobowe do przetwarzania, na zasadach i w celu określonym w Umowie</w:t>
      </w:r>
      <w:r w:rsidR="00A71269" w:rsidRPr="00AD165C">
        <w:rPr>
          <w:rFonts w:ascii="Cambria" w:hAnsi="Cambria" w:cs="Tahoma"/>
        </w:rPr>
        <w:t xml:space="preserve">, umowie o dofinansowanie POWR.02.17.00-00-0010/18 </w:t>
      </w:r>
      <w:r w:rsidRPr="00AD165C">
        <w:rPr>
          <w:rFonts w:ascii="Cambria" w:hAnsi="Cambria" w:cs="Tahoma"/>
        </w:rPr>
        <w:t xml:space="preserve">oraz niniejszej Umowie </w:t>
      </w:r>
      <w:r w:rsidR="00840DCE">
        <w:rPr>
          <w:rFonts w:ascii="Cambria" w:hAnsi="Cambria" w:cs="Tahoma"/>
        </w:rPr>
        <w:t>P</w:t>
      </w:r>
      <w:r w:rsidRPr="00AD165C">
        <w:rPr>
          <w:rFonts w:ascii="Cambria" w:hAnsi="Cambria" w:cs="Tahoma"/>
        </w:rPr>
        <w:t>owierzenia.</w:t>
      </w:r>
    </w:p>
    <w:p w14:paraId="299F2DDC" w14:textId="02CEF1F6" w:rsidR="006E7DB1" w:rsidRPr="006E7DB1" w:rsidRDefault="006E7DB1" w:rsidP="006E7DB1">
      <w:pPr>
        <w:jc w:val="center"/>
        <w:rPr>
          <w:rFonts w:ascii="Cambria" w:hAnsi="Cambria" w:cs="Tahoma"/>
        </w:rPr>
      </w:pPr>
      <w:r w:rsidRPr="006E7DB1">
        <w:rPr>
          <w:rFonts w:ascii="Cambria" w:hAnsi="Cambria" w:cs="Tahoma"/>
          <w:b/>
          <w:bCs/>
        </w:rPr>
        <w:t>§ 2</w:t>
      </w:r>
    </w:p>
    <w:p w14:paraId="5AAF181B" w14:textId="77777777" w:rsidR="006E7DB1" w:rsidRPr="006E7DB1" w:rsidRDefault="006E7DB1" w:rsidP="006E7DB1">
      <w:pPr>
        <w:rPr>
          <w:rFonts w:ascii="Cambria" w:hAnsi="Cambria" w:cs="Tahoma"/>
          <w:b/>
          <w:bCs/>
        </w:rPr>
      </w:pPr>
      <w:r w:rsidRPr="006E7DB1">
        <w:rPr>
          <w:rFonts w:ascii="Cambria" w:hAnsi="Cambria" w:cs="Tahoma"/>
          <w:b/>
          <w:bCs/>
        </w:rPr>
        <w:t>Oświadczenia i zobowiązania Wykonawcy</w:t>
      </w:r>
    </w:p>
    <w:p w14:paraId="0A3C9838" w14:textId="7F188F67" w:rsidR="006E7DB1" w:rsidRDefault="006E7DB1" w:rsidP="00AD165C">
      <w:pPr>
        <w:pStyle w:val="Akapitzlist"/>
        <w:numPr>
          <w:ilvl w:val="0"/>
          <w:numId w:val="28"/>
        </w:numPr>
        <w:ind w:left="426" w:hanging="426"/>
        <w:jc w:val="both"/>
        <w:rPr>
          <w:rFonts w:ascii="Cambria" w:hAnsi="Cambria" w:cs="Tahoma"/>
        </w:rPr>
      </w:pPr>
      <w:r w:rsidRPr="00AD165C">
        <w:rPr>
          <w:rFonts w:ascii="Cambria" w:hAnsi="Cambria" w:cs="Tahoma"/>
          <w:bCs/>
        </w:rPr>
        <w:t>Wykonawca</w:t>
      </w:r>
      <w:r w:rsidRPr="00AD165C">
        <w:rPr>
          <w:rFonts w:ascii="Cambria" w:hAnsi="Cambria" w:cs="Tahoma"/>
        </w:rPr>
        <w:t xml:space="preserve"> zobowiązuje się przetwarzać powierzone mu dane osobowe zgodnie z</w:t>
      </w:r>
      <w:r w:rsidR="00C10505" w:rsidRPr="00AD165C">
        <w:t xml:space="preserve"> </w:t>
      </w:r>
      <w:r w:rsidR="00C10505" w:rsidRPr="00AD165C">
        <w:rPr>
          <w:rFonts w:ascii="Cambria" w:hAnsi="Cambria" w:cs="Tahoma"/>
        </w:rPr>
        <w:t>umową o dofinansowanie POWR.02.17.00-00-0010/18,</w:t>
      </w:r>
      <w:r w:rsidRPr="00AD165C">
        <w:rPr>
          <w:rFonts w:ascii="Cambria" w:hAnsi="Cambria" w:cs="Tahoma"/>
        </w:rPr>
        <w:t xml:space="preserve"> niniejszą Umową Powierzenia, Rozporządzeniem oraz z innymi przepisami prawa powszechnie obowiązującego, które chronią prawa osób, których dane dotyczą. </w:t>
      </w:r>
    </w:p>
    <w:p w14:paraId="37D3D8B8" w14:textId="77777777" w:rsidR="00AD165C" w:rsidRPr="00AD165C" w:rsidRDefault="00AD165C" w:rsidP="00AD165C">
      <w:pPr>
        <w:pStyle w:val="Akapitzlist"/>
        <w:ind w:left="426"/>
        <w:jc w:val="both"/>
        <w:rPr>
          <w:rFonts w:ascii="Cambria" w:hAnsi="Cambria" w:cs="Tahoma"/>
        </w:rPr>
      </w:pPr>
    </w:p>
    <w:p w14:paraId="51A85464" w14:textId="197008F2" w:rsidR="006E7DB1" w:rsidRPr="00AD165C" w:rsidRDefault="006E7DB1" w:rsidP="00AD165C">
      <w:pPr>
        <w:pStyle w:val="Akapitzlist"/>
        <w:numPr>
          <w:ilvl w:val="0"/>
          <w:numId w:val="28"/>
        </w:numPr>
        <w:ind w:left="426" w:hanging="426"/>
        <w:jc w:val="both"/>
        <w:rPr>
          <w:rFonts w:ascii="Cambria" w:hAnsi="Cambria" w:cs="Tahoma"/>
        </w:rPr>
      </w:pPr>
      <w:r w:rsidRPr="00AD165C">
        <w:rPr>
          <w:rFonts w:ascii="Cambria" w:hAnsi="Cambria" w:cs="Tahoma"/>
          <w:bCs/>
        </w:rPr>
        <w:t>Wykonawca</w:t>
      </w:r>
      <w:r w:rsidRPr="00AD165C">
        <w:rPr>
          <w:rFonts w:ascii="Cambria" w:hAnsi="Cambria" w:cs="Tahoma"/>
        </w:rPr>
        <w:t xml:space="preserve"> jest zobowiązany zorganizować i utrzymywać środki bezpieczeństwa i sposoby postępowania, jakie w praktyce będą możliwe dla zapewnienia bezpiecznego przechowywania danych otrzymanych od Zamawiającego, a także dołoży wszelkich starań by zapobiec jakiemukolwiek nieautoryzowanemu wykorzystaniu, ujawnieniu, czy dostępowi do tych danych ze strony osób nie posiadających w tym zakresie stosownego upoważnienia lub uprawnienia do przetwarzania danych osobowych.</w:t>
      </w:r>
    </w:p>
    <w:p w14:paraId="41BA5512" w14:textId="103A889A" w:rsidR="006E7DB1" w:rsidRPr="006E7DB1" w:rsidRDefault="006E7DB1" w:rsidP="006E7DB1">
      <w:pPr>
        <w:rPr>
          <w:rFonts w:ascii="Cambria" w:hAnsi="Cambria" w:cs="Tahoma"/>
        </w:rPr>
      </w:pPr>
      <w:r w:rsidRPr="00AD165C">
        <w:rPr>
          <w:rFonts w:ascii="Cambria" w:hAnsi="Cambria" w:cs="Tahoma"/>
        </w:rPr>
        <w:t xml:space="preserve">3. </w:t>
      </w:r>
      <w:r w:rsidR="00AD165C" w:rsidRPr="00AD165C">
        <w:rPr>
          <w:rFonts w:ascii="Cambria" w:hAnsi="Cambria" w:cs="Tahoma"/>
        </w:rPr>
        <w:t xml:space="preserve">    </w:t>
      </w:r>
      <w:r w:rsidRPr="00AD165C">
        <w:rPr>
          <w:rFonts w:ascii="Cambria" w:hAnsi="Cambria" w:cs="Tahoma"/>
          <w:bCs/>
        </w:rPr>
        <w:t>Wykonawca</w:t>
      </w:r>
      <w:r w:rsidRPr="00AD165C">
        <w:rPr>
          <w:rFonts w:ascii="Cambria" w:hAnsi="Cambria" w:cs="Tahoma"/>
        </w:rPr>
        <w:t xml:space="preserve"> oświadcza</w:t>
      </w:r>
      <w:r w:rsidRPr="006E7DB1">
        <w:rPr>
          <w:rFonts w:ascii="Cambria" w:hAnsi="Cambria" w:cs="Tahoma"/>
        </w:rPr>
        <w:t xml:space="preserve"> że:</w:t>
      </w:r>
    </w:p>
    <w:p w14:paraId="245E7E17" w14:textId="77777777" w:rsidR="006E7DB1" w:rsidRPr="006E7DB1" w:rsidRDefault="006E7DB1" w:rsidP="006E7DB1">
      <w:pPr>
        <w:numPr>
          <w:ilvl w:val="0"/>
          <w:numId w:val="13"/>
        </w:numPr>
        <w:jc w:val="both"/>
        <w:rPr>
          <w:rFonts w:ascii="Cambria" w:hAnsi="Cambria" w:cs="Tahoma"/>
        </w:rPr>
      </w:pPr>
      <w:r w:rsidRPr="006E7DB1">
        <w:rPr>
          <w:rFonts w:ascii="Cambria" w:hAnsi="Cambria" w:cs="Tahoma"/>
        </w:rPr>
        <w:t>posiada wiedzę fachową z zakresu ochrony danych osobowych;</w:t>
      </w:r>
    </w:p>
    <w:p w14:paraId="5817F712" w14:textId="0618EE15" w:rsidR="006E7DB1" w:rsidRPr="00AD165C" w:rsidRDefault="006E7DB1" w:rsidP="006E7DB1">
      <w:pPr>
        <w:numPr>
          <w:ilvl w:val="0"/>
          <w:numId w:val="13"/>
        </w:numPr>
        <w:jc w:val="both"/>
        <w:rPr>
          <w:rFonts w:ascii="Cambria" w:hAnsi="Cambria" w:cs="Tahoma"/>
        </w:rPr>
      </w:pPr>
      <w:r w:rsidRPr="006E7DB1">
        <w:rPr>
          <w:rFonts w:ascii="Cambria" w:hAnsi="Cambria" w:cs="Tahoma"/>
        </w:rPr>
        <w:t>posiada zasoby umożliwiające wdrożenie środków bezpieczeństwa danych osobowych zgodnie z p</w:t>
      </w:r>
      <w:r w:rsidRPr="00AD165C">
        <w:rPr>
          <w:rFonts w:ascii="Cambria" w:hAnsi="Cambria" w:cs="Tahoma"/>
        </w:rPr>
        <w:t>rzepisami Rozporządzenia</w:t>
      </w:r>
      <w:r w:rsidR="00355FA5" w:rsidRPr="00AD165C">
        <w:rPr>
          <w:rFonts w:ascii="Cambria" w:hAnsi="Cambria" w:cs="Tahoma"/>
        </w:rPr>
        <w:t xml:space="preserve"> i Ustawy</w:t>
      </w:r>
      <w:r w:rsidRPr="00AD165C">
        <w:rPr>
          <w:rFonts w:ascii="Cambria" w:hAnsi="Cambria" w:cs="Tahoma"/>
        </w:rPr>
        <w:t>;</w:t>
      </w:r>
    </w:p>
    <w:p w14:paraId="2A6E48A7" w14:textId="05724FA2" w:rsidR="006E7DB1" w:rsidRPr="00AD165C" w:rsidRDefault="006E7DB1" w:rsidP="006E7DB1">
      <w:pPr>
        <w:numPr>
          <w:ilvl w:val="0"/>
          <w:numId w:val="13"/>
        </w:numPr>
        <w:jc w:val="both"/>
        <w:rPr>
          <w:rFonts w:ascii="Cambria" w:hAnsi="Cambria" w:cs="Tahoma"/>
        </w:rPr>
      </w:pPr>
      <w:r w:rsidRPr="00AD165C">
        <w:rPr>
          <w:rFonts w:ascii="Cambria" w:hAnsi="Cambria" w:cs="Tahoma"/>
        </w:rPr>
        <w:t>są mu znane przepisy Rozporządzenia</w:t>
      </w:r>
      <w:r w:rsidR="00355FA5" w:rsidRPr="00AD165C">
        <w:rPr>
          <w:rFonts w:ascii="Cambria" w:hAnsi="Cambria" w:cs="Tahoma"/>
        </w:rPr>
        <w:t>, Ustawy</w:t>
      </w:r>
      <w:r w:rsidRPr="00AD165C">
        <w:rPr>
          <w:rFonts w:ascii="Cambria" w:hAnsi="Cambria" w:cs="Tahoma"/>
        </w:rPr>
        <w:t xml:space="preserve"> oraz inne przepisy prawa powszechnie obowiązującego, które chronią prawa osób, których dane dotyczą i będzie się do nich stosował podczas przetwarzania danych osobowych powierzonych mu przez Zamawiającego.</w:t>
      </w:r>
    </w:p>
    <w:p w14:paraId="63E603B6" w14:textId="0D65AF94" w:rsidR="006E7DB1" w:rsidRPr="00AD165C" w:rsidRDefault="006E7DB1" w:rsidP="00AD165C">
      <w:pPr>
        <w:numPr>
          <w:ilvl w:val="0"/>
          <w:numId w:val="14"/>
        </w:numPr>
        <w:ind w:left="426" w:hanging="426"/>
        <w:jc w:val="both"/>
        <w:rPr>
          <w:rFonts w:ascii="Cambria" w:hAnsi="Cambria" w:cs="Tahoma"/>
        </w:rPr>
      </w:pPr>
      <w:r w:rsidRPr="00AD165C">
        <w:rPr>
          <w:rFonts w:ascii="Cambria" w:hAnsi="Cambria" w:cs="Tahoma"/>
          <w:bCs/>
        </w:rPr>
        <w:t>Wykonawca</w:t>
      </w:r>
      <w:r w:rsidRPr="00AD165C">
        <w:rPr>
          <w:rFonts w:ascii="Cambria" w:hAnsi="Cambria" w:cs="Tahoma"/>
        </w:rPr>
        <w:t xml:space="preserve"> zobowiązuje się dołożyć należytej staranności przy przetwarzaniu powierzonych na podstawie Umowy </w:t>
      </w:r>
      <w:r w:rsidR="00355FA5" w:rsidRPr="00AD165C">
        <w:rPr>
          <w:rFonts w:ascii="Cambria" w:hAnsi="Cambria" w:cs="Tahoma"/>
        </w:rPr>
        <w:t xml:space="preserve">i niniejszej Umowy Powierzenia </w:t>
      </w:r>
      <w:r w:rsidRPr="00AD165C">
        <w:rPr>
          <w:rFonts w:ascii="Cambria" w:hAnsi="Cambria" w:cs="Tahoma"/>
        </w:rPr>
        <w:t>danych osobowych.</w:t>
      </w:r>
    </w:p>
    <w:p w14:paraId="6B1CBBF0" w14:textId="1AEB5BFA" w:rsidR="006E7DB1" w:rsidRDefault="006E7DB1" w:rsidP="00AD165C">
      <w:pPr>
        <w:numPr>
          <w:ilvl w:val="0"/>
          <w:numId w:val="14"/>
        </w:numPr>
        <w:ind w:left="426" w:hanging="426"/>
        <w:jc w:val="both"/>
        <w:rPr>
          <w:rFonts w:ascii="Cambria" w:hAnsi="Cambria" w:cs="Tahoma"/>
        </w:rPr>
      </w:pPr>
      <w:r w:rsidRPr="00AD165C">
        <w:rPr>
          <w:rFonts w:ascii="Cambria" w:hAnsi="Cambria" w:cs="Tahoma"/>
        </w:rPr>
        <w:lastRenderedPageBreak/>
        <w:t>Strony ustalają, że podczas realizacji Umowy Powierzenia będą ze sobą ściśle współpracować</w:t>
      </w:r>
      <w:r w:rsidRPr="006E7DB1">
        <w:rPr>
          <w:rFonts w:ascii="Cambria" w:hAnsi="Cambria" w:cs="Tahoma"/>
        </w:rPr>
        <w:t>, informując się wzajemnie o wszystkich okolicznościach mających lub mogących mieć wpływ na wykonanie Umowy Powierzenia.</w:t>
      </w:r>
    </w:p>
    <w:p w14:paraId="15AF8D82" w14:textId="77777777" w:rsidR="00355FA5" w:rsidRPr="00355FA5" w:rsidRDefault="00355FA5" w:rsidP="00AD165C">
      <w:pPr>
        <w:numPr>
          <w:ilvl w:val="0"/>
          <w:numId w:val="14"/>
        </w:numPr>
        <w:ind w:left="426" w:hanging="426"/>
        <w:jc w:val="both"/>
        <w:rPr>
          <w:rFonts w:ascii="Cambria" w:hAnsi="Cambria" w:cs="Tahoma"/>
        </w:rPr>
      </w:pPr>
      <w:r w:rsidRPr="00355FA5">
        <w:rPr>
          <w:rFonts w:ascii="Cambria" w:hAnsi="Cambria" w:cs="Tahoma"/>
        </w:rPr>
        <w:t>Wykonawca przed rozpoczęciem przetwarzania danych osobowych przygotuje dokumentację opisującą sposób przetwarzania danych osobowych oraz środki techniczne i organizacyjne zapewniające ochronę przetwarzanych danych osobowych, w tym w szczególności politykę bezpieczeństwa oraz instrukcję zarzadzania systemem służącym do przetwarzania danych osobowych.</w:t>
      </w:r>
    </w:p>
    <w:p w14:paraId="0AD45F50" w14:textId="5DE3AC87" w:rsidR="00355FA5" w:rsidRPr="00355FA5" w:rsidRDefault="00355FA5" w:rsidP="00AD165C">
      <w:pPr>
        <w:numPr>
          <w:ilvl w:val="0"/>
          <w:numId w:val="14"/>
        </w:numPr>
        <w:ind w:left="426" w:hanging="426"/>
        <w:jc w:val="both"/>
        <w:rPr>
          <w:rFonts w:ascii="Cambria" w:hAnsi="Cambria" w:cs="Tahoma"/>
        </w:rPr>
      </w:pPr>
      <w:r w:rsidRPr="00355FA5">
        <w:rPr>
          <w:rFonts w:ascii="Cambria" w:hAnsi="Cambria" w:cs="Tahoma"/>
        </w:rPr>
        <w:t xml:space="preserve">Do przetwarzania danych osobowych mogą być dopuszczone jedynie osoby upoważnione przez Wykonawcę posiadające imienne upoważnienia do przetwarzania danych osobowych, które Wykonawca przechowuje w swojej siedzibie; wzór upoważnienia do przetwarzania danych osobowych oraz wzór odwołania tego  upoważnienia zostały określone odpowiednio w załącznikach nr 8 i 9 do umowy o dofinansowanie, której wyciąg stanowi załącznik do niniejszej </w:t>
      </w:r>
      <w:r w:rsidR="00840DCE">
        <w:rPr>
          <w:rFonts w:ascii="Cambria" w:hAnsi="Cambria" w:cs="Tahoma"/>
        </w:rPr>
        <w:t>U</w:t>
      </w:r>
      <w:r w:rsidRPr="00355FA5">
        <w:rPr>
          <w:rFonts w:ascii="Cambria" w:hAnsi="Cambria" w:cs="Tahoma"/>
        </w:rPr>
        <w:t xml:space="preserve">mowy </w:t>
      </w:r>
      <w:r w:rsidR="00840DCE">
        <w:rPr>
          <w:rFonts w:ascii="Cambria" w:hAnsi="Cambria" w:cs="Tahoma"/>
        </w:rPr>
        <w:t>P</w:t>
      </w:r>
      <w:r w:rsidRPr="00355FA5">
        <w:rPr>
          <w:rFonts w:ascii="Cambria" w:hAnsi="Cambria" w:cs="Tahoma"/>
        </w:rPr>
        <w:t>owierzenia danych osobowych. Stosowanie innych wzorów upoważnień jest dopuszczalne, o ile zawierać będą wszystkie elementy wskazane we wzorach nr 8 i 9.</w:t>
      </w:r>
    </w:p>
    <w:p w14:paraId="1059448D" w14:textId="0C695E6F" w:rsidR="00355FA5" w:rsidRPr="00355FA5" w:rsidRDefault="00355FA5" w:rsidP="00AD165C">
      <w:pPr>
        <w:numPr>
          <w:ilvl w:val="0"/>
          <w:numId w:val="14"/>
        </w:numPr>
        <w:ind w:left="426" w:hanging="426"/>
        <w:jc w:val="both"/>
        <w:rPr>
          <w:rFonts w:ascii="Cambria" w:hAnsi="Cambria" w:cs="Tahoma"/>
        </w:rPr>
      </w:pPr>
      <w:r w:rsidRPr="00355FA5">
        <w:rPr>
          <w:rFonts w:ascii="Cambria" w:hAnsi="Cambria" w:cs="Tahoma"/>
        </w:rPr>
        <w:t xml:space="preserve">Imienne upoważnienia, o których mowa w ust. 7 są ważne do odwołania, nie dłużej jednak niż okres obowiązywania </w:t>
      </w:r>
      <w:r>
        <w:rPr>
          <w:rFonts w:ascii="Cambria" w:hAnsi="Cambria" w:cs="Tahoma"/>
        </w:rPr>
        <w:t>Umowy</w:t>
      </w:r>
      <w:r w:rsidRPr="00355FA5">
        <w:rPr>
          <w:rFonts w:ascii="Cambria" w:hAnsi="Cambria" w:cs="Tahoma"/>
        </w:rPr>
        <w:t xml:space="preserve">. Upoważnienie wygasa z chwila ustania stosunku prawnego łączącego Wykonawcę z osoba wskazana w ust. 7. Wykonawca winien posiadać przynajmniej jedną osobę legitymująca się imiennym upoważnieniem do przetwarzania danych osobowych odpowiedzialną za nadzór nad zarchiwizowaną dokumentacją. </w:t>
      </w:r>
    </w:p>
    <w:p w14:paraId="1467E8BF" w14:textId="77777777" w:rsidR="00B51FF8" w:rsidRDefault="00355FA5" w:rsidP="00AD165C">
      <w:pPr>
        <w:numPr>
          <w:ilvl w:val="0"/>
          <w:numId w:val="14"/>
        </w:numPr>
        <w:ind w:left="426" w:hanging="426"/>
        <w:jc w:val="both"/>
        <w:rPr>
          <w:rFonts w:ascii="Cambria" w:hAnsi="Cambria" w:cs="Tahoma"/>
        </w:rPr>
      </w:pPr>
      <w:r w:rsidRPr="00355FA5">
        <w:rPr>
          <w:rFonts w:ascii="Cambria" w:hAnsi="Cambria" w:cs="Tahoma"/>
        </w:rPr>
        <w:t>Wykonawca prowadzi ewidencję osób upoważnionych do przetwarzania danych osobowych w związku z wykonywaniem umowy</w:t>
      </w:r>
    </w:p>
    <w:p w14:paraId="00A7BA16" w14:textId="1A566F91" w:rsidR="00355FA5" w:rsidRPr="006E7DB1" w:rsidRDefault="00B51FF8" w:rsidP="00AD165C">
      <w:pPr>
        <w:numPr>
          <w:ilvl w:val="0"/>
          <w:numId w:val="14"/>
        </w:numPr>
        <w:ind w:left="426" w:hanging="426"/>
        <w:jc w:val="both"/>
        <w:rPr>
          <w:rFonts w:ascii="Cambria" w:hAnsi="Cambria" w:cs="Tahoma"/>
        </w:rPr>
      </w:pPr>
      <w:r w:rsidRPr="00B51FF8">
        <w:rPr>
          <w:rFonts w:ascii="Cambria" w:hAnsi="Cambria" w:cs="Tahoma"/>
        </w:rPr>
        <w:t>Zamawiający na podstawie umocowania określonego w §21 ust. 1</w:t>
      </w:r>
      <w:r>
        <w:rPr>
          <w:rFonts w:ascii="Cambria" w:hAnsi="Cambria" w:cs="Tahoma"/>
        </w:rPr>
        <w:t>1</w:t>
      </w:r>
      <w:r w:rsidRPr="00B51FF8">
        <w:rPr>
          <w:rFonts w:ascii="Cambria" w:hAnsi="Cambria" w:cs="Tahoma"/>
        </w:rPr>
        <w:t xml:space="preserve"> umowy o dofinansowanie projektu nr POWR.02.17.00-00-0010/18</w:t>
      </w:r>
      <w:r>
        <w:rPr>
          <w:rFonts w:ascii="Cambria" w:hAnsi="Cambria" w:cs="Tahoma"/>
        </w:rPr>
        <w:t xml:space="preserve"> </w:t>
      </w:r>
      <w:r w:rsidRPr="00B51FF8">
        <w:rPr>
          <w:rFonts w:ascii="Cambria" w:hAnsi="Cambria" w:cs="Tahoma"/>
        </w:rPr>
        <w:t>umocowuje Wykonawcę do wydawania oraz odwoływania osobom, o których mowa w ust. 7 upoważnień do przetwarzania danych osobowych</w:t>
      </w:r>
    </w:p>
    <w:p w14:paraId="4862E929" w14:textId="52343FE4" w:rsidR="006E7DB1" w:rsidRPr="006E7DB1" w:rsidRDefault="006E7DB1" w:rsidP="006E7DB1">
      <w:pPr>
        <w:jc w:val="center"/>
        <w:rPr>
          <w:rFonts w:ascii="Cambria" w:hAnsi="Cambria" w:cs="Tahoma"/>
        </w:rPr>
      </w:pPr>
      <w:r w:rsidRPr="006E7DB1">
        <w:rPr>
          <w:rFonts w:ascii="Cambria" w:hAnsi="Cambria" w:cs="Tahoma"/>
          <w:b/>
          <w:bCs/>
        </w:rPr>
        <w:t>§ 3</w:t>
      </w:r>
    </w:p>
    <w:p w14:paraId="1597B738" w14:textId="77777777" w:rsidR="006E7DB1" w:rsidRPr="006E7DB1" w:rsidRDefault="006E7DB1" w:rsidP="006E7DB1">
      <w:pPr>
        <w:rPr>
          <w:rFonts w:ascii="Cambria" w:hAnsi="Cambria" w:cs="Tahoma"/>
          <w:b/>
          <w:bCs/>
        </w:rPr>
      </w:pPr>
      <w:r w:rsidRPr="006E7DB1">
        <w:rPr>
          <w:rFonts w:ascii="Cambria" w:hAnsi="Cambria" w:cs="Tahoma"/>
          <w:b/>
          <w:bCs/>
        </w:rPr>
        <w:t>Zakres i cel przetwarzania danych</w:t>
      </w:r>
    </w:p>
    <w:p w14:paraId="785C9357" w14:textId="1857845C" w:rsidR="006E7DB1" w:rsidRPr="00AD165C" w:rsidRDefault="006E7DB1" w:rsidP="00AD165C">
      <w:pPr>
        <w:numPr>
          <w:ilvl w:val="0"/>
          <w:numId w:val="15"/>
        </w:numPr>
        <w:ind w:left="426" w:hanging="426"/>
        <w:jc w:val="both"/>
        <w:rPr>
          <w:rFonts w:ascii="Cambria" w:hAnsi="Cambria" w:cs="Tahoma"/>
        </w:rPr>
      </w:pPr>
      <w:r w:rsidRPr="00AD165C">
        <w:rPr>
          <w:rFonts w:ascii="Cambria" w:hAnsi="Cambria" w:cs="Tahoma"/>
          <w:bCs/>
        </w:rPr>
        <w:t>Wykonawca</w:t>
      </w:r>
      <w:r w:rsidRPr="00AD165C">
        <w:rPr>
          <w:rFonts w:ascii="Cambria" w:hAnsi="Cambria" w:cs="Tahoma"/>
        </w:rPr>
        <w:t xml:space="preserve"> będzie</w:t>
      </w:r>
      <w:r w:rsidRPr="006E7DB1">
        <w:rPr>
          <w:rFonts w:ascii="Cambria" w:hAnsi="Cambria" w:cs="Tahoma"/>
        </w:rPr>
        <w:t xml:space="preserve"> przetwarzał, powierzone na podstawie niniejszej Umowy Powierzenia imiona i </w:t>
      </w:r>
      <w:r w:rsidRPr="00AD165C">
        <w:rPr>
          <w:rFonts w:ascii="Cambria" w:hAnsi="Cambria" w:cs="Tahoma"/>
        </w:rPr>
        <w:t>nazwiska uczestników Studiów Podyplomowych Profesjonalny Mediator Gospodarczy realizowanych w ramach</w:t>
      </w:r>
      <w:r w:rsidRPr="00AD165C">
        <w:rPr>
          <w:rFonts w:ascii="Cambria" w:hAnsi="Cambria" w:cs="Arial"/>
          <w:color w:val="000000" w:themeColor="text1"/>
        </w:rPr>
        <w:t xml:space="preserve"> projektu nr POWR.02.17.00-00-0010/18 </w:t>
      </w:r>
      <w:r w:rsidRPr="00AD165C">
        <w:rPr>
          <w:rFonts w:ascii="Cambria" w:hAnsi="Cambria" w:cs="Tahoma"/>
        </w:rPr>
        <w:t>zgodnie z zapisami i w celu realizacji Umowy.</w:t>
      </w:r>
    </w:p>
    <w:p w14:paraId="128D730F" w14:textId="1C1C6238" w:rsidR="006E7DB1" w:rsidRPr="00AD165C" w:rsidRDefault="006E7DB1" w:rsidP="00AD165C">
      <w:pPr>
        <w:numPr>
          <w:ilvl w:val="0"/>
          <w:numId w:val="15"/>
        </w:numPr>
        <w:ind w:left="426" w:hanging="426"/>
        <w:jc w:val="both"/>
        <w:rPr>
          <w:rFonts w:ascii="Cambria" w:hAnsi="Cambria" w:cs="Tahoma"/>
        </w:rPr>
      </w:pPr>
      <w:r w:rsidRPr="00AD165C">
        <w:rPr>
          <w:rFonts w:ascii="Cambria" w:hAnsi="Cambria" w:cs="Tahoma"/>
        </w:rPr>
        <w:t xml:space="preserve">Dane osobowe będą przetwarzane przez </w:t>
      </w:r>
      <w:r w:rsidRPr="00AD165C">
        <w:rPr>
          <w:rFonts w:ascii="Cambria" w:hAnsi="Cambria" w:cs="Tahoma"/>
          <w:bCs/>
        </w:rPr>
        <w:t>Wykonawcę</w:t>
      </w:r>
      <w:r w:rsidRPr="00AD165C">
        <w:rPr>
          <w:rFonts w:ascii="Cambria" w:hAnsi="Cambria" w:cs="Tahoma"/>
        </w:rPr>
        <w:t xml:space="preserve"> wyłącznie w celu wykonywania przez niego czynności określonych w Umow</w:t>
      </w:r>
      <w:r w:rsidR="007055A1">
        <w:rPr>
          <w:rFonts w:ascii="Cambria" w:hAnsi="Cambria" w:cs="Tahoma"/>
        </w:rPr>
        <w:t>ach</w:t>
      </w:r>
      <w:r w:rsidR="00B51FF8" w:rsidRPr="00AD165C">
        <w:rPr>
          <w:rFonts w:ascii="Cambria" w:hAnsi="Cambria" w:cs="Tahoma"/>
        </w:rPr>
        <w:t xml:space="preserve"> oraz Umowie Powierzenia jak również w celu wypełniania ciążących na Stronach obowiązków prawnych, w szczególności wystawiania i przechowywania faktur i dokumentów księgowych oraz realizacji zobowiązań podatkowych, a ponadto w celu obsługi, dochodzenia i obrony w razie zaistnienia wzajemnych roszczeń wynikających z umowy</w:t>
      </w:r>
      <w:r w:rsidRPr="00AD165C">
        <w:rPr>
          <w:rFonts w:ascii="Cambria" w:hAnsi="Cambria" w:cs="Tahoma"/>
        </w:rPr>
        <w:t>.</w:t>
      </w:r>
    </w:p>
    <w:p w14:paraId="5783C311" w14:textId="3C212614" w:rsidR="006E7DB1" w:rsidRPr="00AD165C" w:rsidRDefault="006E7DB1" w:rsidP="00AD165C">
      <w:pPr>
        <w:numPr>
          <w:ilvl w:val="0"/>
          <w:numId w:val="15"/>
        </w:numPr>
        <w:ind w:left="426" w:hanging="426"/>
        <w:jc w:val="both"/>
        <w:rPr>
          <w:rFonts w:ascii="Cambria" w:hAnsi="Cambria" w:cs="Tahoma"/>
        </w:rPr>
      </w:pPr>
      <w:r w:rsidRPr="00AD165C">
        <w:rPr>
          <w:rFonts w:ascii="Cambria" w:hAnsi="Cambria" w:cs="Tahoma"/>
          <w:bCs/>
        </w:rPr>
        <w:lastRenderedPageBreak/>
        <w:t>Wykonawca</w:t>
      </w:r>
      <w:r w:rsidRPr="00AD165C">
        <w:rPr>
          <w:rFonts w:ascii="Cambria" w:hAnsi="Cambria" w:cs="Tahoma"/>
        </w:rPr>
        <w:t xml:space="preserve"> nie jest uprawniony do przetwarzania danych osobowych w innych celach niż wykonywanie czynności określonych w Umow</w:t>
      </w:r>
      <w:r w:rsidR="007055A1">
        <w:rPr>
          <w:rFonts w:ascii="Cambria" w:hAnsi="Cambria" w:cs="Tahoma"/>
        </w:rPr>
        <w:t>ach</w:t>
      </w:r>
      <w:r w:rsidR="00B51FF8" w:rsidRPr="00AD165C">
        <w:rPr>
          <w:rFonts w:ascii="Cambria" w:hAnsi="Cambria" w:cs="Tahoma"/>
        </w:rPr>
        <w:t xml:space="preserve"> oraz Umowie Powierzenia</w:t>
      </w:r>
      <w:r w:rsidRPr="00AD165C">
        <w:rPr>
          <w:rFonts w:ascii="Cambria" w:hAnsi="Cambria" w:cs="Tahoma"/>
        </w:rPr>
        <w:t>.</w:t>
      </w:r>
    </w:p>
    <w:p w14:paraId="74DF3AFD" w14:textId="77777777" w:rsidR="006E7DB1" w:rsidRPr="00AD165C" w:rsidRDefault="006E7DB1" w:rsidP="00AD165C">
      <w:pPr>
        <w:numPr>
          <w:ilvl w:val="0"/>
          <w:numId w:val="15"/>
        </w:numPr>
        <w:ind w:left="426" w:hanging="426"/>
        <w:jc w:val="both"/>
        <w:rPr>
          <w:rFonts w:ascii="Cambria" w:hAnsi="Cambria" w:cs="Tahoma"/>
        </w:rPr>
      </w:pPr>
      <w:r w:rsidRPr="00AD165C">
        <w:rPr>
          <w:rFonts w:ascii="Cambria" w:hAnsi="Cambria" w:cs="Tahoma"/>
          <w:bCs/>
        </w:rPr>
        <w:t>Wykonawca</w:t>
      </w:r>
      <w:r w:rsidRPr="00AD165C">
        <w:rPr>
          <w:rFonts w:ascii="Cambria" w:hAnsi="Cambria" w:cs="Tahoma"/>
        </w:rPr>
        <w:t xml:space="preserve"> nie decyduje o celach i sposobach przetwarzania danych osobowych.</w:t>
      </w:r>
    </w:p>
    <w:p w14:paraId="32E6F79E" w14:textId="77777777" w:rsidR="006E7DB1" w:rsidRPr="006E7DB1" w:rsidRDefault="006E7DB1" w:rsidP="00AD165C">
      <w:pPr>
        <w:numPr>
          <w:ilvl w:val="0"/>
          <w:numId w:val="15"/>
        </w:numPr>
        <w:ind w:left="426" w:hanging="426"/>
        <w:jc w:val="both"/>
        <w:rPr>
          <w:rFonts w:ascii="Cambria" w:hAnsi="Cambria" w:cs="Tahoma"/>
        </w:rPr>
      </w:pPr>
      <w:r w:rsidRPr="00AD165C">
        <w:rPr>
          <w:rFonts w:ascii="Cambria" w:hAnsi="Cambria" w:cs="Tahoma"/>
        </w:rPr>
        <w:t xml:space="preserve">Jeżeli powierzone dane osobowe są przetwarzane w formie elektronicznej na serwerach i nośnikach danych </w:t>
      </w:r>
      <w:r w:rsidRPr="00AD165C">
        <w:rPr>
          <w:rFonts w:ascii="Cambria" w:hAnsi="Cambria" w:cs="Tahoma"/>
          <w:bCs/>
        </w:rPr>
        <w:t>Wykonawcy</w:t>
      </w:r>
      <w:r w:rsidRPr="006E7DB1">
        <w:rPr>
          <w:rFonts w:ascii="Cambria" w:hAnsi="Cambria" w:cs="Tahoma"/>
        </w:rPr>
        <w:t>, serwery i nośniki te nie mogą znajdować się poza obszarem Europejskiego Obszaru Gospodarczego.</w:t>
      </w:r>
    </w:p>
    <w:p w14:paraId="61B63E0A" w14:textId="77777777" w:rsidR="006E7DB1" w:rsidRPr="00AD165C" w:rsidRDefault="006E7DB1" w:rsidP="006E7DB1">
      <w:pPr>
        <w:numPr>
          <w:ilvl w:val="0"/>
          <w:numId w:val="15"/>
        </w:numPr>
        <w:ind w:left="426"/>
        <w:jc w:val="both"/>
        <w:rPr>
          <w:rFonts w:ascii="Cambria" w:hAnsi="Cambria" w:cs="Tahoma"/>
        </w:rPr>
      </w:pPr>
      <w:r w:rsidRPr="00AD165C">
        <w:rPr>
          <w:rFonts w:ascii="Cambria" w:hAnsi="Cambria" w:cs="Tahoma"/>
        </w:rPr>
        <w:t xml:space="preserve">Przetwarzanie danych osobowych przez </w:t>
      </w:r>
      <w:r w:rsidRPr="00AD165C">
        <w:rPr>
          <w:rFonts w:ascii="Cambria" w:hAnsi="Cambria" w:cs="Tahoma"/>
          <w:bCs/>
        </w:rPr>
        <w:t>Wykonawcę</w:t>
      </w:r>
      <w:r w:rsidRPr="00AD165C">
        <w:rPr>
          <w:rFonts w:ascii="Cambria" w:hAnsi="Cambria" w:cs="Tahoma"/>
        </w:rPr>
        <w:t xml:space="preserve"> będzie odbywało się na terytorium państwa należącego do Europejskiego Obszaru Gospodarczego.</w:t>
      </w:r>
    </w:p>
    <w:p w14:paraId="19F16DE5" w14:textId="40DD4FD6" w:rsidR="006E7DB1" w:rsidRPr="006E7DB1" w:rsidRDefault="00B51FF8" w:rsidP="006E7DB1">
      <w:pPr>
        <w:numPr>
          <w:ilvl w:val="0"/>
          <w:numId w:val="15"/>
        </w:numPr>
        <w:ind w:left="426"/>
        <w:jc w:val="both"/>
        <w:rPr>
          <w:rFonts w:ascii="Cambria" w:hAnsi="Cambria" w:cs="Tahoma"/>
        </w:rPr>
      </w:pPr>
      <w:r w:rsidRPr="00AD165C">
        <w:rPr>
          <w:rFonts w:ascii="Cambria" w:hAnsi="Cambria" w:cs="Tahoma"/>
        </w:rPr>
        <w:t>Wykonawca</w:t>
      </w:r>
      <w:r w:rsidR="006E7DB1" w:rsidRPr="00AD165C">
        <w:rPr>
          <w:rFonts w:ascii="Cambria" w:hAnsi="Cambria" w:cs="Tahoma"/>
        </w:rPr>
        <w:t xml:space="preserve"> przetwarza dane osobowe wyłącznie na udokumentowane polecenie Zamawiającego, chyba że wymaga tego prawo Unii Europejskiej lub prawo polskie. Za udokumentowane polecenie uznaje się Umowę, </w:t>
      </w:r>
      <w:r w:rsidRPr="00AD165C">
        <w:rPr>
          <w:rFonts w:ascii="Cambria" w:hAnsi="Cambria" w:cs="Tahoma"/>
        </w:rPr>
        <w:t xml:space="preserve">Umowę Powierzenia </w:t>
      </w:r>
      <w:r w:rsidR="006E7DB1" w:rsidRPr="00AD165C">
        <w:rPr>
          <w:rFonts w:ascii="Cambria" w:hAnsi="Cambria" w:cs="Tahoma"/>
        </w:rPr>
        <w:t xml:space="preserve">oraz każde polecenie zlecone przez Zamawiającego do wykonywania przez </w:t>
      </w:r>
      <w:r w:rsidR="006E7DB1" w:rsidRPr="00AD165C">
        <w:rPr>
          <w:rFonts w:ascii="Cambria" w:hAnsi="Cambria" w:cs="Tahoma"/>
          <w:bCs/>
        </w:rPr>
        <w:t>Wykonawcę</w:t>
      </w:r>
      <w:r w:rsidR="006E7DB1" w:rsidRPr="00AD165C">
        <w:rPr>
          <w:rFonts w:ascii="Cambria" w:hAnsi="Cambria" w:cs="Tahoma"/>
        </w:rPr>
        <w:t xml:space="preserve"> na podstawie Umowy lub Umowy Powierzenia w formie pisemnej lub elektronicznej instrukcji bądź innym dokumencie dostarczonym Wykonawcy przez </w:t>
      </w:r>
      <w:r w:rsidR="006E7DB1" w:rsidRPr="00AD165C">
        <w:rPr>
          <w:rFonts w:ascii="Cambria" w:hAnsi="Cambria" w:cs="Tahoma"/>
          <w:bCs/>
        </w:rPr>
        <w:t>Zamawiającego</w:t>
      </w:r>
      <w:r w:rsidR="006E7DB1" w:rsidRPr="006E7DB1">
        <w:rPr>
          <w:rFonts w:ascii="Cambria" w:hAnsi="Cambria" w:cs="Tahoma"/>
        </w:rPr>
        <w:t>.</w:t>
      </w:r>
    </w:p>
    <w:p w14:paraId="5E11A36F" w14:textId="1DD010BC" w:rsidR="006E7DB1" w:rsidRPr="006E7DB1" w:rsidRDefault="006E7DB1" w:rsidP="006E7DB1">
      <w:pPr>
        <w:jc w:val="center"/>
        <w:rPr>
          <w:rFonts w:ascii="Cambria" w:hAnsi="Cambria" w:cs="Tahoma"/>
        </w:rPr>
      </w:pPr>
      <w:r w:rsidRPr="006E7DB1">
        <w:rPr>
          <w:rFonts w:ascii="Cambria" w:hAnsi="Cambria" w:cs="Tahoma"/>
          <w:b/>
          <w:bCs/>
        </w:rPr>
        <w:t>§</w:t>
      </w:r>
      <w:r w:rsidR="00AD165C">
        <w:rPr>
          <w:rFonts w:ascii="Cambria" w:hAnsi="Cambria" w:cs="Tahoma"/>
          <w:b/>
          <w:bCs/>
        </w:rPr>
        <w:t xml:space="preserve"> </w:t>
      </w:r>
      <w:r w:rsidRPr="006E7DB1">
        <w:rPr>
          <w:rFonts w:ascii="Cambria" w:hAnsi="Cambria" w:cs="Tahoma"/>
          <w:b/>
          <w:bCs/>
        </w:rPr>
        <w:t>4</w:t>
      </w:r>
    </w:p>
    <w:p w14:paraId="65B7D0D5" w14:textId="77777777" w:rsidR="006E7DB1" w:rsidRPr="006E7DB1" w:rsidRDefault="006E7DB1" w:rsidP="006E7DB1">
      <w:pPr>
        <w:rPr>
          <w:rFonts w:ascii="Cambria" w:hAnsi="Cambria" w:cs="Tahoma"/>
          <w:b/>
          <w:bCs/>
        </w:rPr>
      </w:pPr>
      <w:r w:rsidRPr="006E7DB1">
        <w:rPr>
          <w:rFonts w:ascii="Cambria" w:hAnsi="Cambria" w:cs="Tahoma"/>
          <w:b/>
          <w:bCs/>
        </w:rPr>
        <w:t>Sposób wykonania Umowy w zakresie przetwarzania danych osobowych</w:t>
      </w:r>
    </w:p>
    <w:p w14:paraId="57D370B7" w14:textId="77777777" w:rsidR="006E7DB1" w:rsidRPr="00AD165C" w:rsidRDefault="006E7DB1" w:rsidP="00AD165C">
      <w:pPr>
        <w:numPr>
          <w:ilvl w:val="0"/>
          <w:numId w:val="16"/>
        </w:numPr>
        <w:ind w:hanging="426"/>
        <w:jc w:val="both"/>
        <w:rPr>
          <w:rFonts w:ascii="Cambria" w:hAnsi="Cambria" w:cs="Tahoma"/>
        </w:rPr>
      </w:pPr>
      <w:r w:rsidRPr="006E7DB1">
        <w:rPr>
          <w:rFonts w:ascii="Cambria" w:hAnsi="Cambria" w:cs="Tahoma"/>
        </w:rPr>
        <w:t xml:space="preserve">Uwzględniając stan wiedzy technicznej, koszt wdrażania oraz charakter, zakres, kontekst i cele przetwarzania oraz ryzyko naruszenia praw lub wolności osób fizycznych o różnym prawdopodobieństwie </w:t>
      </w:r>
      <w:r w:rsidRPr="00AD165C">
        <w:rPr>
          <w:rFonts w:ascii="Cambria" w:hAnsi="Cambria" w:cs="Tahoma"/>
        </w:rPr>
        <w:t xml:space="preserve">wystąpienia i wadze zagrożenia, </w:t>
      </w:r>
      <w:r w:rsidRPr="00AD165C">
        <w:rPr>
          <w:rFonts w:ascii="Cambria" w:hAnsi="Cambria" w:cs="Tahoma"/>
          <w:bCs/>
        </w:rPr>
        <w:t>Wykonawca</w:t>
      </w:r>
      <w:r w:rsidRPr="00AD165C">
        <w:rPr>
          <w:rFonts w:ascii="Cambria" w:hAnsi="Cambria" w:cs="Tahoma"/>
        </w:rPr>
        <w:t xml:space="preserve"> wdrożył i stosuje odpowiednie środki techniczne i organizacyjne, w szczególności środki o których mowa w art. 32 Rozporządzenia.</w:t>
      </w:r>
    </w:p>
    <w:p w14:paraId="6598078D" w14:textId="77777777" w:rsidR="006E7DB1" w:rsidRPr="006E7DB1" w:rsidRDefault="006E7DB1" w:rsidP="00AD165C">
      <w:pPr>
        <w:numPr>
          <w:ilvl w:val="0"/>
          <w:numId w:val="16"/>
        </w:numPr>
        <w:ind w:hanging="426"/>
        <w:jc w:val="both"/>
        <w:rPr>
          <w:rFonts w:ascii="Cambria" w:hAnsi="Cambria" w:cs="Tahoma"/>
        </w:rPr>
      </w:pPr>
      <w:r w:rsidRPr="00AD165C">
        <w:rPr>
          <w:rFonts w:ascii="Cambria" w:hAnsi="Cambria" w:cs="Tahoma"/>
          <w:bCs/>
        </w:rPr>
        <w:t>Wykonawca</w:t>
      </w:r>
      <w:r w:rsidRPr="00AD165C">
        <w:rPr>
          <w:rFonts w:ascii="Cambria" w:hAnsi="Cambria" w:cs="Tahoma"/>
        </w:rPr>
        <w:t xml:space="preserve"> może wykazywać wywiązanie</w:t>
      </w:r>
      <w:r w:rsidRPr="006E7DB1">
        <w:rPr>
          <w:rFonts w:ascii="Cambria" w:hAnsi="Cambria" w:cs="Tahoma"/>
        </w:rPr>
        <w:t xml:space="preserve"> się z obowiązków określonych powyżej, w szczególności poprzez stosowanie zatwierdzonego kodeksu postępowania, o którym mowa w art. 40 Rozporządzenia lub zatwierdzonego mechanizmu certyfikacji, o którym mowa w art. 42 Rozporządzenia</w:t>
      </w:r>
    </w:p>
    <w:p w14:paraId="14669BB8" w14:textId="77777777" w:rsidR="006E7DB1" w:rsidRPr="00AD165C" w:rsidRDefault="006E7DB1" w:rsidP="00AD165C">
      <w:pPr>
        <w:numPr>
          <w:ilvl w:val="0"/>
          <w:numId w:val="16"/>
        </w:numPr>
        <w:ind w:hanging="426"/>
        <w:jc w:val="both"/>
        <w:rPr>
          <w:rFonts w:ascii="Cambria" w:hAnsi="Cambria" w:cs="Tahoma"/>
        </w:rPr>
      </w:pPr>
      <w:r w:rsidRPr="00AD165C">
        <w:rPr>
          <w:rFonts w:ascii="Cambria" w:hAnsi="Cambria" w:cs="Tahoma"/>
          <w:bCs/>
        </w:rPr>
        <w:t>Wykonawca</w:t>
      </w:r>
      <w:r w:rsidRPr="00AD165C">
        <w:rPr>
          <w:rFonts w:ascii="Cambria" w:hAnsi="Cambria" w:cs="Tahoma"/>
        </w:rPr>
        <w:t xml:space="preserve"> do przetwarzania danych osobowych ma prawo dopuścić wyłącznie osoby przeszkolone z zakresu przepisów dotyczących ochrony danych osobowych i odpowiedzialności za ich nieprzestrzeganie oraz posiadające upoważnienie, o którym mowa w art. 29 Rozporządzenia, poprzedzone złożeniem oświadczenia o zachowaniu w tajemnicy wszelkich informacji uzyskanych w związku z przetwarzaniem danych osobowych, w tym sposobów zabezpieczenia powierzonych do przetwarzania danych osobowych.</w:t>
      </w:r>
    </w:p>
    <w:p w14:paraId="3F70A01C" w14:textId="760DFF33" w:rsidR="006E7DB1" w:rsidRPr="00AD165C" w:rsidRDefault="006E7DB1" w:rsidP="00AD165C">
      <w:pPr>
        <w:numPr>
          <w:ilvl w:val="0"/>
          <w:numId w:val="16"/>
        </w:numPr>
        <w:ind w:hanging="426"/>
        <w:jc w:val="both"/>
        <w:rPr>
          <w:rFonts w:ascii="Cambria" w:hAnsi="Cambria" w:cs="Tahoma"/>
        </w:rPr>
      </w:pPr>
      <w:r w:rsidRPr="00AD165C">
        <w:rPr>
          <w:rFonts w:ascii="Cambria" w:hAnsi="Cambria" w:cs="Tahoma"/>
          <w:bCs/>
        </w:rPr>
        <w:t>Wykonawca</w:t>
      </w:r>
      <w:r w:rsidRPr="00AD165C">
        <w:rPr>
          <w:rFonts w:ascii="Cambria" w:hAnsi="Cambria" w:cs="Tahoma"/>
        </w:rPr>
        <w:t xml:space="preserve"> bez zbędnej zwłoki zgłasza Zamawiającemu każde naruszenie ochrony danych osobowych, mogące skutkować ryzykiem naruszenia praw lub wolności osób fizycznych, powierzonych </w:t>
      </w:r>
      <w:r w:rsidRPr="00AD165C">
        <w:rPr>
          <w:rFonts w:ascii="Cambria" w:hAnsi="Cambria" w:cs="Tahoma"/>
          <w:bCs/>
        </w:rPr>
        <w:t>Wykonawcy</w:t>
      </w:r>
      <w:r w:rsidRPr="00AD165C">
        <w:rPr>
          <w:rFonts w:ascii="Cambria" w:hAnsi="Cambria" w:cs="Tahoma"/>
        </w:rPr>
        <w:t xml:space="preserve"> przez Zamawiającego, w terminie umożliwiającym wywiązanie się przez Administratora z obowiązków wynikających z art. 33 Rozporządzenia</w:t>
      </w:r>
      <w:r w:rsidR="004D5C94" w:rsidRPr="00AD165C">
        <w:rPr>
          <w:rFonts w:ascii="Cambria" w:hAnsi="Cambria" w:cs="Tahoma"/>
        </w:rPr>
        <w:t xml:space="preserve"> (nie później niż w ciągu 36 godzin).</w:t>
      </w:r>
    </w:p>
    <w:p w14:paraId="5EBB29D6" w14:textId="459A6CC9" w:rsidR="006E7DB1" w:rsidRPr="00AD165C" w:rsidRDefault="006E7DB1" w:rsidP="00AD165C">
      <w:pPr>
        <w:numPr>
          <w:ilvl w:val="0"/>
          <w:numId w:val="16"/>
        </w:numPr>
        <w:ind w:hanging="426"/>
        <w:jc w:val="both"/>
        <w:rPr>
          <w:rFonts w:ascii="Cambria" w:hAnsi="Cambria" w:cs="Tahoma"/>
        </w:rPr>
      </w:pPr>
      <w:r w:rsidRPr="00AD165C">
        <w:rPr>
          <w:rFonts w:ascii="Cambria" w:hAnsi="Cambria" w:cs="Tahoma"/>
        </w:rPr>
        <w:lastRenderedPageBreak/>
        <w:t>Niezależnie od powyższego,</w:t>
      </w:r>
      <w:r w:rsidRPr="00AD165C">
        <w:rPr>
          <w:rFonts w:ascii="Cambria" w:hAnsi="Cambria" w:cs="Tahoma"/>
          <w:bCs/>
        </w:rPr>
        <w:t xml:space="preserve"> Wykonawca</w:t>
      </w:r>
      <w:r w:rsidRPr="00AD165C">
        <w:rPr>
          <w:rFonts w:ascii="Cambria" w:hAnsi="Cambria" w:cs="Tahoma"/>
        </w:rPr>
        <w:t xml:space="preserve"> zobowiązuje się informować Zamawiającego o każdym prawnie umocowanym żądaniu udostępnienia danych osobowych właściwemu organowi państwa, chyba, że zakaz zawiadomienia wynika z przepisów prawa, a w szczególności przepisów postępowania karnego, gdy zakaz ma na celu zapewnienia poufności wszczętego </w:t>
      </w:r>
      <w:r w:rsidR="004D5C94" w:rsidRPr="00AD165C">
        <w:rPr>
          <w:rFonts w:ascii="Cambria" w:hAnsi="Cambria" w:cs="Tahoma"/>
        </w:rPr>
        <w:t>postępowania przygotowawczego</w:t>
      </w:r>
      <w:r w:rsidRPr="00AD165C">
        <w:rPr>
          <w:rFonts w:ascii="Cambria" w:hAnsi="Cambria" w:cs="Tahoma"/>
        </w:rPr>
        <w:t>.</w:t>
      </w:r>
    </w:p>
    <w:p w14:paraId="4D8B5366" w14:textId="35BD4D5B" w:rsidR="006E7DB1" w:rsidRPr="006E7DB1" w:rsidRDefault="006E7DB1" w:rsidP="00AD165C">
      <w:pPr>
        <w:numPr>
          <w:ilvl w:val="0"/>
          <w:numId w:val="16"/>
        </w:numPr>
        <w:ind w:hanging="426"/>
        <w:jc w:val="both"/>
        <w:rPr>
          <w:rFonts w:ascii="Cambria" w:hAnsi="Cambria" w:cs="Tahoma"/>
        </w:rPr>
      </w:pPr>
      <w:r w:rsidRPr="00AD165C">
        <w:rPr>
          <w:rFonts w:ascii="Cambria" w:hAnsi="Cambria" w:cs="Tahoma"/>
          <w:bCs/>
        </w:rPr>
        <w:t>Wykonawca</w:t>
      </w:r>
      <w:r w:rsidRPr="00AD165C">
        <w:rPr>
          <w:rFonts w:ascii="Cambria" w:hAnsi="Cambria" w:cs="Tahoma"/>
        </w:rPr>
        <w:t xml:space="preserve"> współpracuje i wspiera Zamawiającego, </w:t>
      </w:r>
      <w:r w:rsidRPr="006E7DB1">
        <w:rPr>
          <w:rFonts w:ascii="Cambria" w:hAnsi="Cambria" w:cs="Tahoma"/>
        </w:rPr>
        <w:t xml:space="preserve">poprzez zastosowanie odpowiednich środków technicznych i organizacyjnych, w wywiązywaniu się z obowiązku odpowiadania na żądania osób, których dane dotyczą, w zakresie wykonywania ich praw określonych w art. 15-22 </w:t>
      </w:r>
      <w:r w:rsidRPr="00AD165C">
        <w:rPr>
          <w:rFonts w:ascii="Cambria" w:hAnsi="Cambria" w:cs="Tahoma"/>
        </w:rPr>
        <w:t xml:space="preserve">Rozporządzenia. W przypadku, w którym podmiot danych osobowych zwróci się bezpośrednio do </w:t>
      </w:r>
      <w:r w:rsidRPr="00AD165C">
        <w:rPr>
          <w:rFonts w:ascii="Cambria" w:hAnsi="Cambria" w:cs="Tahoma"/>
          <w:bCs/>
        </w:rPr>
        <w:t>Wykonawcy</w:t>
      </w:r>
      <w:r w:rsidRPr="00AD165C">
        <w:rPr>
          <w:rFonts w:ascii="Cambria" w:hAnsi="Cambria" w:cs="Tahoma"/>
        </w:rPr>
        <w:t xml:space="preserve">, </w:t>
      </w:r>
      <w:r w:rsidRPr="00AD165C">
        <w:rPr>
          <w:rFonts w:ascii="Cambria" w:hAnsi="Cambria" w:cs="Tahoma"/>
          <w:bCs/>
        </w:rPr>
        <w:t>Wykonawca</w:t>
      </w:r>
      <w:r w:rsidRPr="00AD165C">
        <w:rPr>
          <w:rFonts w:ascii="Cambria" w:hAnsi="Cambria" w:cs="Tahoma"/>
        </w:rPr>
        <w:t xml:space="preserve"> przekaże niezwłocznie taki wniosek Zamawiającemu. Strony przyjmują, że informacji, o które zwracają się podmioty danych osobowych, nie przekazuje tym podmiotom </w:t>
      </w:r>
      <w:r w:rsidRPr="00AD165C">
        <w:rPr>
          <w:rFonts w:ascii="Cambria" w:hAnsi="Cambria" w:cs="Tahoma"/>
          <w:bCs/>
        </w:rPr>
        <w:t>Wykonawca</w:t>
      </w:r>
      <w:r w:rsidRPr="006E7DB1">
        <w:rPr>
          <w:rFonts w:ascii="Cambria" w:hAnsi="Cambria" w:cs="Tahoma"/>
        </w:rPr>
        <w:t>.</w:t>
      </w:r>
    </w:p>
    <w:p w14:paraId="750B59C7" w14:textId="397DCDAE" w:rsidR="006E7DB1" w:rsidRPr="006E7DB1" w:rsidRDefault="006E7DB1" w:rsidP="006E7DB1">
      <w:pPr>
        <w:jc w:val="center"/>
        <w:rPr>
          <w:rFonts w:ascii="Cambria" w:hAnsi="Cambria" w:cs="Tahoma"/>
        </w:rPr>
      </w:pPr>
      <w:r w:rsidRPr="006E7DB1">
        <w:rPr>
          <w:rFonts w:ascii="Cambria" w:hAnsi="Cambria" w:cs="Tahoma"/>
          <w:b/>
          <w:bCs/>
        </w:rPr>
        <w:t>§ 5</w:t>
      </w:r>
    </w:p>
    <w:p w14:paraId="4F800C72" w14:textId="77777777" w:rsidR="006E7DB1" w:rsidRPr="006E7DB1" w:rsidRDefault="006E7DB1" w:rsidP="006E7DB1">
      <w:pPr>
        <w:rPr>
          <w:rFonts w:ascii="Cambria" w:hAnsi="Cambria" w:cs="Tahoma"/>
          <w:b/>
          <w:bCs/>
        </w:rPr>
      </w:pPr>
      <w:r w:rsidRPr="006E7DB1">
        <w:rPr>
          <w:rFonts w:ascii="Cambria" w:hAnsi="Cambria" w:cs="Tahoma"/>
          <w:b/>
          <w:bCs/>
        </w:rPr>
        <w:t>Dalsze powierzenie przetwarzania danych osobowych przez Wykonawcę</w:t>
      </w:r>
    </w:p>
    <w:p w14:paraId="7E6A53A4" w14:textId="222FBD0C" w:rsidR="006E7DB1" w:rsidRPr="00AD165C" w:rsidRDefault="006E7DB1" w:rsidP="00AD165C">
      <w:pPr>
        <w:numPr>
          <w:ilvl w:val="0"/>
          <w:numId w:val="23"/>
        </w:numPr>
        <w:ind w:left="434" w:hanging="434"/>
        <w:jc w:val="both"/>
        <w:rPr>
          <w:rFonts w:ascii="Cambria" w:hAnsi="Cambria" w:cs="Tahoma"/>
        </w:rPr>
      </w:pPr>
      <w:r w:rsidRPr="006E7DB1">
        <w:rPr>
          <w:rFonts w:ascii="Cambria" w:hAnsi="Cambria" w:cs="Tahoma"/>
        </w:rPr>
        <w:t xml:space="preserve">Powierzenie </w:t>
      </w:r>
      <w:r w:rsidRPr="00AD165C">
        <w:rPr>
          <w:rFonts w:ascii="Cambria" w:hAnsi="Cambria" w:cs="Tahoma"/>
        </w:rPr>
        <w:t xml:space="preserve">przetwarzania danych przez </w:t>
      </w:r>
      <w:r w:rsidRPr="00AD165C">
        <w:rPr>
          <w:rFonts w:ascii="Cambria" w:hAnsi="Cambria" w:cs="Tahoma"/>
          <w:bCs/>
        </w:rPr>
        <w:t>Wykonawcę</w:t>
      </w:r>
      <w:r w:rsidRPr="00AD165C">
        <w:rPr>
          <w:rFonts w:ascii="Cambria" w:hAnsi="Cambria" w:cs="Tahoma"/>
        </w:rPr>
        <w:t xml:space="preserve"> innemu podmiotowi przetwarzającemu wymaga wyrażenia przez Zamawiającego uprzedniej zgody szczegółowej lub ogólnej w formie pisemnej pod rygorem nieważności. </w:t>
      </w:r>
      <w:r w:rsidRPr="00AD165C">
        <w:rPr>
          <w:rFonts w:ascii="Cambria" w:hAnsi="Cambria" w:cs="Tahoma"/>
          <w:bCs/>
        </w:rPr>
        <w:t>Wykonawca</w:t>
      </w:r>
      <w:r w:rsidRPr="00AD165C">
        <w:rPr>
          <w:rFonts w:ascii="Cambria" w:hAnsi="Cambria" w:cs="Tahoma"/>
        </w:rPr>
        <w:t xml:space="preserve"> może powierzyć dane osobowe objęte </w:t>
      </w:r>
      <w:r w:rsidR="004D5C94" w:rsidRPr="00AD165C">
        <w:rPr>
          <w:rFonts w:ascii="Cambria" w:hAnsi="Cambria" w:cs="Tahoma"/>
        </w:rPr>
        <w:t xml:space="preserve">Umową oraz </w:t>
      </w:r>
      <w:r w:rsidRPr="00AD165C">
        <w:rPr>
          <w:rFonts w:ascii="Cambria" w:hAnsi="Cambria" w:cs="Tahoma"/>
        </w:rPr>
        <w:t xml:space="preserve">niniejszą Umową Powierzenia do dalszego przetwarzania podwykonawcom jedynie w celu wykonania </w:t>
      </w:r>
      <w:r w:rsidR="004D5C94" w:rsidRPr="00AD165C">
        <w:rPr>
          <w:rFonts w:ascii="Cambria" w:hAnsi="Cambria" w:cs="Tahoma"/>
        </w:rPr>
        <w:t xml:space="preserve">Umowy lub </w:t>
      </w:r>
      <w:r w:rsidRPr="00AD165C">
        <w:rPr>
          <w:rFonts w:ascii="Cambria" w:hAnsi="Cambria" w:cs="Tahoma"/>
        </w:rPr>
        <w:t>Umowy Powierzenia</w:t>
      </w:r>
      <w:r w:rsidR="004D5C94" w:rsidRPr="00AD165C">
        <w:rPr>
          <w:rFonts w:ascii="Cambria" w:hAnsi="Cambria" w:cs="Tahoma"/>
        </w:rPr>
        <w:t>, na zasadach zgodnych z umową o dofinansowanie projektu</w:t>
      </w:r>
      <w:r w:rsidRPr="00AD165C">
        <w:rPr>
          <w:rFonts w:ascii="Cambria" w:hAnsi="Cambria" w:cs="Tahoma"/>
        </w:rPr>
        <w:t>.</w:t>
      </w:r>
    </w:p>
    <w:p w14:paraId="5D075252" w14:textId="1C744696" w:rsidR="006E7DB1" w:rsidRPr="006E7DB1" w:rsidRDefault="006E7DB1" w:rsidP="00AD165C">
      <w:pPr>
        <w:numPr>
          <w:ilvl w:val="0"/>
          <w:numId w:val="23"/>
        </w:numPr>
        <w:ind w:left="434" w:hanging="434"/>
        <w:jc w:val="both"/>
        <w:rPr>
          <w:rFonts w:ascii="Cambria" w:hAnsi="Cambria" w:cs="Tahoma"/>
        </w:rPr>
      </w:pPr>
      <w:r w:rsidRPr="00AD165C">
        <w:rPr>
          <w:rFonts w:ascii="Cambria" w:hAnsi="Cambria" w:cs="Tahoma"/>
        </w:rPr>
        <w:t xml:space="preserve">Powierzenie przetwarzania danych przez </w:t>
      </w:r>
      <w:r w:rsidRPr="00AD165C">
        <w:rPr>
          <w:rFonts w:ascii="Cambria" w:hAnsi="Cambria" w:cs="Tahoma"/>
          <w:bCs/>
        </w:rPr>
        <w:t>Wykonawcę</w:t>
      </w:r>
      <w:r w:rsidRPr="006E7DB1">
        <w:rPr>
          <w:rFonts w:ascii="Cambria" w:hAnsi="Cambria" w:cs="Tahoma"/>
        </w:rPr>
        <w:t xml:space="preserve"> innemu podmiotowi przetwarzającemu wymaga formy pisemnej pod rygorem nieważności. Musi nakładać na inny podmiot przetwarzający co najmniej te same obowiązki ochrony danych, jak w </w:t>
      </w:r>
      <w:r w:rsidR="004D5C94">
        <w:rPr>
          <w:rFonts w:ascii="Cambria" w:hAnsi="Cambria" w:cs="Tahoma"/>
        </w:rPr>
        <w:t xml:space="preserve">niniejszej </w:t>
      </w:r>
      <w:r w:rsidRPr="006E7DB1">
        <w:rPr>
          <w:rFonts w:ascii="Cambria" w:hAnsi="Cambria" w:cs="Tahoma"/>
        </w:rPr>
        <w:t>Umowie Powierzenia.</w:t>
      </w:r>
    </w:p>
    <w:p w14:paraId="7CEDF2DF" w14:textId="193FB95B" w:rsidR="006E7DB1" w:rsidRPr="006E7DB1" w:rsidRDefault="006E7DB1" w:rsidP="006E7DB1">
      <w:pPr>
        <w:jc w:val="center"/>
        <w:rPr>
          <w:rFonts w:ascii="Cambria" w:hAnsi="Cambria" w:cs="Tahoma"/>
        </w:rPr>
      </w:pPr>
      <w:r w:rsidRPr="006E7DB1">
        <w:rPr>
          <w:rFonts w:ascii="Cambria" w:hAnsi="Cambria" w:cs="Tahoma"/>
          <w:b/>
          <w:bCs/>
        </w:rPr>
        <w:t>§ 6</w:t>
      </w:r>
    </w:p>
    <w:p w14:paraId="4F8B421B" w14:textId="77777777" w:rsidR="006E7DB1" w:rsidRPr="006E7DB1" w:rsidRDefault="006E7DB1" w:rsidP="006E7DB1">
      <w:pPr>
        <w:rPr>
          <w:rFonts w:ascii="Cambria" w:hAnsi="Cambria" w:cs="Tahoma"/>
          <w:b/>
          <w:bCs/>
        </w:rPr>
      </w:pPr>
      <w:r w:rsidRPr="006E7DB1">
        <w:rPr>
          <w:rFonts w:ascii="Cambria" w:hAnsi="Cambria" w:cs="Tahoma"/>
          <w:b/>
          <w:bCs/>
        </w:rPr>
        <w:t>Zasady zachowania poufności</w:t>
      </w:r>
    </w:p>
    <w:p w14:paraId="2C73F1A2" w14:textId="77777777" w:rsidR="006E7DB1" w:rsidRPr="00AD165C" w:rsidRDefault="006E7DB1" w:rsidP="00AD165C">
      <w:pPr>
        <w:numPr>
          <w:ilvl w:val="0"/>
          <w:numId w:val="17"/>
        </w:numPr>
        <w:ind w:hanging="412"/>
        <w:jc w:val="both"/>
        <w:rPr>
          <w:rFonts w:ascii="Cambria" w:hAnsi="Cambria" w:cs="Tahoma"/>
        </w:rPr>
      </w:pPr>
      <w:r w:rsidRPr="00AD165C">
        <w:rPr>
          <w:rFonts w:ascii="Cambria" w:hAnsi="Cambria" w:cs="Tahoma"/>
          <w:bCs/>
        </w:rPr>
        <w:t>Wykonawca</w:t>
      </w:r>
      <w:r w:rsidRPr="00AD165C">
        <w:rPr>
          <w:rFonts w:ascii="Cambria" w:hAnsi="Cambria" w:cs="Tahoma"/>
        </w:rPr>
        <w:t xml:space="preserve"> zobowiązuje się do zachowania w tajemnicy wszelkich informacji, danych, materiałów, dokumentów i danych osobowych otrzymanych od Administratora i od współpracujących z nim osób oraz danych uzyskanych w jakikolwiek inny sposób, zamierzony czy przypadkowy w formie ustnej, pisemnej lub elektronicznej.</w:t>
      </w:r>
    </w:p>
    <w:p w14:paraId="770995EF" w14:textId="77777777" w:rsidR="006E7DB1" w:rsidRPr="006E7DB1" w:rsidRDefault="006E7DB1" w:rsidP="00AD165C">
      <w:pPr>
        <w:numPr>
          <w:ilvl w:val="0"/>
          <w:numId w:val="17"/>
        </w:numPr>
        <w:ind w:hanging="412"/>
        <w:jc w:val="both"/>
        <w:rPr>
          <w:rFonts w:ascii="Cambria" w:hAnsi="Cambria" w:cs="Tahoma"/>
        </w:rPr>
      </w:pPr>
      <w:r w:rsidRPr="00AD165C">
        <w:rPr>
          <w:rFonts w:ascii="Cambria" w:hAnsi="Cambria" w:cs="Tahoma"/>
          <w:bCs/>
        </w:rPr>
        <w:t>Wykonawca</w:t>
      </w:r>
      <w:r w:rsidRPr="00AD165C">
        <w:rPr>
          <w:rFonts w:ascii="Cambria" w:hAnsi="Cambria" w:cs="Tahoma"/>
        </w:rPr>
        <w:t xml:space="preserve"> oświadcza, że w związku ze zobowiązaniem do zachowania w tajemnicy danych poufnych, nie będą one wykorzystywane, ujawniane ani udostępniane bez pisemnej zgody Zamawiającego, chyba że konieczność ujawnienia posiadanych informacji wynika z obowiązujących przepisów prawa, Umowy</w:t>
      </w:r>
      <w:r w:rsidRPr="006E7DB1">
        <w:rPr>
          <w:rFonts w:ascii="Cambria" w:hAnsi="Cambria" w:cs="Tahoma"/>
          <w:b/>
        </w:rPr>
        <w:t xml:space="preserve"> </w:t>
      </w:r>
      <w:r w:rsidRPr="006E7DB1">
        <w:rPr>
          <w:rFonts w:ascii="Cambria" w:hAnsi="Cambria" w:cs="Tahoma"/>
        </w:rPr>
        <w:t>lub Umowy Powierzenia.</w:t>
      </w:r>
    </w:p>
    <w:p w14:paraId="187677A7" w14:textId="6E8BE791" w:rsidR="006E7DB1" w:rsidRPr="006E7DB1" w:rsidRDefault="006E7DB1" w:rsidP="006E7DB1">
      <w:pPr>
        <w:numPr>
          <w:ilvl w:val="0"/>
          <w:numId w:val="17"/>
        </w:numPr>
        <w:jc w:val="both"/>
        <w:rPr>
          <w:rFonts w:ascii="Cambria" w:hAnsi="Cambria" w:cs="Tahoma"/>
        </w:rPr>
      </w:pPr>
      <w:r w:rsidRPr="006E7DB1">
        <w:rPr>
          <w:rFonts w:ascii="Cambria" w:hAnsi="Cambria" w:cs="Tahoma"/>
        </w:rPr>
        <w:t>Obowiązek zachowania w tajemnicy powierzonych do przetwarzania danych osobowych nie dotyczy obowiązku ujawniania, wynikającego z bezwzględnie obowiązujących przepisów prawa, jak również przypadku, gdy jest to potrzebne w celu wszczęcia lub prowadzenia postępowania karnego, cywilnego lub administracyjnego.</w:t>
      </w:r>
    </w:p>
    <w:p w14:paraId="13D90D20" w14:textId="083F86C9" w:rsidR="006E7DB1" w:rsidRPr="006E7DB1" w:rsidRDefault="006E7DB1" w:rsidP="006E7DB1">
      <w:pPr>
        <w:jc w:val="center"/>
        <w:rPr>
          <w:rFonts w:ascii="Cambria" w:hAnsi="Cambria" w:cs="Tahoma"/>
        </w:rPr>
      </w:pPr>
      <w:r w:rsidRPr="006E7DB1">
        <w:rPr>
          <w:rFonts w:ascii="Cambria" w:hAnsi="Cambria" w:cs="Tahoma"/>
          <w:b/>
          <w:bCs/>
        </w:rPr>
        <w:lastRenderedPageBreak/>
        <w:t>§ 7</w:t>
      </w:r>
    </w:p>
    <w:p w14:paraId="08D934BC" w14:textId="77777777" w:rsidR="006E7DB1" w:rsidRPr="006E7DB1" w:rsidRDefault="006E7DB1" w:rsidP="006E7DB1">
      <w:pPr>
        <w:rPr>
          <w:rFonts w:ascii="Cambria" w:hAnsi="Cambria" w:cs="Tahoma"/>
          <w:b/>
          <w:bCs/>
        </w:rPr>
      </w:pPr>
      <w:r w:rsidRPr="006E7DB1">
        <w:rPr>
          <w:rFonts w:ascii="Cambria" w:hAnsi="Cambria" w:cs="Tahoma"/>
          <w:b/>
          <w:bCs/>
        </w:rPr>
        <w:t>Prawo kontroli</w:t>
      </w:r>
    </w:p>
    <w:p w14:paraId="0FC8B4F1" w14:textId="33C4A675" w:rsidR="006E7DB1" w:rsidRPr="00AD165C" w:rsidRDefault="006E7DB1" w:rsidP="00AD165C">
      <w:pPr>
        <w:numPr>
          <w:ilvl w:val="0"/>
          <w:numId w:val="24"/>
        </w:numPr>
        <w:ind w:hanging="442"/>
        <w:jc w:val="both"/>
        <w:rPr>
          <w:rFonts w:ascii="Cambria" w:hAnsi="Cambria" w:cs="Tahoma"/>
          <w:bCs/>
        </w:rPr>
      </w:pPr>
      <w:r w:rsidRPr="00AD165C">
        <w:rPr>
          <w:rFonts w:ascii="Cambria" w:hAnsi="Cambria" w:cs="Tahoma"/>
        </w:rPr>
        <w:t xml:space="preserve">Zamawiający zgodnie z art. 28 ust. 3 pkt h) Rozporządzenia ma prawo kontroli, czy środki zastosowane przez </w:t>
      </w:r>
      <w:r w:rsidRPr="00AD165C">
        <w:rPr>
          <w:rFonts w:ascii="Cambria" w:hAnsi="Cambria" w:cs="Tahoma"/>
          <w:bCs/>
        </w:rPr>
        <w:t>Wykonawcę</w:t>
      </w:r>
      <w:r w:rsidRPr="00AD165C">
        <w:rPr>
          <w:rFonts w:ascii="Cambria" w:hAnsi="Cambria" w:cs="Tahoma"/>
        </w:rPr>
        <w:t xml:space="preserve"> przy przetwarzaniu i zabezpieczeniu powierzonych danych osobowych spełniają postanowienia Umowy Powierzenia</w:t>
      </w:r>
      <w:r w:rsidR="004D5C94" w:rsidRPr="00AD165C">
        <w:rPr>
          <w:rFonts w:ascii="Cambria" w:hAnsi="Cambria" w:cs="Tahoma"/>
        </w:rPr>
        <w:t>, Ustawy</w:t>
      </w:r>
      <w:r w:rsidRPr="00AD165C">
        <w:rPr>
          <w:rFonts w:ascii="Cambria" w:hAnsi="Cambria" w:cs="Tahoma"/>
        </w:rPr>
        <w:t xml:space="preserve"> oraz Rozporządzenia.</w:t>
      </w:r>
    </w:p>
    <w:p w14:paraId="21D22E36" w14:textId="7D124319" w:rsidR="006E7DB1" w:rsidRPr="00AD165C" w:rsidRDefault="006E7DB1" w:rsidP="00AD165C">
      <w:pPr>
        <w:numPr>
          <w:ilvl w:val="0"/>
          <w:numId w:val="24"/>
        </w:numPr>
        <w:ind w:hanging="442"/>
        <w:jc w:val="both"/>
        <w:rPr>
          <w:rFonts w:ascii="Cambria" w:hAnsi="Cambria" w:cs="Tahoma"/>
          <w:bCs/>
        </w:rPr>
      </w:pPr>
      <w:r w:rsidRPr="00AD165C">
        <w:rPr>
          <w:rFonts w:ascii="Cambria" w:hAnsi="Cambria" w:cs="Tahoma"/>
          <w:bCs/>
        </w:rPr>
        <w:t>Wykonawca</w:t>
      </w:r>
      <w:r w:rsidRPr="00AD165C">
        <w:rPr>
          <w:rFonts w:ascii="Cambria" w:hAnsi="Cambria" w:cs="Tahoma"/>
        </w:rPr>
        <w:t xml:space="preserve"> umożliwi przedstawicielom Zamawiającego</w:t>
      </w:r>
      <w:r w:rsidR="004D5C94" w:rsidRPr="00AD165C">
        <w:rPr>
          <w:rFonts w:ascii="Cambria" w:hAnsi="Cambria" w:cs="Tahoma"/>
        </w:rPr>
        <w:t xml:space="preserve">, </w:t>
      </w:r>
      <w:r w:rsidR="007B4BCE" w:rsidRPr="00AD165C">
        <w:rPr>
          <w:rFonts w:ascii="Cambria" w:hAnsi="Cambria" w:cs="Tahoma"/>
        </w:rPr>
        <w:t xml:space="preserve">Instytucji Pośredniczącej, Instytucji Zarządzającej, Powierzającemu lub podmiotom prze nie upoważnionym </w:t>
      </w:r>
      <w:r w:rsidRPr="00AD165C">
        <w:rPr>
          <w:rFonts w:ascii="Cambria" w:hAnsi="Cambria" w:cs="Tahoma"/>
        </w:rPr>
        <w:t>dokonanie kontroli w miejscach, w których są przetwarzane powierzone dane osobowe, w terminie wspólnie ustalonym przez Strony</w:t>
      </w:r>
      <w:r w:rsidR="007B4BCE" w:rsidRPr="00AD165C">
        <w:rPr>
          <w:rFonts w:ascii="Cambria" w:hAnsi="Cambria" w:cs="Tahoma"/>
        </w:rPr>
        <w:t>, nie późniejszym jednak niż 5</w:t>
      </w:r>
      <w:r w:rsidRPr="00AD165C">
        <w:rPr>
          <w:rFonts w:ascii="Cambria" w:hAnsi="Cambria" w:cs="Tahoma"/>
        </w:rPr>
        <w:t xml:space="preserve"> dni roboczych od dnia powiadomienia o zamiarze przeprowadzenia kontroli w celu sprawdzenia prawidłowości przetwarzania oraz zabezpieczenia danych osobowych</w:t>
      </w:r>
      <w:r w:rsidR="007B4BCE" w:rsidRPr="00AD165C">
        <w:rPr>
          <w:rFonts w:ascii="Cambria" w:hAnsi="Cambria" w:cs="Tahoma"/>
        </w:rPr>
        <w:t>, o ile krótszy termin nie będzie wynikał z obowiązków nałożonych na Zamawiającego na podstawie przepisów prawa</w:t>
      </w:r>
      <w:r w:rsidRPr="00AD165C">
        <w:rPr>
          <w:rFonts w:ascii="Cambria" w:hAnsi="Cambria" w:cs="Tahoma"/>
        </w:rPr>
        <w:t>.</w:t>
      </w:r>
    </w:p>
    <w:p w14:paraId="17438AFC" w14:textId="77777777" w:rsidR="006E7DB1" w:rsidRPr="00AD165C" w:rsidRDefault="006E7DB1" w:rsidP="00AD165C">
      <w:pPr>
        <w:numPr>
          <w:ilvl w:val="0"/>
          <w:numId w:val="24"/>
        </w:numPr>
        <w:ind w:hanging="442"/>
        <w:jc w:val="both"/>
        <w:rPr>
          <w:rFonts w:ascii="Cambria" w:hAnsi="Cambria" w:cs="Tahoma"/>
          <w:bCs/>
        </w:rPr>
      </w:pPr>
      <w:r w:rsidRPr="00AD165C">
        <w:rPr>
          <w:rFonts w:ascii="Cambria" w:hAnsi="Cambria" w:cs="Tahoma"/>
          <w:bCs/>
        </w:rPr>
        <w:t>Wykonawca</w:t>
      </w:r>
      <w:r w:rsidRPr="00AD165C">
        <w:rPr>
          <w:rFonts w:ascii="Cambria" w:hAnsi="Cambria" w:cs="Tahoma"/>
        </w:rPr>
        <w:t xml:space="preserve"> udostępnia Zamawiającemu wszelkie informacje niezbędne do wykazania spełnienia obowiązków określonych w art. 28 Rozporządzenia.</w:t>
      </w:r>
    </w:p>
    <w:p w14:paraId="1537B653" w14:textId="40A50E58" w:rsidR="006E7DB1" w:rsidRPr="00AD165C" w:rsidRDefault="006E7DB1" w:rsidP="00AD165C">
      <w:pPr>
        <w:numPr>
          <w:ilvl w:val="0"/>
          <w:numId w:val="24"/>
        </w:numPr>
        <w:ind w:hanging="442"/>
        <w:jc w:val="both"/>
        <w:rPr>
          <w:rFonts w:ascii="Cambria" w:hAnsi="Cambria" w:cs="Tahoma"/>
          <w:bCs/>
        </w:rPr>
      </w:pPr>
      <w:r w:rsidRPr="00AD165C">
        <w:rPr>
          <w:rFonts w:ascii="Cambria" w:hAnsi="Cambria" w:cs="Tahoma"/>
        </w:rPr>
        <w:t>Zamawiający wskaże osoby upoważnione do przeprowadzenia kontroli.</w:t>
      </w:r>
    </w:p>
    <w:p w14:paraId="155A3A4A" w14:textId="1C28D96C" w:rsidR="006E7DB1" w:rsidRPr="00AD165C" w:rsidRDefault="006E7DB1" w:rsidP="00AD165C">
      <w:pPr>
        <w:numPr>
          <w:ilvl w:val="0"/>
          <w:numId w:val="24"/>
        </w:numPr>
        <w:ind w:hanging="442"/>
        <w:jc w:val="both"/>
        <w:rPr>
          <w:rFonts w:ascii="Cambria" w:hAnsi="Cambria" w:cs="Tahoma"/>
          <w:bCs/>
        </w:rPr>
      </w:pPr>
      <w:r w:rsidRPr="00AD165C">
        <w:rPr>
          <w:rFonts w:ascii="Cambria" w:hAnsi="Cambria" w:cs="Tahoma"/>
        </w:rPr>
        <w:t xml:space="preserve">Osoby wyznaczone przez Zamawiającego </w:t>
      </w:r>
      <w:r w:rsidR="007B4BCE" w:rsidRPr="00AD165C">
        <w:rPr>
          <w:rFonts w:ascii="Cambria" w:hAnsi="Cambria" w:cs="Tahoma"/>
        </w:rPr>
        <w:t xml:space="preserve">lub podmioty wskazane w ust. 2 </w:t>
      </w:r>
      <w:r w:rsidRPr="00AD165C">
        <w:rPr>
          <w:rFonts w:ascii="Cambria" w:hAnsi="Cambria" w:cs="Tahoma"/>
        </w:rPr>
        <w:t>są uprawnione do wstępu do pomieszczeń, w których przetwarzane są dane osobowe</w:t>
      </w:r>
      <w:r w:rsidR="007B4BCE" w:rsidRPr="00AD165C">
        <w:rPr>
          <w:rFonts w:ascii="Cambria" w:hAnsi="Cambria" w:cs="Tahoma"/>
        </w:rPr>
        <w:t xml:space="preserve"> powierzone przez</w:t>
      </w:r>
      <w:r w:rsidRPr="00AD165C">
        <w:rPr>
          <w:rFonts w:ascii="Cambria" w:hAnsi="Cambria" w:cs="Tahoma"/>
        </w:rPr>
        <w:t xml:space="preserve"> Zamawiającego, sprawdzania sprzętów i środków służących do przetwarzania tych danych oraz do wglądu do danych powierzonych do przetwarzania przez Zamawiającego, jak również do żądania od </w:t>
      </w:r>
      <w:r w:rsidRPr="00AD165C">
        <w:rPr>
          <w:rFonts w:ascii="Cambria" w:hAnsi="Cambria" w:cs="Tahoma"/>
          <w:bCs/>
        </w:rPr>
        <w:t>Wykonawcy</w:t>
      </w:r>
      <w:r w:rsidRPr="00AD165C">
        <w:rPr>
          <w:rFonts w:ascii="Cambria" w:hAnsi="Cambria" w:cs="Tahoma"/>
        </w:rPr>
        <w:t xml:space="preserve"> udzielania informacji dotyczących przebiegu przetwarzania danych osobowych</w:t>
      </w:r>
      <w:r w:rsidR="007B4BCE" w:rsidRPr="00AD165C">
        <w:rPr>
          <w:rFonts w:ascii="Cambria" w:hAnsi="Cambria" w:cs="Tahoma"/>
        </w:rPr>
        <w:t>, w zakresie i na zasadach wskazanych w § 21 umowy o dofinansowanie Projektu</w:t>
      </w:r>
      <w:r w:rsidRPr="00AD165C">
        <w:rPr>
          <w:rFonts w:ascii="Cambria" w:hAnsi="Cambria" w:cs="Tahoma"/>
        </w:rPr>
        <w:t>.</w:t>
      </w:r>
    </w:p>
    <w:p w14:paraId="21506800" w14:textId="24128B32" w:rsidR="006E7DB1" w:rsidRPr="007B4BCE" w:rsidRDefault="006E7DB1" w:rsidP="00AD165C">
      <w:pPr>
        <w:numPr>
          <w:ilvl w:val="0"/>
          <w:numId w:val="24"/>
        </w:numPr>
        <w:ind w:hanging="442"/>
        <w:jc w:val="both"/>
        <w:rPr>
          <w:rFonts w:ascii="Cambria" w:hAnsi="Cambria" w:cs="Tahoma"/>
          <w:b/>
          <w:bCs/>
        </w:rPr>
      </w:pPr>
      <w:r w:rsidRPr="00AD165C">
        <w:rPr>
          <w:rFonts w:ascii="Cambria" w:hAnsi="Cambria" w:cs="Tahoma"/>
          <w:bCs/>
        </w:rPr>
        <w:t>Wykonawca</w:t>
      </w:r>
      <w:r w:rsidRPr="00AD165C">
        <w:rPr>
          <w:rFonts w:ascii="Cambria" w:hAnsi="Cambria" w:cs="Tahoma"/>
        </w:rPr>
        <w:t xml:space="preserve"> jest zobowiązany współpracować</w:t>
      </w:r>
      <w:r w:rsidRPr="006E7DB1">
        <w:rPr>
          <w:rFonts w:ascii="Cambria" w:hAnsi="Cambria" w:cs="Tahoma"/>
        </w:rPr>
        <w:t xml:space="preserve"> z właściwym organem nadzorczym w ramach wykonywania przez niego swoich zadań.</w:t>
      </w:r>
    </w:p>
    <w:p w14:paraId="09E4E111" w14:textId="77777777" w:rsidR="007B4BCE" w:rsidRPr="007B4BCE" w:rsidRDefault="007B4BCE" w:rsidP="00AD165C">
      <w:pPr>
        <w:numPr>
          <w:ilvl w:val="0"/>
          <w:numId w:val="24"/>
        </w:numPr>
        <w:ind w:hanging="442"/>
        <w:jc w:val="both"/>
        <w:rPr>
          <w:rFonts w:ascii="Cambria" w:hAnsi="Cambria" w:cs="Tahoma"/>
          <w:bCs/>
        </w:rPr>
      </w:pPr>
      <w:r w:rsidRPr="007B4BCE">
        <w:rPr>
          <w:rFonts w:ascii="Cambria" w:hAnsi="Cambria" w:cs="Tahoma"/>
          <w:bCs/>
        </w:rPr>
        <w:t xml:space="preserve">W przypadku powzięcia przez Zamawiającego, Instytucje Pośredniczącą lub Powierzającego wiadomości o naruszeniu przez Wykonawcę obowiązków wynikających z przepisów powszechnie obowiązujących, Umowy, Umowy Powierzenia, Umowy o dofinansowanie, Wykonawca umożliwi Instytucji Pośredniczącej, Powierzającemu lub podmiotom przez nie upoważnionym dokonywanie niezapowiedzianej kontroli. </w:t>
      </w:r>
    </w:p>
    <w:p w14:paraId="6D01098B" w14:textId="4F4BD651" w:rsidR="007B4BCE" w:rsidRPr="007B4BCE" w:rsidRDefault="007B4BCE" w:rsidP="00AD165C">
      <w:pPr>
        <w:numPr>
          <w:ilvl w:val="0"/>
          <w:numId w:val="24"/>
        </w:numPr>
        <w:ind w:hanging="442"/>
        <w:jc w:val="both"/>
        <w:rPr>
          <w:rFonts w:ascii="Cambria" w:hAnsi="Cambria" w:cs="Tahoma"/>
          <w:bCs/>
        </w:rPr>
      </w:pPr>
      <w:r w:rsidRPr="007B4BCE">
        <w:rPr>
          <w:rFonts w:ascii="Cambria" w:hAnsi="Cambria" w:cs="Tahoma"/>
          <w:bCs/>
        </w:rPr>
        <w:t>Wykonawca zobowiązuje się zastosować zalecenia dotyczące poprawy jakości zabezpieczenia danych osobowych oraz sposobu ich przetwarzania sporządzone w wyniku kontroli przeprowadzonych przez Instytucje Pośredniczącą, Powierzającego lub przez podmioty przez nie upoważnione albo przez inne instytucje upoważnione do kontroli na podstawie odrębnych przepisów</w:t>
      </w:r>
      <w:r>
        <w:rPr>
          <w:rFonts w:ascii="Cambria" w:hAnsi="Cambria" w:cs="Tahoma"/>
          <w:bCs/>
        </w:rPr>
        <w:t>.</w:t>
      </w:r>
    </w:p>
    <w:p w14:paraId="24B297E0" w14:textId="7672C4A5" w:rsidR="006E7DB1" w:rsidRPr="006E7DB1" w:rsidRDefault="006E7DB1" w:rsidP="006E7DB1">
      <w:pPr>
        <w:jc w:val="center"/>
        <w:rPr>
          <w:rFonts w:ascii="Cambria" w:hAnsi="Cambria" w:cs="Tahoma"/>
        </w:rPr>
      </w:pPr>
      <w:r w:rsidRPr="006E7DB1">
        <w:rPr>
          <w:rFonts w:ascii="Cambria" w:hAnsi="Cambria" w:cs="Tahoma"/>
          <w:b/>
          <w:bCs/>
        </w:rPr>
        <w:t>§ 8</w:t>
      </w:r>
    </w:p>
    <w:p w14:paraId="727937FA" w14:textId="77777777" w:rsidR="006E7DB1" w:rsidRPr="006E7DB1" w:rsidRDefault="006E7DB1" w:rsidP="006E7DB1">
      <w:pPr>
        <w:rPr>
          <w:rFonts w:ascii="Cambria" w:hAnsi="Cambria" w:cs="Tahoma"/>
          <w:b/>
          <w:bCs/>
        </w:rPr>
      </w:pPr>
      <w:r w:rsidRPr="006E7DB1">
        <w:rPr>
          <w:rFonts w:ascii="Cambria" w:hAnsi="Cambria" w:cs="Tahoma"/>
          <w:b/>
          <w:bCs/>
        </w:rPr>
        <w:t>Odpowiedzialność Wykonawcy</w:t>
      </w:r>
    </w:p>
    <w:p w14:paraId="2F65563A" w14:textId="77777777" w:rsidR="006E7DB1" w:rsidRPr="00AD165C" w:rsidRDefault="006E7DB1" w:rsidP="00AD165C">
      <w:pPr>
        <w:numPr>
          <w:ilvl w:val="7"/>
          <w:numId w:val="12"/>
        </w:numPr>
        <w:tabs>
          <w:tab w:val="clear" w:pos="3240"/>
          <w:tab w:val="num" w:pos="426"/>
        </w:tabs>
        <w:ind w:left="426" w:hanging="426"/>
        <w:jc w:val="both"/>
        <w:rPr>
          <w:rFonts w:ascii="Cambria" w:hAnsi="Cambria" w:cs="Tahoma"/>
        </w:rPr>
      </w:pPr>
      <w:r w:rsidRPr="00AD165C">
        <w:rPr>
          <w:rFonts w:ascii="Cambria" w:hAnsi="Cambria" w:cs="Tahoma"/>
          <w:bCs/>
        </w:rPr>
        <w:lastRenderedPageBreak/>
        <w:t>Wykonawca</w:t>
      </w:r>
      <w:r w:rsidRPr="00AD165C">
        <w:rPr>
          <w:rFonts w:ascii="Cambria" w:hAnsi="Cambria" w:cs="Tahoma"/>
        </w:rPr>
        <w:t xml:space="preserve"> odpowiada za działania i zaniechania osób, przy pomocy których będzie przetwarzał dane osobowe, jeżeli wymaga tego realizacja umowy także za inne podmioty przetwarzające, którym powierzył dane, jak za działania lub zaniechania własne.</w:t>
      </w:r>
    </w:p>
    <w:p w14:paraId="0FF3B598" w14:textId="11017A59" w:rsidR="007B4BCE" w:rsidRPr="00AD165C" w:rsidRDefault="007B4BCE" w:rsidP="00AD165C">
      <w:pPr>
        <w:numPr>
          <w:ilvl w:val="7"/>
          <w:numId w:val="12"/>
        </w:numPr>
        <w:tabs>
          <w:tab w:val="clear" w:pos="3240"/>
          <w:tab w:val="num" w:pos="426"/>
        </w:tabs>
        <w:ind w:left="426" w:hanging="426"/>
        <w:jc w:val="both"/>
        <w:rPr>
          <w:rFonts w:ascii="Cambria" w:hAnsi="Cambria" w:cs="Tahoma"/>
        </w:rPr>
      </w:pPr>
      <w:r w:rsidRPr="00AD165C">
        <w:rPr>
          <w:rFonts w:ascii="Cambria" w:hAnsi="Cambria" w:cs="Tahoma"/>
        </w:rPr>
        <w:t xml:space="preserve">Wykonawca ponosi odpowiedzialność, tak wobec osób trzecich, jak i wobec administratora i Powierzającego za szkody powstałe w związku z nieprzestrzeganiem ustawy o ochronie danych osobowych, RODO, przepisów prawa powszechnie obowiązującego dotyczącego ochrony danych osobowych oraz za przetwarzanie powierzonych do przetwarzania danych osobowych niezgodnie z </w:t>
      </w:r>
      <w:r w:rsidR="00840DCE">
        <w:rPr>
          <w:rFonts w:ascii="Cambria" w:hAnsi="Cambria" w:cs="Tahoma"/>
        </w:rPr>
        <w:t>U</w:t>
      </w:r>
      <w:r w:rsidRPr="00AD165C">
        <w:rPr>
          <w:rFonts w:ascii="Cambria" w:hAnsi="Cambria" w:cs="Tahoma"/>
        </w:rPr>
        <w:t xml:space="preserve">mową </w:t>
      </w:r>
      <w:r w:rsidR="00840DCE">
        <w:rPr>
          <w:rFonts w:ascii="Cambria" w:hAnsi="Cambria" w:cs="Tahoma"/>
        </w:rPr>
        <w:t>P</w:t>
      </w:r>
      <w:r w:rsidRPr="00AD165C">
        <w:rPr>
          <w:rFonts w:ascii="Cambria" w:hAnsi="Cambria" w:cs="Tahoma"/>
        </w:rPr>
        <w:t>owierzenia przetwarzania danych osobowych</w:t>
      </w:r>
    </w:p>
    <w:p w14:paraId="5D8ED3BF" w14:textId="4F94865E" w:rsidR="007B4BCE" w:rsidRPr="007B4BCE" w:rsidRDefault="006E7DB1" w:rsidP="00AD165C">
      <w:pPr>
        <w:numPr>
          <w:ilvl w:val="7"/>
          <w:numId w:val="12"/>
        </w:numPr>
        <w:tabs>
          <w:tab w:val="clear" w:pos="3240"/>
          <w:tab w:val="num" w:pos="426"/>
        </w:tabs>
        <w:ind w:left="426" w:hanging="426"/>
        <w:jc w:val="both"/>
        <w:rPr>
          <w:rFonts w:ascii="Cambria" w:hAnsi="Cambria" w:cs="Tahoma"/>
        </w:rPr>
      </w:pPr>
      <w:r w:rsidRPr="00AD165C">
        <w:rPr>
          <w:rFonts w:ascii="Cambria" w:hAnsi="Cambria" w:cs="Tahoma"/>
        </w:rPr>
        <w:t xml:space="preserve">W przypadku, gdy Zamawiający poniesie jakiekolwiek szkody w związku z niezgodnym z przepisami o ochronie danych osobowych przetwarzaniem danych osobowych przez </w:t>
      </w:r>
      <w:r w:rsidRPr="00AD165C">
        <w:rPr>
          <w:rFonts w:ascii="Cambria" w:hAnsi="Cambria" w:cs="Tahoma"/>
          <w:bCs/>
        </w:rPr>
        <w:t>Wykonawcę</w:t>
      </w:r>
      <w:r w:rsidRPr="00AD165C">
        <w:rPr>
          <w:rFonts w:ascii="Cambria" w:hAnsi="Cambria" w:cs="Tahoma"/>
        </w:rPr>
        <w:t xml:space="preserve">, </w:t>
      </w:r>
      <w:r w:rsidRPr="00AD165C">
        <w:rPr>
          <w:rFonts w:ascii="Cambria" w:hAnsi="Cambria" w:cs="Tahoma"/>
          <w:bCs/>
        </w:rPr>
        <w:t>Wykonawca</w:t>
      </w:r>
      <w:r w:rsidRPr="00AD165C">
        <w:rPr>
          <w:rFonts w:ascii="Cambria" w:hAnsi="Cambria" w:cs="Tahoma"/>
        </w:rPr>
        <w:t xml:space="preserve"> zobowiązany będzie do ich pokrycia, chyba że nie ponosi winy za</w:t>
      </w:r>
      <w:r w:rsidRPr="006E7DB1">
        <w:rPr>
          <w:rFonts w:ascii="Cambria" w:hAnsi="Cambria" w:cs="Tahoma"/>
        </w:rPr>
        <w:t xml:space="preserve"> zdarzenie, które doprowadziło do powstania szkody.</w:t>
      </w:r>
    </w:p>
    <w:p w14:paraId="7F96EA7D" w14:textId="484A7B24" w:rsidR="006E7DB1" w:rsidRPr="006E7DB1" w:rsidRDefault="006E7DB1" w:rsidP="006E7DB1">
      <w:pPr>
        <w:jc w:val="center"/>
        <w:rPr>
          <w:rFonts w:ascii="Cambria" w:hAnsi="Cambria" w:cs="Tahoma"/>
        </w:rPr>
      </w:pPr>
      <w:r w:rsidRPr="006E7DB1">
        <w:rPr>
          <w:rFonts w:ascii="Cambria" w:hAnsi="Cambria" w:cs="Tahoma"/>
          <w:b/>
          <w:bCs/>
        </w:rPr>
        <w:t>§</w:t>
      </w:r>
      <w:r w:rsidR="00AD165C">
        <w:rPr>
          <w:rFonts w:ascii="Cambria" w:hAnsi="Cambria" w:cs="Tahoma"/>
          <w:b/>
          <w:bCs/>
        </w:rPr>
        <w:t xml:space="preserve"> </w:t>
      </w:r>
      <w:r w:rsidRPr="006E7DB1">
        <w:rPr>
          <w:rFonts w:ascii="Cambria" w:hAnsi="Cambria" w:cs="Tahoma"/>
          <w:b/>
          <w:bCs/>
        </w:rPr>
        <w:t>9</w:t>
      </w:r>
    </w:p>
    <w:p w14:paraId="5BAEB1B3" w14:textId="77777777" w:rsidR="006E7DB1" w:rsidRPr="006E7DB1" w:rsidRDefault="006E7DB1" w:rsidP="006E7DB1">
      <w:pPr>
        <w:rPr>
          <w:rFonts w:ascii="Cambria" w:hAnsi="Cambria" w:cs="Tahoma"/>
          <w:b/>
          <w:bCs/>
        </w:rPr>
      </w:pPr>
      <w:r w:rsidRPr="006E7DB1">
        <w:rPr>
          <w:rFonts w:ascii="Cambria" w:hAnsi="Cambria" w:cs="Tahoma"/>
          <w:b/>
          <w:bCs/>
        </w:rPr>
        <w:t>Czas trwania przetwarzania danych osobowych przez Wykonawcę</w:t>
      </w:r>
    </w:p>
    <w:p w14:paraId="57E3F645" w14:textId="0F81970E" w:rsidR="006E7DB1" w:rsidRPr="00AD165C" w:rsidRDefault="006E7DB1" w:rsidP="00AD165C">
      <w:pPr>
        <w:numPr>
          <w:ilvl w:val="0"/>
          <w:numId w:val="18"/>
        </w:numPr>
        <w:ind w:left="426" w:hanging="426"/>
        <w:jc w:val="both"/>
        <w:rPr>
          <w:rFonts w:ascii="Cambria" w:hAnsi="Cambria" w:cs="Tahoma"/>
        </w:rPr>
      </w:pPr>
      <w:r w:rsidRPr="00AD165C">
        <w:rPr>
          <w:rFonts w:ascii="Cambria" w:hAnsi="Cambria" w:cs="Tahoma"/>
          <w:bCs/>
        </w:rPr>
        <w:t>Wykonawca</w:t>
      </w:r>
      <w:r w:rsidRPr="00AD165C">
        <w:rPr>
          <w:rFonts w:ascii="Cambria" w:hAnsi="Cambria" w:cs="Tahoma"/>
        </w:rPr>
        <w:t xml:space="preserve"> ma prawo przetwarzać dane osobowe przez okres obowiązywania Um</w:t>
      </w:r>
      <w:r w:rsidR="007055A1">
        <w:rPr>
          <w:rFonts w:ascii="Cambria" w:hAnsi="Cambria" w:cs="Tahoma"/>
        </w:rPr>
        <w:t>ów</w:t>
      </w:r>
      <w:r w:rsidRPr="00AD165C">
        <w:rPr>
          <w:rFonts w:ascii="Cambria" w:hAnsi="Cambria" w:cs="Tahoma"/>
        </w:rPr>
        <w:t>, chyba że wcześniej utraci prawo przetwarzania danych.</w:t>
      </w:r>
      <w:r w:rsidR="007B4BCE" w:rsidRPr="00AD165C">
        <w:t xml:space="preserve"> </w:t>
      </w:r>
      <w:r w:rsidR="007B4BCE" w:rsidRPr="00AD165C">
        <w:rPr>
          <w:rFonts w:ascii="Cambria" w:hAnsi="Cambria" w:cs="Tahoma"/>
        </w:rPr>
        <w:t>Po zakończeniu obowiązywania Um</w:t>
      </w:r>
      <w:r w:rsidR="007055A1">
        <w:rPr>
          <w:rFonts w:ascii="Cambria" w:hAnsi="Cambria" w:cs="Tahoma"/>
        </w:rPr>
        <w:t>ów</w:t>
      </w:r>
      <w:r w:rsidR="007B4BCE" w:rsidRPr="00AD165C">
        <w:rPr>
          <w:rFonts w:ascii="Cambria" w:hAnsi="Cambria" w:cs="Tahoma"/>
        </w:rPr>
        <w:t xml:space="preserve"> Wykonawca może przetwarzać dane wyłącznie w celach i zakresie wynikającym z przepisów prawa, w szczególności w celach archiwizacyjnych zgodnie z przepisami o narodowym zasobie archiwalnym i archiwach, w celu obrony swoich praw związanych z Umową lub Umową Powierzenia oraz w celu spełnienia innych obowiązków nałożonych na Wykonawcę w przepisach prawa w związku z zawarcie i wykonywaniem Umowy i Umowy Powierzenia.</w:t>
      </w:r>
    </w:p>
    <w:p w14:paraId="5F6B9187" w14:textId="27B3E691" w:rsidR="006E7DB1" w:rsidRPr="00AD165C" w:rsidRDefault="006E7DB1" w:rsidP="00AD165C">
      <w:pPr>
        <w:numPr>
          <w:ilvl w:val="0"/>
          <w:numId w:val="18"/>
        </w:numPr>
        <w:ind w:left="426" w:hanging="426"/>
        <w:jc w:val="both"/>
        <w:rPr>
          <w:rFonts w:ascii="Cambria" w:hAnsi="Cambria" w:cs="Tahoma"/>
        </w:rPr>
      </w:pPr>
      <w:r w:rsidRPr="00AD165C">
        <w:rPr>
          <w:rFonts w:ascii="Cambria" w:hAnsi="Cambria" w:cs="Tahoma"/>
        </w:rPr>
        <w:t>Od dnia rozwiązania albo wygaśnięcia Um</w:t>
      </w:r>
      <w:r w:rsidR="007055A1">
        <w:rPr>
          <w:rFonts w:ascii="Cambria" w:hAnsi="Cambria" w:cs="Tahoma"/>
        </w:rPr>
        <w:t>ów</w:t>
      </w:r>
      <w:r w:rsidRPr="00AD165C">
        <w:rPr>
          <w:rFonts w:ascii="Cambria" w:hAnsi="Cambria" w:cs="Tahoma"/>
        </w:rPr>
        <w:t xml:space="preserve"> </w:t>
      </w:r>
      <w:r w:rsidR="007B4BCE" w:rsidRPr="00AD165C">
        <w:rPr>
          <w:rFonts w:ascii="Cambria" w:hAnsi="Cambria" w:cs="Tahoma"/>
        </w:rPr>
        <w:t xml:space="preserve">lub Umowy Powierzenia </w:t>
      </w:r>
      <w:r w:rsidRPr="00AD165C">
        <w:rPr>
          <w:rFonts w:ascii="Cambria" w:hAnsi="Cambria" w:cs="Tahoma"/>
        </w:rPr>
        <w:t>albo utraty prawa do przetwarzania danych osobowych przed rozwiązaniem albo wygaśnięciem Umowy</w:t>
      </w:r>
      <w:r w:rsidR="007B4BCE" w:rsidRPr="00AD165C">
        <w:rPr>
          <w:rFonts w:ascii="Cambria" w:hAnsi="Cambria" w:cs="Tahoma"/>
        </w:rPr>
        <w:t xml:space="preserve"> lub Umowy Powierzenia</w:t>
      </w:r>
      <w:r w:rsidRPr="00AD165C">
        <w:rPr>
          <w:rFonts w:ascii="Cambria" w:hAnsi="Cambria" w:cs="Tahoma"/>
        </w:rPr>
        <w:t xml:space="preserve">, </w:t>
      </w:r>
      <w:r w:rsidRPr="00AD165C">
        <w:rPr>
          <w:rFonts w:ascii="Cambria" w:hAnsi="Cambria" w:cs="Tahoma"/>
          <w:bCs/>
        </w:rPr>
        <w:t>Wykonawca</w:t>
      </w:r>
      <w:r w:rsidRPr="00AD165C">
        <w:rPr>
          <w:rFonts w:ascii="Cambria" w:hAnsi="Cambria" w:cs="Tahoma"/>
        </w:rPr>
        <w:t xml:space="preserve"> nie ma prawa przetwarzać danych osobowych i zależnie od decyzji Zamawiającego trwale, zupełnie i nieodwracalnie usuwa lub zwraca mu wszelkie dane osobowe oraz usuwa wszelkie istniejące kopie, chyba że prawo Unii Europejskiej lub prawo polskie nakazują przechowywanie danych osobowych powierzonych przez Zamawiającego</w:t>
      </w:r>
      <w:r w:rsidR="00AD165C" w:rsidRPr="00AD165C">
        <w:t xml:space="preserve"> </w:t>
      </w:r>
      <w:r w:rsidR="00AD165C" w:rsidRPr="00AD165C">
        <w:rPr>
          <w:rFonts w:ascii="Cambria" w:hAnsi="Cambria" w:cs="Tahoma"/>
        </w:rPr>
        <w:t>w celach określonych w tych przepisach</w:t>
      </w:r>
      <w:r w:rsidRPr="00AD165C">
        <w:rPr>
          <w:rFonts w:ascii="Cambria" w:hAnsi="Cambria" w:cs="Tahoma"/>
        </w:rPr>
        <w:t>.</w:t>
      </w:r>
    </w:p>
    <w:p w14:paraId="64818334" w14:textId="6C62FEEC" w:rsidR="006E7DB1" w:rsidRPr="006E7DB1" w:rsidRDefault="006E7DB1" w:rsidP="006E7DB1">
      <w:pPr>
        <w:jc w:val="center"/>
        <w:rPr>
          <w:rFonts w:ascii="Cambria" w:hAnsi="Cambria" w:cs="Tahoma"/>
        </w:rPr>
      </w:pPr>
      <w:r w:rsidRPr="006E7DB1">
        <w:rPr>
          <w:rFonts w:ascii="Cambria" w:hAnsi="Cambria" w:cs="Tahoma"/>
          <w:b/>
          <w:bCs/>
        </w:rPr>
        <w:t>§</w:t>
      </w:r>
      <w:r w:rsidR="00AD165C">
        <w:rPr>
          <w:rFonts w:ascii="Cambria" w:hAnsi="Cambria" w:cs="Tahoma"/>
          <w:b/>
          <w:bCs/>
        </w:rPr>
        <w:t xml:space="preserve"> </w:t>
      </w:r>
      <w:r w:rsidRPr="006E7DB1">
        <w:rPr>
          <w:rFonts w:ascii="Cambria" w:hAnsi="Cambria" w:cs="Tahoma"/>
          <w:b/>
          <w:bCs/>
        </w:rPr>
        <w:t>10</w:t>
      </w:r>
    </w:p>
    <w:p w14:paraId="57933D3A" w14:textId="77777777" w:rsidR="006E7DB1" w:rsidRPr="006E7DB1" w:rsidRDefault="006E7DB1" w:rsidP="006E7DB1">
      <w:pPr>
        <w:rPr>
          <w:rFonts w:ascii="Cambria" w:hAnsi="Cambria" w:cs="Tahoma"/>
          <w:b/>
          <w:bCs/>
        </w:rPr>
      </w:pPr>
      <w:r w:rsidRPr="006E7DB1">
        <w:rPr>
          <w:rFonts w:ascii="Cambria" w:hAnsi="Cambria" w:cs="Tahoma"/>
          <w:b/>
          <w:bCs/>
        </w:rPr>
        <w:t>Okres obowiązywania Umowy Powierzenia</w:t>
      </w:r>
    </w:p>
    <w:p w14:paraId="46A0C405" w14:textId="2E5183AA" w:rsidR="006E7DB1" w:rsidRPr="00AD165C" w:rsidRDefault="006E7DB1" w:rsidP="00AD165C">
      <w:pPr>
        <w:numPr>
          <w:ilvl w:val="0"/>
          <w:numId w:val="19"/>
        </w:numPr>
        <w:ind w:left="426" w:hanging="426"/>
        <w:jc w:val="both"/>
        <w:rPr>
          <w:rFonts w:ascii="Cambria" w:hAnsi="Cambria" w:cs="Tahoma"/>
        </w:rPr>
      </w:pPr>
      <w:r w:rsidRPr="00AD165C">
        <w:rPr>
          <w:rFonts w:ascii="Cambria" w:hAnsi="Cambria" w:cs="Tahoma"/>
        </w:rPr>
        <w:t>Umowa Powierzenia obowiązuje przez okres obowiązywania Um</w:t>
      </w:r>
      <w:r w:rsidR="007055A1">
        <w:rPr>
          <w:rFonts w:ascii="Cambria" w:hAnsi="Cambria" w:cs="Tahoma"/>
        </w:rPr>
        <w:t>ów</w:t>
      </w:r>
      <w:r w:rsidRPr="00AD165C">
        <w:rPr>
          <w:rFonts w:ascii="Cambria" w:hAnsi="Cambria" w:cs="Tahoma"/>
        </w:rPr>
        <w:t>.</w:t>
      </w:r>
    </w:p>
    <w:p w14:paraId="208CC783" w14:textId="6D1F2F08" w:rsidR="006E7DB1" w:rsidRPr="00AD165C" w:rsidRDefault="006E7DB1" w:rsidP="00AD165C">
      <w:pPr>
        <w:pStyle w:val="Akapitzlist"/>
        <w:numPr>
          <w:ilvl w:val="0"/>
          <w:numId w:val="19"/>
        </w:numPr>
        <w:ind w:left="426" w:hanging="426"/>
        <w:jc w:val="both"/>
        <w:rPr>
          <w:rFonts w:ascii="Cambria" w:hAnsi="Cambria" w:cs="Tahoma"/>
        </w:rPr>
      </w:pPr>
      <w:r w:rsidRPr="00AD165C">
        <w:rPr>
          <w:rFonts w:ascii="Cambria" w:hAnsi="Cambria" w:cs="Tahoma"/>
        </w:rPr>
        <w:t>Umowa Powierzenia wygasa z chwilą wygaśnięcia Um</w:t>
      </w:r>
      <w:r w:rsidR="007055A1">
        <w:rPr>
          <w:rFonts w:ascii="Cambria" w:hAnsi="Cambria" w:cs="Tahoma"/>
        </w:rPr>
        <w:t>ów</w:t>
      </w:r>
      <w:r w:rsidRPr="00AD165C">
        <w:rPr>
          <w:rFonts w:ascii="Cambria" w:hAnsi="Cambria" w:cs="Tahoma"/>
        </w:rPr>
        <w:t>, bez potrzeby składania w tym zakresie odrębnych oświadczeń woli Stron.</w:t>
      </w:r>
      <w:r w:rsidR="00AD165C" w:rsidRPr="00AD165C">
        <w:t xml:space="preserve"> </w:t>
      </w:r>
      <w:r w:rsidR="00AD165C" w:rsidRPr="00AD165C">
        <w:rPr>
          <w:rFonts w:ascii="Cambria" w:hAnsi="Cambria" w:cs="Tahoma"/>
        </w:rPr>
        <w:t>Wygaśnięcie Umowy Powierzenia nie ogranicza możliwości przetwarzania danych osobowych na podstawie przepisów prawa lub w celu spełnienia obowiązku prawnego ciążącego na którejkolwiek ze Stron.</w:t>
      </w:r>
    </w:p>
    <w:p w14:paraId="53CEC24F" w14:textId="77777777" w:rsidR="006E7DB1" w:rsidRPr="00AD165C" w:rsidRDefault="006E7DB1" w:rsidP="00AD165C">
      <w:pPr>
        <w:numPr>
          <w:ilvl w:val="0"/>
          <w:numId w:val="19"/>
        </w:numPr>
        <w:ind w:left="426" w:hanging="426"/>
        <w:jc w:val="both"/>
        <w:rPr>
          <w:rFonts w:ascii="Cambria" w:hAnsi="Cambria" w:cs="Tahoma"/>
        </w:rPr>
      </w:pPr>
      <w:r w:rsidRPr="00AD165C">
        <w:rPr>
          <w:rFonts w:ascii="Cambria" w:hAnsi="Cambria" w:cs="Tahoma"/>
        </w:rPr>
        <w:t xml:space="preserve">Zamawiający może rozwiązać Umowę Powierzenia ze skutkiem natychmiastowym, gdy </w:t>
      </w:r>
      <w:r w:rsidRPr="00AD165C">
        <w:rPr>
          <w:rFonts w:ascii="Cambria" w:hAnsi="Cambria" w:cs="Tahoma"/>
          <w:bCs/>
        </w:rPr>
        <w:t>Wykonawca</w:t>
      </w:r>
      <w:r w:rsidRPr="00AD165C">
        <w:rPr>
          <w:rFonts w:ascii="Cambria" w:hAnsi="Cambria" w:cs="Tahoma"/>
        </w:rPr>
        <w:t>:</w:t>
      </w:r>
    </w:p>
    <w:p w14:paraId="3E0122BF" w14:textId="7DC01A01" w:rsidR="006E7DB1" w:rsidRPr="00AD165C" w:rsidRDefault="006E7DB1" w:rsidP="00AD165C">
      <w:pPr>
        <w:numPr>
          <w:ilvl w:val="0"/>
          <w:numId w:val="20"/>
        </w:numPr>
        <w:ind w:left="709" w:hanging="426"/>
        <w:jc w:val="both"/>
        <w:rPr>
          <w:rFonts w:ascii="Cambria" w:hAnsi="Cambria" w:cs="Tahoma"/>
        </w:rPr>
      </w:pPr>
      <w:r w:rsidRPr="00AD165C">
        <w:rPr>
          <w:rFonts w:ascii="Cambria" w:hAnsi="Cambria" w:cs="Tahoma"/>
        </w:rPr>
        <w:lastRenderedPageBreak/>
        <w:t>przetwarza dane osobowe w sposób niezgodny z</w:t>
      </w:r>
      <w:r w:rsidR="00AD165C" w:rsidRPr="00AD165C">
        <w:rPr>
          <w:rFonts w:ascii="Cambria" w:hAnsi="Cambria" w:cs="Tahoma"/>
        </w:rPr>
        <w:t xml:space="preserve"> Umową lub</w:t>
      </w:r>
      <w:r w:rsidRPr="00AD165C">
        <w:rPr>
          <w:rFonts w:ascii="Cambria" w:hAnsi="Cambria" w:cs="Tahoma"/>
        </w:rPr>
        <w:t xml:space="preserve"> Umową Powierzenia, pomimo uprzedniego wezwania do przetwarzania zgodnie z</w:t>
      </w:r>
      <w:r w:rsidR="00AD165C" w:rsidRPr="00AD165C">
        <w:rPr>
          <w:rFonts w:ascii="Cambria" w:hAnsi="Cambria" w:cs="Tahoma"/>
        </w:rPr>
        <w:t xml:space="preserve"> Umową lub</w:t>
      </w:r>
      <w:r w:rsidRPr="00AD165C">
        <w:rPr>
          <w:rFonts w:ascii="Cambria" w:hAnsi="Cambria" w:cs="Tahoma"/>
        </w:rPr>
        <w:t xml:space="preserve"> Umową Powierzenia z wyznaczeniem dodatkowego terminu nie krótszego niż 14 dni roboczych</w:t>
      </w:r>
      <w:r w:rsidR="00AD165C" w:rsidRPr="00AD165C">
        <w:rPr>
          <w:rFonts w:ascii="Cambria" w:hAnsi="Cambria" w:cs="Tahoma"/>
        </w:rPr>
        <w:t xml:space="preserve"> na zaniechanie naruszeń</w:t>
      </w:r>
      <w:r w:rsidRPr="00AD165C">
        <w:rPr>
          <w:rFonts w:ascii="Cambria" w:hAnsi="Cambria" w:cs="Tahoma"/>
        </w:rPr>
        <w:t>;</w:t>
      </w:r>
    </w:p>
    <w:p w14:paraId="0381D09A" w14:textId="4DB2A41B" w:rsidR="006E7DB1" w:rsidRPr="00AD165C" w:rsidRDefault="006E7DB1" w:rsidP="00AD165C">
      <w:pPr>
        <w:numPr>
          <w:ilvl w:val="0"/>
          <w:numId w:val="20"/>
        </w:numPr>
        <w:ind w:left="709" w:hanging="426"/>
        <w:jc w:val="both"/>
        <w:rPr>
          <w:rFonts w:ascii="Cambria" w:hAnsi="Cambria" w:cs="Tahoma"/>
        </w:rPr>
      </w:pPr>
      <w:r w:rsidRPr="00AD165C">
        <w:rPr>
          <w:rFonts w:ascii="Cambria" w:hAnsi="Cambria" w:cs="Tahoma"/>
        </w:rPr>
        <w:t xml:space="preserve">zawiadomi Zamawiającego o swojej niezdolności do dalszego wykonywania </w:t>
      </w:r>
      <w:r w:rsidR="00AD165C" w:rsidRPr="00AD165C">
        <w:rPr>
          <w:rFonts w:ascii="Cambria" w:hAnsi="Cambria" w:cs="Tahoma"/>
        </w:rPr>
        <w:t xml:space="preserve">Umowy lub </w:t>
      </w:r>
      <w:r w:rsidRPr="00AD165C">
        <w:rPr>
          <w:rFonts w:ascii="Cambria" w:hAnsi="Cambria" w:cs="Tahoma"/>
        </w:rPr>
        <w:t>niniejszej Umowy Powierzenia.</w:t>
      </w:r>
    </w:p>
    <w:p w14:paraId="262C4B36" w14:textId="4B117F99" w:rsidR="006E7DB1" w:rsidRPr="006E7DB1" w:rsidRDefault="006E7DB1" w:rsidP="006E7DB1">
      <w:pPr>
        <w:jc w:val="center"/>
        <w:rPr>
          <w:rFonts w:ascii="Cambria" w:hAnsi="Cambria" w:cs="Tahoma"/>
          <w:b/>
          <w:bCs/>
        </w:rPr>
      </w:pPr>
      <w:r>
        <w:rPr>
          <w:rFonts w:ascii="Cambria" w:hAnsi="Cambria" w:cs="Tahoma"/>
          <w:b/>
          <w:bCs/>
        </w:rPr>
        <w:t>§</w:t>
      </w:r>
      <w:r w:rsidR="00AD165C">
        <w:rPr>
          <w:rFonts w:ascii="Cambria" w:hAnsi="Cambria" w:cs="Tahoma"/>
          <w:b/>
          <w:bCs/>
        </w:rPr>
        <w:t xml:space="preserve"> </w:t>
      </w:r>
      <w:r>
        <w:rPr>
          <w:rFonts w:ascii="Cambria" w:hAnsi="Cambria" w:cs="Tahoma"/>
          <w:b/>
          <w:bCs/>
        </w:rPr>
        <w:t>11</w:t>
      </w:r>
    </w:p>
    <w:p w14:paraId="0C4E10FD" w14:textId="77777777" w:rsidR="006E7DB1" w:rsidRPr="006E7DB1" w:rsidRDefault="006E7DB1" w:rsidP="006E7DB1">
      <w:pPr>
        <w:rPr>
          <w:rFonts w:ascii="Cambria" w:hAnsi="Cambria" w:cs="Tahoma"/>
          <w:b/>
          <w:bCs/>
        </w:rPr>
      </w:pPr>
      <w:r w:rsidRPr="006E7DB1">
        <w:rPr>
          <w:rFonts w:ascii="Cambria" w:hAnsi="Cambria" w:cs="Tahoma"/>
          <w:b/>
          <w:bCs/>
        </w:rPr>
        <w:t>Postanowienia końcowe</w:t>
      </w:r>
    </w:p>
    <w:p w14:paraId="6A973160" w14:textId="4F1170E2" w:rsidR="00AD165C" w:rsidRPr="00AD165C" w:rsidRDefault="006E7DB1" w:rsidP="00AD165C">
      <w:pPr>
        <w:numPr>
          <w:ilvl w:val="0"/>
          <w:numId w:val="21"/>
        </w:numPr>
        <w:ind w:left="426" w:hanging="426"/>
        <w:jc w:val="both"/>
        <w:rPr>
          <w:rFonts w:ascii="Cambria" w:hAnsi="Cambria" w:cs="Tahoma"/>
          <w:bCs/>
        </w:rPr>
      </w:pPr>
      <w:r w:rsidRPr="00AD165C">
        <w:rPr>
          <w:rFonts w:ascii="Cambria" w:hAnsi="Cambria" w:cs="Tahoma"/>
        </w:rPr>
        <w:t xml:space="preserve">Umowa Powierzenia </w:t>
      </w:r>
      <w:r w:rsidR="00AD165C" w:rsidRPr="00AD165C">
        <w:rPr>
          <w:rFonts w:ascii="Cambria" w:hAnsi="Cambria" w:cs="Tahoma"/>
        </w:rPr>
        <w:t>wraz z postanowieniami zawartymi w Umow</w:t>
      </w:r>
      <w:r w:rsidR="007055A1">
        <w:rPr>
          <w:rFonts w:ascii="Cambria" w:hAnsi="Cambria" w:cs="Tahoma"/>
        </w:rPr>
        <w:t>ach</w:t>
      </w:r>
      <w:r w:rsidR="00AD165C" w:rsidRPr="00AD165C">
        <w:rPr>
          <w:rFonts w:ascii="Cambria" w:hAnsi="Cambria" w:cs="Tahoma"/>
        </w:rPr>
        <w:t xml:space="preserve"> </w:t>
      </w:r>
      <w:r w:rsidRPr="00AD165C">
        <w:rPr>
          <w:rFonts w:ascii="Cambria" w:hAnsi="Cambria" w:cs="Tahoma"/>
        </w:rPr>
        <w:t>stanowi całość uzgodnień między Stronami w zakresie ochrony i przetwarzania danych osobowych.</w:t>
      </w:r>
      <w:r w:rsidR="00AD165C" w:rsidRPr="00AD165C">
        <w:t xml:space="preserve"> </w:t>
      </w:r>
    </w:p>
    <w:p w14:paraId="29EE807F" w14:textId="707D65A8" w:rsidR="006E7DB1" w:rsidRPr="00AD165C" w:rsidRDefault="00AD165C" w:rsidP="00AD165C">
      <w:pPr>
        <w:numPr>
          <w:ilvl w:val="0"/>
          <w:numId w:val="21"/>
        </w:numPr>
        <w:ind w:left="426" w:hanging="426"/>
        <w:jc w:val="both"/>
        <w:rPr>
          <w:rFonts w:ascii="Cambria" w:hAnsi="Cambria" w:cs="Tahoma"/>
          <w:bCs/>
        </w:rPr>
      </w:pPr>
      <w:r w:rsidRPr="00AD165C">
        <w:rPr>
          <w:rFonts w:ascii="Cambria" w:hAnsi="Cambria" w:cs="Tahoma"/>
        </w:rPr>
        <w:t>W przypadku sprzeczności pomiędzy postanowieniami Um</w:t>
      </w:r>
      <w:r w:rsidR="007055A1">
        <w:rPr>
          <w:rFonts w:ascii="Cambria" w:hAnsi="Cambria" w:cs="Tahoma"/>
        </w:rPr>
        <w:t>ów</w:t>
      </w:r>
      <w:r w:rsidRPr="00AD165C">
        <w:rPr>
          <w:rFonts w:ascii="Cambria" w:hAnsi="Cambria" w:cs="Tahoma"/>
        </w:rPr>
        <w:t xml:space="preserve"> i Umowy Powierzenia w zakresie zasad przetwarzania danych osobowych pierwszeństwo mają postanowienia Umowy Powierzenia.</w:t>
      </w:r>
    </w:p>
    <w:p w14:paraId="5B0323ED" w14:textId="15B1DACA" w:rsidR="00AD165C" w:rsidRPr="00AD165C" w:rsidRDefault="006E7DB1" w:rsidP="00AD165C">
      <w:pPr>
        <w:numPr>
          <w:ilvl w:val="0"/>
          <w:numId w:val="21"/>
        </w:numPr>
        <w:ind w:left="426" w:hanging="426"/>
        <w:jc w:val="both"/>
        <w:rPr>
          <w:rFonts w:ascii="Cambria" w:hAnsi="Cambria" w:cs="Tahoma"/>
        </w:rPr>
      </w:pPr>
      <w:r w:rsidRPr="00AD165C">
        <w:rPr>
          <w:rFonts w:ascii="Cambria" w:hAnsi="Cambria" w:cs="Tahoma"/>
        </w:rPr>
        <w:t>Umowa Powierzenia wchodzi w życie z dniem z chwilą jej podpisania.</w:t>
      </w:r>
      <w:r w:rsidR="00AD165C" w:rsidRPr="00AD165C">
        <w:t xml:space="preserve"> </w:t>
      </w:r>
    </w:p>
    <w:p w14:paraId="0E17F059" w14:textId="35C662D8" w:rsidR="00AD165C" w:rsidRPr="00AD165C" w:rsidRDefault="00AD165C" w:rsidP="00AD165C">
      <w:pPr>
        <w:numPr>
          <w:ilvl w:val="0"/>
          <w:numId w:val="21"/>
        </w:numPr>
        <w:ind w:left="426" w:hanging="426"/>
        <w:jc w:val="both"/>
        <w:rPr>
          <w:rFonts w:ascii="Cambria" w:hAnsi="Cambria" w:cs="Tahoma"/>
        </w:rPr>
      </w:pPr>
      <w:r w:rsidRPr="00AD165C">
        <w:rPr>
          <w:rFonts w:ascii="Cambria" w:hAnsi="Cambria" w:cs="Tahoma"/>
        </w:rPr>
        <w:t>Zmiany lub uzupełnienia Umowy Powierzenia mogą być dokonane wyłącznie w formie pisemnej pod rygorem nieważności.</w:t>
      </w:r>
    </w:p>
    <w:p w14:paraId="3DC43FA9" w14:textId="476C4B44" w:rsidR="006E7DB1" w:rsidRPr="00AD165C" w:rsidRDefault="00AD165C" w:rsidP="00AD165C">
      <w:pPr>
        <w:numPr>
          <w:ilvl w:val="0"/>
          <w:numId w:val="21"/>
        </w:numPr>
        <w:ind w:left="426" w:hanging="426"/>
        <w:jc w:val="both"/>
        <w:rPr>
          <w:rFonts w:ascii="Cambria" w:hAnsi="Cambria" w:cs="Tahoma"/>
          <w:bCs/>
        </w:rPr>
      </w:pPr>
      <w:r w:rsidRPr="00AD165C">
        <w:rPr>
          <w:rFonts w:ascii="Cambria" w:hAnsi="Cambria" w:cs="Tahoma"/>
        </w:rPr>
        <w:t>Do wszystkich kwestii nieuregulowanych wprost w niniejszej Umowie Powierzenia będą miały zastosowanie odpowiednie przepisy prawa, a w szczególności Rozporządzenia, Ustawy i inne przepisy dotyczące ochrony danych osobowych.</w:t>
      </w:r>
    </w:p>
    <w:p w14:paraId="2CCB00BA" w14:textId="77777777" w:rsidR="006E7DB1" w:rsidRPr="00AD165C" w:rsidRDefault="006E7DB1" w:rsidP="00AD165C">
      <w:pPr>
        <w:numPr>
          <w:ilvl w:val="0"/>
          <w:numId w:val="21"/>
        </w:numPr>
        <w:ind w:left="426" w:hanging="426"/>
        <w:jc w:val="both"/>
        <w:rPr>
          <w:rFonts w:ascii="Cambria" w:hAnsi="Cambria" w:cs="Tahoma"/>
        </w:rPr>
      </w:pPr>
      <w:r w:rsidRPr="00AD165C">
        <w:rPr>
          <w:rFonts w:ascii="Cambria" w:hAnsi="Cambria" w:cs="Tahoma"/>
        </w:rPr>
        <w:t>Spory wynikłe na tle realizacji niniejszej Umowy Powierzenia będzie rozstrzygał sąd właściwy dla Zamawiającego.</w:t>
      </w:r>
    </w:p>
    <w:p w14:paraId="1516D312" w14:textId="77777777" w:rsidR="0038304B" w:rsidRDefault="006E7DB1" w:rsidP="0038304B">
      <w:pPr>
        <w:numPr>
          <w:ilvl w:val="0"/>
          <w:numId w:val="21"/>
        </w:numPr>
        <w:ind w:left="426" w:hanging="426"/>
        <w:jc w:val="both"/>
        <w:rPr>
          <w:rFonts w:ascii="Cambria" w:hAnsi="Cambria" w:cs="Tahoma"/>
        </w:rPr>
      </w:pPr>
      <w:r w:rsidRPr="00AD165C">
        <w:rPr>
          <w:rFonts w:ascii="Cambria" w:hAnsi="Cambria" w:cs="Tahoma"/>
        </w:rPr>
        <w:t xml:space="preserve">Umowę </w:t>
      </w:r>
      <w:r w:rsidR="00AD165C">
        <w:rPr>
          <w:rFonts w:ascii="Cambria" w:hAnsi="Cambria" w:cs="Tahoma"/>
        </w:rPr>
        <w:t>P</w:t>
      </w:r>
      <w:r w:rsidRPr="00AD165C">
        <w:rPr>
          <w:rFonts w:ascii="Cambria" w:hAnsi="Cambria" w:cs="Tahoma"/>
        </w:rPr>
        <w:t>owierzenia sporządzono w dwóch jednobrzmiących egzemplarzach, po jednym egzemplarzu dla każdej ze Stron.</w:t>
      </w:r>
    </w:p>
    <w:p w14:paraId="439DFD3D" w14:textId="27AC1269" w:rsidR="0038304B" w:rsidRPr="0038304B" w:rsidRDefault="0038304B" w:rsidP="0038304B">
      <w:pPr>
        <w:numPr>
          <w:ilvl w:val="0"/>
          <w:numId w:val="21"/>
        </w:numPr>
        <w:ind w:left="426" w:hanging="426"/>
        <w:jc w:val="both"/>
        <w:rPr>
          <w:rFonts w:ascii="Cambria" w:hAnsi="Cambria" w:cs="Tahoma"/>
        </w:rPr>
      </w:pPr>
      <w:r w:rsidRPr="0038304B">
        <w:rPr>
          <w:rFonts w:ascii="Cambria" w:hAnsi="Cambria" w:cs="Tahoma"/>
        </w:rPr>
        <w:t>Załącznikiem nr 1 do niniejszej umowy stanowi wyciąg z umowy o dofinansowanie nr POWR.02.17.00-00-0010/18 - § 21 oraz załączniki 8 i 9.</w:t>
      </w:r>
    </w:p>
    <w:p w14:paraId="37829796" w14:textId="77777777" w:rsidR="0038304B" w:rsidRDefault="0038304B" w:rsidP="0038304B">
      <w:pPr>
        <w:jc w:val="center"/>
        <w:rPr>
          <w:rFonts w:ascii="Cambria" w:hAnsi="Cambria" w:cs="Tahoma"/>
          <w:b/>
          <w:bCs/>
        </w:rPr>
      </w:pPr>
    </w:p>
    <w:p w14:paraId="72E41960" w14:textId="325A0C7E" w:rsidR="006E7DB1" w:rsidRPr="006E7DB1" w:rsidRDefault="006E7DB1" w:rsidP="0038304B">
      <w:pPr>
        <w:jc w:val="center"/>
        <w:rPr>
          <w:rFonts w:ascii="Cambria" w:hAnsi="Cambria" w:cs="Tahoma"/>
        </w:rPr>
      </w:pPr>
      <w:r w:rsidRPr="006E7DB1">
        <w:rPr>
          <w:rFonts w:ascii="Cambria" w:hAnsi="Cambria" w:cs="Tahoma"/>
          <w:b/>
          <w:bCs/>
        </w:rPr>
        <w:t>Zamawiający</w:t>
      </w:r>
      <w:r w:rsidRPr="006E7DB1">
        <w:rPr>
          <w:rFonts w:ascii="Cambria" w:hAnsi="Cambria" w:cs="Tahoma"/>
          <w:b/>
          <w:bCs/>
        </w:rPr>
        <w:tab/>
      </w:r>
      <w:r w:rsidRPr="006E7DB1">
        <w:rPr>
          <w:rFonts w:ascii="Cambria" w:hAnsi="Cambria" w:cs="Tahoma"/>
          <w:b/>
          <w:bCs/>
        </w:rPr>
        <w:tab/>
      </w:r>
      <w:r w:rsidRPr="006E7DB1">
        <w:rPr>
          <w:rFonts w:ascii="Cambria" w:hAnsi="Cambria" w:cs="Tahoma"/>
          <w:b/>
          <w:bCs/>
        </w:rPr>
        <w:tab/>
      </w:r>
      <w:r w:rsidRPr="006E7DB1">
        <w:rPr>
          <w:rFonts w:ascii="Cambria" w:hAnsi="Cambria" w:cs="Tahoma"/>
          <w:b/>
          <w:bCs/>
        </w:rPr>
        <w:tab/>
      </w:r>
      <w:r w:rsidRPr="006E7DB1">
        <w:rPr>
          <w:rFonts w:ascii="Cambria" w:hAnsi="Cambria" w:cs="Tahoma"/>
          <w:b/>
          <w:bCs/>
        </w:rPr>
        <w:tab/>
        <w:t>Wykonawca</w:t>
      </w:r>
    </w:p>
    <w:p w14:paraId="5DDB3C0A" w14:textId="77777777" w:rsidR="00462FF9" w:rsidRDefault="00462FF9">
      <w:pPr>
        <w:spacing w:after="180"/>
        <w:jc w:val="both"/>
      </w:pPr>
    </w:p>
    <w:sectPr w:rsidR="00462FF9">
      <w:headerReference w:type="default" r:id="rId8"/>
      <w:footerReference w:type="default" r:id="rId9"/>
      <w:pgSz w:w="11906" w:h="16838"/>
      <w:pgMar w:top="1959" w:right="1417" w:bottom="1417" w:left="1417" w:header="708" w:footer="713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5B46C9" w14:textId="77777777" w:rsidR="009C562C" w:rsidRDefault="009C562C">
      <w:pPr>
        <w:spacing w:after="0" w:line="240" w:lineRule="auto"/>
      </w:pPr>
      <w:r>
        <w:separator/>
      </w:r>
    </w:p>
  </w:endnote>
  <w:endnote w:type="continuationSeparator" w:id="0">
    <w:p w14:paraId="11F7774B" w14:textId="77777777" w:rsidR="009C562C" w:rsidRDefault="009C5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3DF97" w14:textId="77777777" w:rsidR="00462FF9" w:rsidRDefault="00462FF9">
    <w:pPr>
      <w:pStyle w:val="Stopka"/>
      <w:spacing w:after="0"/>
      <w:jc w:val="center"/>
      <w:rPr>
        <w:rFonts w:ascii="Garamond" w:hAnsi="Garamond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A23BFB" w14:textId="77777777" w:rsidR="009C562C" w:rsidRDefault="009C562C">
      <w:pPr>
        <w:spacing w:after="0" w:line="240" w:lineRule="auto"/>
      </w:pPr>
      <w:r>
        <w:separator/>
      </w:r>
    </w:p>
  </w:footnote>
  <w:footnote w:type="continuationSeparator" w:id="0">
    <w:p w14:paraId="6F649ABE" w14:textId="77777777" w:rsidR="009C562C" w:rsidRDefault="009C5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68FCF" w14:textId="77777777" w:rsidR="00462FF9" w:rsidRDefault="00884496">
    <w:pPr>
      <w:pStyle w:val="Nagwek"/>
      <w:jc w:val="right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7" behindDoc="1" locked="0" layoutInCell="1" allowOverlap="1" wp14:anchorId="6164025B" wp14:editId="54BB401D">
              <wp:simplePos x="0" y="0"/>
              <wp:positionH relativeFrom="column">
                <wp:posOffset>100330</wp:posOffset>
              </wp:positionH>
              <wp:positionV relativeFrom="paragraph">
                <wp:posOffset>635</wp:posOffset>
              </wp:positionV>
              <wp:extent cx="5508625" cy="565150"/>
              <wp:effectExtent l="0" t="0" r="0" b="9525"/>
              <wp:wrapNone/>
              <wp:docPr id="1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08000" cy="56448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Obraz 3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0"/>
                          <a:ext cx="1197000" cy="5644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1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1926720" y="51480"/>
                          <a:ext cx="1407960" cy="466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5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3936960" y="51480"/>
                          <a:ext cx="1571040" cy="466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<w:pict>
            <v:group id="shape_0" alt="Grupa 2" style="position:absolute;margin-left:7.9pt;margin-top:0.05pt;width:433.7pt;height:44.45pt" coordorigin="158,1" coordsize="8674,889"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Obraz 3" stroked="f" style="position:absolute;left:158;top:1;width:1884;height:888" type="shapetype_75">
                <v:imagedata r:id="rId4" o:detectmouseclick="t"/>
                <w10:wrap type="none"/>
                <v:stroke color="#3465a4" joinstyle="round" endcap="flat"/>
              </v:shape>
              <v:shape id="shape_0" ID="Obraz 1" stroked="f" style="position:absolute;left:3192;top:82;width:2216;height:733" type="shapetype_75">
                <v:imagedata r:id="rId5" o:detectmouseclick="t"/>
                <w10:wrap type="none"/>
                <v:stroke color="#3465a4" joinstyle="round" endcap="flat"/>
              </v:shape>
              <v:shape id="shape_0" ID="Obraz 5" stroked="f" style="position:absolute;left:6358;top:82;width:2473;height:733" type="shapetype_75">
                <v:imagedata r:id="rId6" o:detectmouseclick="t"/>
                <w10:wrap type="none"/>
                <v:stroke color="#3465a4" joinstyle="round" endcap="fla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000000"/>
        <w:shd w:val="clear" w:color="auto" w:fill="00FF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000000"/>
        <w:shd w:val="clear" w:color="auto" w:fill="00FF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7907E4"/>
    <w:multiLevelType w:val="hybridMultilevel"/>
    <w:tmpl w:val="27A8D3F8"/>
    <w:lvl w:ilvl="0" w:tplc="7B1E90B8">
      <w:start w:val="1"/>
      <w:numFmt w:val="decimal"/>
      <w:lvlText w:val="%1."/>
      <w:lvlJc w:val="left"/>
      <w:pPr>
        <w:ind w:left="44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62" w:hanging="360"/>
      </w:pPr>
    </w:lvl>
    <w:lvl w:ilvl="2" w:tplc="0415001B" w:tentative="1">
      <w:start w:val="1"/>
      <w:numFmt w:val="lowerRoman"/>
      <w:lvlText w:val="%3."/>
      <w:lvlJc w:val="right"/>
      <w:pPr>
        <w:ind w:left="1882" w:hanging="180"/>
      </w:pPr>
    </w:lvl>
    <w:lvl w:ilvl="3" w:tplc="0415000F" w:tentative="1">
      <w:start w:val="1"/>
      <w:numFmt w:val="decimal"/>
      <w:lvlText w:val="%4."/>
      <w:lvlJc w:val="left"/>
      <w:pPr>
        <w:ind w:left="2602" w:hanging="360"/>
      </w:pPr>
    </w:lvl>
    <w:lvl w:ilvl="4" w:tplc="04150019" w:tentative="1">
      <w:start w:val="1"/>
      <w:numFmt w:val="lowerLetter"/>
      <w:lvlText w:val="%5."/>
      <w:lvlJc w:val="left"/>
      <w:pPr>
        <w:ind w:left="3322" w:hanging="360"/>
      </w:pPr>
    </w:lvl>
    <w:lvl w:ilvl="5" w:tplc="0415001B" w:tentative="1">
      <w:start w:val="1"/>
      <w:numFmt w:val="lowerRoman"/>
      <w:lvlText w:val="%6."/>
      <w:lvlJc w:val="right"/>
      <w:pPr>
        <w:ind w:left="4042" w:hanging="180"/>
      </w:pPr>
    </w:lvl>
    <w:lvl w:ilvl="6" w:tplc="0415000F" w:tentative="1">
      <w:start w:val="1"/>
      <w:numFmt w:val="decimal"/>
      <w:lvlText w:val="%7."/>
      <w:lvlJc w:val="left"/>
      <w:pPr>
        <w:ind w:left="4762" w:hanging="360"/>
      </w:pPr>
    </w:lvl>
    <w:lvl w:ilvl="7" w:tplc="04150019" w:tentative="1">
      <w:start w:val="1"/>
      <w:numFmt w:val="lowerLetter"/>
      <w:lvlText w:val="%8."/>
      <w:lvlJc w:val="left"/>
      <w:pPr>
        <w:ind w:left="5482" w:hanging="360"/>
      </w:pPr>
    </w:lvl>
    <w:lvl w:ilvl="8" w:tplc="0415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2">
    <w:nsid w:val="0ED8364F"/>
    <w:multiLevelType w:val="multilevel"/>
    <w:tmpl w:val="5FC684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E6A87"/>
    <w:multiLevelType w:val="hybridMultilevel"/>
    <w:tmpl w:val="22903FDE"/>
    <w:lvl w:ilvl="0" w:tplc="04150017">
      <w:start w:val="1"/>
      <w:numFmt w:val="lowerLetter"/>
      <w:lvlText w:val="%1)"/>
      <w:lvlJc w:val="left"/>
      <w:pPr>
        <w:ind w:left="495" w:hanging="360"/>
      </w:p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134E3A94"/>
    <w:multiLevelType w:val="hybridMultilevel"/>
    <w:tmpl w:val="E5E06AD0"/>
    <w:lvl w:ilvl="0" w:tplc="4530B2E2">
      <w:start w:val="1"/>
      <w:numFmt w:val="decimal"/>
      <w:lvlText w:val="%1."/>
      <w:lvlJc w:val="left"/>
      <w:pPr>
        <w:ind w:left="8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24A2E"/>
    <w:multiLevelType w:val="multilevel"/>
    <w:tmpl w:val="110661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F657E"/>
    <w:multiLevelType w:val="multilevel"/>
    <w:tmpl w:val="DC7C1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7">
    <w:nsid w:val="21185C8C"/>
    <w:multiLevelType w:val="multilevel"/>
    <w:tmpl w:val="5DF86A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9651B"/>
    <w:multiLevelType w:val="hybridMultilevel"/>
    <w:tmpl w:val="87FC35DC"/>
    <w:lvl w:ilvl="0" w:tplc="4F1C4D22">
      <w:start w:val="1"/>
      <w:numFmt w:val="decimal"/>
      <w:lvlText w:val="%1."/>
      <w:lvlJc w:val="left"/>
      <w:pPr>
        <w:ind w:left="41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>
    <w:nsid w:val="30C4189C"/>
    <w:multiLevelType w:val="hybridMultilevel"/>
    <w:tmpl w:val="AD10B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D86AC6"/>
    <w:multiLevelType w:val="multilevel"/>
    <w:tmpl w:val="0EE0E6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B93394"/>
    <w:multiLevelType w:val="hybridMultilevel"/>
    <w:tmpl w:val="E09AED6E"/>
    <w:lvl w:ilvl="0" w:tplc="4530B2E2">
      <w:start w:val="1"/>
      <w:numFmt w:val="decimal"/>
      <w:lvlText w:val="%1."/>
      <w:lvlJc w:val="left"/>
      <w:pPr>
        <w:ind w:left="8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5E65D2"/>
    <w:multiLevelType w:val="hybridMultilevel"/>
    <w:tmpl w:val="02782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BD7407"/>
    <w:multiLevelType w:val="hybridMultilevel"/>
    <w:tmpl w:val="20F22F1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B2637DA"/>
    <w:multiLevelType w:val="multilevel"/>
    <w:tmpl w:val="ADCE27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4834C0"/>
    <w:multiLevelType w:val="multilevel"/>
    <w:tmpl w:val="CCE040C8"/>
    <w:lvl w:ilvl="0">
      <w:start w:val="1"/>
      <w:numFmt w:val="decimal"/>
      <w:lvlText w:val="%1."/>
      <w:lvlJc w:val="left"/>
      <w:pPr>
        <w:ind w:left="1065" w:hanging="705"/>
      </w:pPr>
      <w:rPr>
        <w:rFonts w:ascii="Cambria" w:hAnsi="Cambria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3871FB"/>
    <w:multiLevelType w:val="hybridMultilevel"/>
    <w:tmpl w:val="71B47B7E"/>
    <w:lvl w:ilvl="0" w:tplc="4F1C4D22">
      <w:start w:val="1"/>
      <w:numFmt w:val="decimal"/>
      <w:lvlText w:val="%1."/>
      <w:lvlJc w:val="left"/>
      <w:pPr>
        <w:ind w:left="42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>
    <w:nsid w:val="52ED16A8"/>
    <w:multiLevelType w:val="multilevel"/>
    <w:tmpl w:val="A6BC13B8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AD60A2"/>
    <w:multiLevelType w:val="hybridMultilevel"/>
    <w:tmpl w:val="B4C2E81C"/>
    <w:lvl w:ilvl="0" w:tplc="737E23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154597"/>
    <w:multiLevelType w:val="hybridMultilevel"/>
    <w:tmpl w:val="4104C67C"/>
    <w:lvl w:ilvl="0" w:tplc="162A99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A80038"/>
    <w:multiLevelType w:val="hybridMultilevel"/>
    <w:tmpl w:val="2CBCA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E46C3A"/>
    <w:multiLevelType w:val="hybridMultilevel"/>
    <w:tmpl w:val="860C1B88"/>
    <w:lvl w:ilvl="0" w:tplc="04150017">
      <w:start w:val="1"/>
      <w:numFmt w:val="lowerLetter"/>
      <w:lvlText w:val="%1)"/>
      <w:lvlJc w:val="left"/>
      <w:pPr>
        <w:ind w:left="440" w:hanging="360"/>
      </w:p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2">
    <w:nsid w:val="63382125"/>
    <w:multiLevelType w:val="multilevel"/>
    <w:tmpl w:val="5EE852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823996"/>
    <w:multiLevelType w:val="hybridMultilevel"/>
    <w:tmpl w:val="93C6BB0C"/>
    <w:lvl w:ilvl="0" w:tplc="2E6C3A0E">
      <w:start w:val="4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4">
    <w:nsid w:val="656A518D"/>
    <w:multiLevelType w:val="hybridMultilevel"/>
    <w:tmpl w:val="347AAA0E"/>
    <w:lvl w:ilvl="0" w:tplc="7820DE78">
      <w:start w:val="1"/>
      <w:numFmt w:val="decimal"/>
      <w:lvlText w:val="%1."/>
      <w:lvlJc w:val="left"/>
      <w:pPr>
        <w:ind w:left="461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802" w:hanging="360"/>
      </w:pPr>
    </w:lvl>
    <w:lvl w:ilvl="2" w:tplc="0415001B" w:tentative="1">
      <w:start w:val="1"/>
      <w:numFmt w:val="lowerRoman"/>
      <w:lvlText w:val="%3."/>
      <w:lvlJc w:val="right"/>
      <w:pPr>
        <w:ind w:left="1522" w:hanging="180"/>
      </w:pPr>
    </w:lvl>
    <w:lvl w:ilvl="3" w:tplc="0415000F" w:tentative="1">
      <w:start w:val="1"/>
      <w:numFmt w:val="decimal"/>
      <w:lvlText w:val="%4."/>
      <w:lvlJc w:val="left"/>
      <w:pPr>
        <w:ind w:left="2242" w:hanging="360"/>
      </w:pPr>
    </w:lvl>
    <w:lvl w:ilvl="4" w:tplc="04150019" w:tentative="1">
      <w:start w:val="1"/>
      <w:numFmt w:val="lowerLetter"/>
      <w:lvlText w:val="%5."/>
      <w:lvlJc w:val="left"/>
      <w:pPr>
        <w:ind w:left="2962" w:hanging="360"/>
      </w:pPr>
    </w:lvl>
    <w:lvl w:ilvl="5" w:tplc="0415001B" w:tentative="1">
      <w:start w:val="1"/>
      <w:numFmt w:val="lowerRoman"/>
      <w:lvlText w:val="%6."/>
      <w:lvlJc w:val="right"/>
      <w:pPr>
        <w:ind w:left="3682" w:hanging="180"/>
      </w:pPr>
    </w:lvl>
    <w:lvl w:ilvl="6" w:tplc="0415000F" w:tentative="1">
      <w:start w:val="1"/>
      <w:numFmt w:val="decimal"/>
      <w:lvlText w:val="%7."/>
      <w:lvlJc w:val="left"/>
      <w:pPr>
        <w:ind w:left="4402" w:hanging="360"/>
      </w:pPr>
    </w:lvl>
    <w:lvl w:ilvl="7" w:tplc="04150019" w:tentative="1">
      <w:start w:val="1"/>
      <w:numFmt w:val="lowerLetter"/>
      <w:lvlText w:val="%8."/>
      <w:lvlJc w:val="left"/>
      <w:pPr>
        <w:ind w:left="5122" w:hanging="360"/>
      </w:pPr>
    </w:lvl>
    <w:lvl w:ilvl="8" w:tplc="0415001B" w:tentative="1">
      <w:start w:val="1"/>
      <w:numFmt w:val="lowerRoman"/>
      <w:lvlText w:val="%9."/>
      <w:lvlJc w:val="right"/>
      <w:pPr>
        <w:ind w:left="5842" w:hanging="180"/>
      </w:pPr>
    </w:lvl>
  </w:abstractNum>
  <w:abstractNum w:abstractNumId="25">
    <w:nsid w:val="6BDC18E4"/>
    <w:multiLevelType w:val="multilevel"/>
    <w:tmpl w:val="A1C23246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Arial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4147D2"/>
    <w:multiLevelType w:val="hybridMultilevel"/>
    <w:tmpl w:val="C9D0C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981036"/>
    <w:multiLevelType w:val="multilevel"/>
    <w:tmpl w:val="2FFA11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15"/>
  </w:num>
  <w:num w:numId="3">
    <w:abstractNumId w:val="17"/>
  </w:num>
  <w:num w:numId="4">
    <w:abstractNumId w:val="25"/>
  </w:num>
  <w:num w:numId="5">
    <w:abstractNumId w:val="22"/>
  </w:num>
  <w:num w:numId="6">
    <w:abstractNumId w:val="2"/>
  </w:num>
  <w:num w:numId="7">
    <w:abstractNumId w:val="10"/>
  </w:num>
  <w:num w:numId="8">
    <w:abstractNumId w:val="14"/>
  </w:num>
  <w:num w:numId="9">
    <w:abstractNumId w:val="7"/>
  </w:num>
  <w:num w:numId="10">
    <w:abstractNumId w:val="5"/>
  </w:num>
  <w:num w:numId="11">
    <w:abstractNumId w:val="27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3"/>
  </w:num>
  <w:num w:numId="15">
    <w:abstractNumId w:val="24"/>
  </w:num>
  <w:num w:numId="16">
    <w:abstractNumId w:val="16"/>
  </w:num>
  <w:num w:numId="17">
    <w:abstractNumId w:val="8"/>
  </w:num>
  <w:num w:numId="18">
    <w:abstractNumId w:val="4"/>
  </w:num>
  <w:num w:numId="19">
    <w:abstractNumId w:val="11"/>
  </w:num>
  <w:num w:numId="20">
    <w:abstractNumId w:val="21"/>
  </w:num>
  <w:num w:numId="21">
    <w:abstractNumId w:val="19"/>
  </w:num>
  <w:num w:numId="22">
    <w:abstractNumId w:val="20"/>
  </w:num>
  <w:num w:numId="23">
    <w:abstractNumId w:val="9"/>
  </w:num>
  <w:num w:numId="24">
    <w:abstractNumId w:val="1"/>
  </w:num>
  <w:num w:numId="25">
    <w:abstractNumId w:val="18"/>
  </w:num>
  <w:num w:numId="26">
    <w:abstractNumId w:val="13"/>
  </w:num>
  <w:num w:numId="27">
    <w:abstractNumId w:val="1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FF9"/>
    <w:rsid w:val="001656AE"/>
    <w:rsid w:val="002D23EB"/>
    <w:rsid w:val="00355FA5"/>
    <w:rsid w:val="003672A5"/>
    <w:rsid w:val="0038304B"/>
    <w:rsid w:val="003F07CE"/>
    <w:rsid w:val="00460F89"/>
    <w:rsid w:val="00462FF9"/>
    <w:rsid w:val="00493EDA"/>
    <w:rsid w:val="00495E1C"/>
    <w:rsid w:val="004D5C94"/>
    <w:rsid w:val="005A0D14"/>
    <w:rsid w:val="006E7DB1"/>
    <w:rsid w:val="007055A1"/>
    <w:rsid w:val="007B4BCE"/>
    <w:rsid w:val="00840DCE"/>
    <w:rsid w:val="00884496"/>
    <w:rsid w:val="00995B00"/>
    <w:rsid w:val="009A0D49"/>
    <w:rsid w:val="009A7045"/>
    <w:rsid w:val="009C266A"/>
    <w:rsid w:val="009C562C"/>
    <w:rsid w:val="00A71269"/>
    <w:rsid w:val="00A976ED"/>
    <w:rsid w:val="00AD165C"/>
    <w:rsid w:val="00AD23AC"/>
    <w:rsid w:val="00B0747D"/>
    <w:rsid w:val="00B51FF8"/>
    <w:rsid w:val="00C10505"/>
    <w:rsid w:val="00D8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956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5A6"/>
    <w:pPr>
      <w:spacing w:after="200" w:line="276" w:lineRule="auto"/>
    </w:pPr>
    <w:rPr>
      <w:sz w:val="22"/>
      <w:lang w:eastAsia="en-US"/>
    </w:rPr>
  </w:style>
  <w:style w:type="paragraph" w:styleId="Nagwek1">
    <w:name w:val="heading 1"/>
    <w:basedOn w:val="Normalny"/>
    <w:link w:val="Nagwek1Znak"/>
    <w:qFormat/>
    <w:locked/>
    <w:rsid w:val="001315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locked/>
    <w:rsid w:val="0099370F"/>
    <w:pPr>
      <w:spacing w:beforeAutospacing="1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2275A6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AC5105"/>
    <w:rPr>
      <w:rFonts w:ascii="Times New Roman" w:hAnsi="Times New Roman" w:cs="Times New Roman"/>
      <w:sz w:val="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locked/>
    <w:rsid w:val="009407FC"/>
    <w:rPr>
      <w:rFonts w:cs="Times New Roman"/>
      <w:lang w:eastAsia="en-US"/>
    </w:rPr>
  </w:style>
  <w:style w:type="character" w:customStyle="1" w:styleId="czeinternetowe">
    <w:name w:val="Łącze internetowe"/>
    <w:basedOn w:val="Domylnaczcionkaakapitu"/>
    <w:uiPriority w:val="99"/>
    <w:rsid w:val="000A5889"/>
    <w:rPr>
      <w:rFonts w:cs="Times New Roman"/>
      <w:color w:val="0000FF"/>
      <w:u w:val="single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locked/>
    <w:rsid w:val="00A959E9"/>
    <w:rPr>
      <w:rFonts w:ascii="Times New Roman" w:hAnsi="Times New Roman" w:cs="Times New Roman"/>
      <w:sz w:val="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630E1E"/>
    <w:rPr>
      <w:sz w:val="20"/>
      <w:szCs w:val="20"/>
      <w:lang w:eastAsia="en-U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630E1E"/>
    <w:rPr>
      <w:vertAlign w:val="superscript"/>
    </w:rPr>
  </w:style>
  <w:style w:type="character" w:customStyle="1" w:styleId="readonlytext">
    <w:name w:val="readonly_text"/>
    <w:basedOn w:val="Domylnaczcionkaakapitu"/>
    <w:qFormat/>
    <w:rsid w:val="00CA575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410A2"/>
    <w:rPr>
      <w:sz w:val="20"/>
      <w:szCs w:val="20"/>
      <w:lang w:eastAsia="en-US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410A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E73C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E73C5"/>
    <w:rPr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E73C5"/>
    <w:rPr>
      <w:b/>
      <w:bCs/>
      <w:sz w:val="20"/>
      <w:szCs w:val="20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C03DF0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99370F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8F5BFF"/>
    <w:rPr>
      <w:rFonts w:ascii="Tahoma" w:eastAsia="Times New Roman" w:hAnsi="Tahoma"/>
      <w:sz w:val="20"/>
      <w:szCs w:val="20"/>
      <w:lang w:eastAsia="ar-SA"/>
    </w:rPr>
  </w:style>
  <w:style w:type="character" w:customStyle="1" w:styleId="apple-converted-space">
    <w:name w:val="apple-converted-space"/>
    <w:basedOn w:val="Domylnaczcionkaakapitu"/>
    <w:qFormat/>
    <w:rsid w:val="008F5BFF"/>
  </w:style>
  <w:style w:type="character" w:customStyle="1" w:styleId="Nagwek1Znak">
    <w:name w:val="Nagłówek 1 Znak"/>
    <w:basedOn w:val="Domylnaczcionkaakapitu"/>
    <w:link w:val="Nagwek1"/>
    <w:qFormat/>
    <w:rsid w:val="001315E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315EE"/>
    <w:rPr>
      <w:rFonts w:ascii="Tahoma" w:eastAsia="Times New Roman" w:hAnsi="Tahoma"/>
      <w:sz w:val="16"/>
      <w:szCs w:val="16"/>
      <w:lang w:eastAsia="ar-SA"/>
    </w:rPr>
  </w:style>
  <w:style w:type="character" w:customStyle="1" w:styleId="lrzxr">
    <w:name w:val="lrzxr"/>
    <w:basedOn w:val="Domylnaczcionkaakapitu"/>
    <w:qFormat/>
    <w:rsid w:val="001315EE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1315EE"/>
    <w:rPr>
      <w:lang w:eastAsia="en-US"/>
    </w:rPr>
  </w:style>
  <w:style w:type="character" w:customStyle="1" w:styleId="ListLabel1">
    <w:name w:val="ListLabel 1"/>
    <w:qFormat/>
    <w:rPr>
      <w:rFonts w:ascii="Cambria" w:hAnsi="Cambria"/>
      <w:b/>
      <w:sz w:val="22"/>
      <w:szCs w:val="22"/>
    </w:rPr>
  </w:style>
  <w:style w:type="character" w:customStyle="1" w:styleId="ListLabel2">
    <w:name w:val="ListLabel 2"/>
    <w:qFormat/>
    <w:rPr>
      <w:rFonts w:ascii="Cambria" w:hAnsi="Cambria"/>
      <w:b w:val="0"/>
    </w:rPr>
  </w:style>
  <w:style w:type="character" w:customStyle="1" w:styleId="ListLabel3">
    <w:name w:val="ListLabel 3"/>
    <w:qFormat/>
    <w:rPr>
      <w:rFonts w:ascii="Cambria" w:eastAsia="Times New Roman" w:hAnsi="Cambria" w:cs="Arial"/>
    </w:rPr>
  </w:style>
  <w:style w:type="character" w:customStyle="1" w:styleId="ListLabel4">
    <w:name w:val="ListLabel 4"/>
    <w:qFormat/>
    <w:rPr>
      <w:rFonts w:ascii="Cambria" w:hAnsi="Cambria"/>
      <w:color w:val="auto"/>
      <w:sz w:val="22"/>
    </w:rPr>
  </w:style>
  <w:style w:type="character" w:customStyle="1" w:styleId="ListLabel5">
    <w:name w:val="ListLabel 5"/>
    <w:qFormat/>
    <w:rPr>
      <w:rFonts w:ascii="Cambria" w:hAnsi="Cambria" w:cs="Arial"/>
      <w:bCs/>
      <w:color w:val="000000" w:themeColor="text1"/>
      <w:sz w:val="22"/>
      <w:szCs w:val="22"/>
    </w:rPr>
  </w:style>
  <w:style w:type="character" w:customStyle="1" w:styleId="ListLabel6">
    <w:name w:val="ListLabel 6"/>
    <w:qFormat/>
    <w:rPr>
      <w:rFonts w:ascii="Cambria" w:hAnsi="Cambria" w:cs="Arial"/>
      <w:color w:val="000000" w:themeColor="text1"/>
      <w:sz w:val="22"/>
      <w:szCs w:val="22"/>
    </w:rPr>
  </w:style>
  <w:style w:type="character" w:customStyle="1" w:styleId="ListLabel7">
    <w:name w:val="ListLabel 7"/>
    <w:qFormat/>
    <w:rPr>
      <w:rFonts w:ascii="Cambria" w:hAnsi="Cambria" w:cs="Arial"/>
      <w:color w:val="000000" w:themeColor="text1"/>
      <w:sz w:val="22"/>
      <w:szCs w:val="22"/>
    </w:rPr>
  </w:style>
  <w:style w:type="character" w:customStyle="1" w:styleId="ListLabel8">
    <w:name w:val="ListLabel 8"/>
    <w:qFormat/>
    <w:rPr>
      <w:rFonts w:ascii="Cambria" w:hAnsi="Cambria"/>
      <w:b/>
      <w:sz w:val="22"/>
      <w:szCs w:val="22"/>
    </w:rPr>
  </w:style>
  <w:style w:type="character" w:customStyle="1" w:styleId="ListLabel9">
    <w:name w:val="ListLabel 9"/>
    <w:qFormat/>
    <w:rPr>
      <w:rFonts w:ascii="Cambria" w:hAnsi="Cambria"/>
      <w:b w:val="0"/>
    </w:rPr>
  </w:style>
  <w:style w:type="character" w:customStyle="1" w:styleId="ListLabel10">
    <w:name w:val="ListLabel 10"/>
    <w:qFormat/>
    <w:rPr>
      <w:rFonts w:ascii="Cambria" w:eastAsia="Times New Roman" w:hAnsi="Cambria" w:cs="Arial"/>
    </w:rPr>
  </w:style>
  <w:style w:type="character" w:customStyle="1" w:styleId="ListLabel11">
    <w:name w:val="ListLabel 11"/>
    <w:qFormat/>
    <w:rPr>
      <w:rFonts w:ascii="Cambria" w:hAnsi="Cambria"/>
      <w:color w:val="auto"/>
      <w:sz w:val="22"/>
    </w:rPr>
  </w:style>
  <w:style w:type="character" w:customStyle="1" w:styleId="ListLabel12">
    <w:name w:val="ListLabel 12"/>
    <w:qFormat/>
    <w:rPr>
      <w:rFonts w:ascii="Cambria" w:hAnsi="Cambria" w:cs="Arial"/>
      <w:bCs/>
      <w:color w:val="000000" w:themeColor="text1"/>
      <w:sz w:val="22"/>
      <w:szCs w:val="22"/>
    </w:rPr>
  </w:style>
  <w:style w:type="character" w:customStyle="1" w:styleId="ListLabel13">
    <w:name w:val="ListLabel 13"/>
    <w:qFormat/>
    <w:rPr>
      <w:rFonts w:ascii="Cambria" w:hAnsi="Cambria" w:cs="Arial"/>
      <w:color w:val="000000" w:themeColor="text1"/>
      <w:sz w:val="22"/>
      <w:szCs w:val="22"/>
    </w:rPr>
  </w:style>
  <w:style w:type="character" w:customStyle="1" w:styleId="ListLabel14">
    <w:name w:val="ListLabel 14"/>
    <w:qFormat/>
    <w:rPr>
      <w:rFonts w:ascii="Cambria" w:hAnsi="Cambria" w:cs="Arial"/>
      <w:color w:val="000000" w:themeColor="text1"/>
      <w:sz w:val="22"/>
      <w:szCs w:val="22"/>
    </w:rPr>
  </w:style>
  <w:style w:type="character" w:customStyle="1" w:styleId="ListLabel15">
    <w:name w:val="ListLabel 15"/>
    <w:qFormat/>
    <w:rPr>
      <w:rFonts w:ascii="Cambria" w:hAnsi="Cambria"/>
      <w:b/>
      <w:sz w:val="22"/>
      <w:szCs w:val="22"/>
    </w:rPr>
  </w:style>
  <w:style w:type="character" w:customStyle="1" w:styleId="ListLabel16">
    <w:name w:val="ListLabel 16"/>
    <w:qFormat/>
    <w:rPr>
      <w:rFonts w:ascii="Cambria" w:hAnsi="Cambria"/>
      <w:b w:val="0"/>
    </w:rPr>
  </w:style>
  <w:style w:type="character" w:customStyle="1" w:styleId="ListLabel17">
    <w:name w:val="ListLabel 17"/>
    <w:qFormat/>
    <w:rPr>
      <w:rFonts w:ascii="Cambria" w:eastAsia="Times New Roman" w:hAnsi="Cambria" w:cs="Arial"/>
    </w:rPr>
  </w:style>
  <w:style w:type="character" w:customStyle="1" w:styleId="ListLabel18">
    <w:name w:val="ListLabel 18"/>
    <w:qFormat/>
    <w:rPr>
      <w:rFonts w:ascii="Cambria" w:hAnsi="Cambria"/>
      <w:color w:val="auto"/>
      <w:sz w:val="22"/>
    </w:rPr>
  </w:style>
  <w:style w:type="character" w:customStyle="1" w:styleId="ListLabel19">
    <w:name w:val="ListLabel 19"/>
    <w:qFormat/>
    <w:rPr>
      <w:rFonts w:ascii="Cambria" w:hAnsi="Cambria" w:cs="Arial"/>
      <w:bCs/>
      <w:color w:val="000000" w:themeColor="text1"/>
      <w:sz w:val="22"/>
      <w:szCs w:val="22"/>
    </w:rPr>
  </w:style>
  <w:style w:type="character" w:customStyle="1" w:styleId="ListLabel20">
    <w:name w:val="ListLabel 20"/>
    <w:qFormat/>
    <w:rPr>
      <w:rFonts w:ascii="Cambria" w:hAnsi="Cambria" w:cs="Arial"/>
      <w:bCs/>
      <w:color w:val="000000" w:themeColor="text1"/>
      <w:sz w:val="22"/>
      <w:szCs w:val="22"/>
    </w:rPr>
  </w:style>
  <w:style w:type="character" w:customStyle="1" w:styleId="ListLabel21">
    <w:name w:val="ListLabel 21"/>
    <w:qFormat/>
    <w:rPr>
      <w:rFonts w:ascii="Cambria" w:hAnsi="Cambria" w:cs="Arial"/>
      <w:color w:val="000000" w:themeColor="text1"/>
      <w:sz w:val="22"/>
      <w:szCs w:val="22"/>
    </w:rPr>
  </w:style>
  <w:style w:type="character" w:customStyle="1" w:styleId="ListLabel22">
    <w:name w:val="ListLabel 22"/>
    <w:qFormat/>
    <w:rPr>
      <w:rFonts w:ascii="Cambria" w:hAnsi="Cambria" w:cs="Arial"/>
      <w:color w:val="000000" w:themeColor="text1"/>
      <w:sz w:val="22"/>
      <w:szCs w:val="22"/>
    </w:rPr>
  </w:style>
  <w:style w:type="character" w:customStyle="1" w:styleId="ListLabel23">
    <w:name w:val="ListLabel 23"/>
    <w:qFormat/>
    <w:rPr>
      <w:rFonts w:ascii="Cambria" w:hAnsi="Cambria"/>
      <w:b/>
      <w:sz w:val="22"/>
      <w:szCs w:val="22"/>
    </w:rPr>
  </w:style>
  <w:style w:type="character" w:customStyle="1" w:styleId="ListLabel24">
    <w:name w:val="ListLabel 24"/>
    <w:qFormat/>
    <w:rPr>
      <w:rFonts w:ascii="Cambria" w:hAnsi="Cambria"/>
      <w:b w:val="0"/>
    </w:rPr>
  </w:style>
  <w:style w:type="character" w:customStyle="1" w:styleId="ListLabel25">
    <w:name w:val="ListLabel 25"/>
    <w:qFormat/>
    <w:rPr>
      <w:rFonts w:ascii="Cambria" w:eastAsia="Times New Roman" w:hAnsi="Cambria" w:cs="Arial"/>
    </w:rPr>
  </w:style>
  <w:style w:type="character" w:customStyle="1" w:styleId="ListLabel26">
    <w:name w:val="ListLabel 26"/>
    <w:qFormat/>
    <w:rPr>
      <w:rFonts w:ascii="Cambria" w:hAnsi="Cambria"/>
      <w:color w:val="auto"/>
      <w:sz w:val="22"/>
    </w:rPr>
  </w:style>
  <w:style w:type="character" w:customStyle="1" w:styleId="ListLabel27">
    <w:name w:val="ListLabel 27"/>
    <w:qFormat/>
    <w:rPr>
      <w:rFonts w:ascii="Cambria" w:hAnsi="Cambria" w:cs="Arial"/>
      <w:bCs/>
      <w:color w:val="000000" w:themeColor="text1"/>
      <w:sz w:val="22"/>
      <w:szCs w:val="22"/>
    </w:rPr>
  </w:style>
  <w:style w:type="character" w:customStyle="1" w:styleId="ListLabel28">
    <w:name w:val="ListLabel 28"/>
    <w:qFormat/>
    <w:rPr>
      <w:rFonts w:ascii="Cambria" w:hAnsi="Cambria" w:cs="Arial"/>
      <w:color w:val="000000" w:themeColor="text1"/>
      <w:sz w:val="22"/>
      <w:szCs w:val="22"/>
    </w:rPr>
  </w:style>
  <w:style w:type="character" w:customStyle="1" w:styleId="ListLabel29">
    <w:name w:val="ListLabel 29"/>
    <w:qFormat/>
    <w:rPr>
      <w:rFonts w:ascii="Cambria" w:hAnsi="Cambria"/>
      <w:b/>
      <w:sz w:val="22"/>
      <w:szCs w:val="22"/>
    </w:rPr>
  </w:style>
  <w:style w:type="character" w:customStyle="1" w:styleId="ListLabel30">
    <w:name w:val="ListLabel 30"/>
    <w:qFormat/>
    <w:rPr>
      <w:rFonts w:ascii="Cambria" w:hAnsi="Cambria"/>
      <w:b w:val="0"/>
    </w:rPr>
  </w:style>
  <w:style w:type="character" w:customStyle="1" w:styleId="ListLabel31">
    <w:name w:val="ListLabel 31"/>
    <w:qFormat/>
    <w:rPr>
      <w:rFonts w:ascii="Cambria" w:eastAsia="Times New Roman" w:hAnsi="Cambria" w:cs="Arial"/>
    </w:rPr>
  </w:style>
  <w:style w:type="character" w:customStyle="1" w:styleId="ListLabel32">
    <w:name w:val="ListLabel 32"/>
    <w:qFormat/>
    <w:rPr>
      <w:rFonts w:ascii="Cambria" w:hAnsi="Cambria"/>
      <w:color w:val="auto"/>
      <w:sz w:val="22"/>
    </w:rPr>
  </w:style>
  <w:style w:type="character" w:customStyle="1" w:styleId="ListLabel33">
    <w:name w:val="ListLabel 33"/>
    <w:qFormat/>
    <w:rPr>
      <w:rFonts w:ascii="Cambria" w:hAnsi="Cambria" w:cs="Arial"/>
      <w:bCs/>
      <w:color w:val="000000" w:themeColor="text1"/>
      <w:sz w:val="22"/>
      <w:szCs w:val="22"/>
    </w:rPr>
  </w:style>
  <w:style w:type="character" w:customStyle="1" w:styleId="ListLabel34">
    <w:name w:val="ListLabel 34"/>
    <w:qFormat/>
    <w:rPr>
      <w:rFonts w:ascii="Cambria" w:hAnsi="Cambria" w:cs="Arial"/>
      <w:color w:val="000000" w:themeColor="text1"/>
      <w:sz w:val="22"/>
      <w:szCs w:val="22"/>
    </w:rPr>
  </w:style>
  <w:style w:type="paragraph" w:styleId="Nagwek">
    <w:name w:val="header"/>
    <w:basedOn w:val="Normalny"/>
    <w:next w:val="Tekstpodstawowy"/>
    <w:link w:val="NagwekZnak"/>
    <w:uiPriority w:val="99"/>
    <w:rsid w:val="002275A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315EE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275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qFormat/>
    <w:rsid w:val="00DF5D56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6807EA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link w:val="MapadokumentuZnak"/>
    <w:uiPriority w:val="99"/>
    <w:semiHidden/>
    <w:qFormat/>
    <w:rsid w:val="00EC48B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0E1E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10A2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E73C5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7E73C5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F5BFF"/>
    <w:pPr>
      <w:suppressAutoHyphens/>
      <w:spacing w:after="120" w:line="240" w:lineRule="auto"/>
      <w:ind w:left="283"/>
    </w:pPr>
    <w:rPr>
      <w:rFonts w:ascii="Tahoma" w:eastAsia="Times New Roman" w:hAnsi="Tahoma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qFormat/>
    <w:rsid w:val="008F5BFF"/>
    <w:pPr>
      <w:spacing w:beforeAutospacing="1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Nagwek10">
    <w:name w:val="Nagłówek1"/>
    <w:basedOn w:val="Normalny"/>
    <w:qFormat/>
    <w:rsid w:val="001315EE"/>
    <w:pPr>
      <w:keepNext/>
      <w:suppressAutoHyphens/>
      <w:spacing w:before="240" w:after="120" w:line="240" w:lineRule="auto"/>
    </w:pPr>
    <w:rPr>
      <w:rFonts w:ascii="Arial" w:eastAsia="Tahoma" w:hAnsi="Arial" w:cs="Tahoma"/>
      <w:sz w:val="28"/>
      <w:szCs w:val="28"/>
      <w:lang w:eastAsia="ar-SA"/>
    </w:rPr>
  </w:style>
  <w:style w:type="paragraph" w:styleId="Tekstpodstawowy3">
    <w:name w:val="Body Text 3"/>
    <w:basedOn w:val="Normalny"/>
    <w:link w:val="Tekstpodstawowy3Znak"/>
    <w:qFormat/>
    <w:pPr>
      <w:spacing w:after="120"/>
    </w:pPr>
    <w:rPr>
      <w:sz w:val="16"/>
      <w:szCs w:val="16"/>
    </w:rPr>
  </w:style>
  <w:style w:type="paragraph" w:customStyle="1" w:styleId="Tekstpodstawowy32">
    <w:name w:val="Tekst podstawowy 32"/>
    <w:basedOn w:val="Normalny"/>
    <w:qFormat/>
    <w:rsid w:val="001315EE"/>
    <w:pPr>
      <w:suppressAutoHyphens/>
      <w:spacing w:after="12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59"/>
    <w:rsid w:val="00946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5A6"/>
    <w:pPr>
      <w:spacing w:after="200" w:line="276" w:lineRule="auto"/>
    </w:pPr>
    <w:rPr>
      <w:sz w:val="22"/>
      <w:lang w:eastAsia="en-US"/>
    </w:rPr>
  </w:style>
  <w:style w:type="paragraph" w:styleId="Nagwek1">
    <w:name w:val="heading 1"/>
    <w:basedOn w:val="Normalny"/>
    <w:link w:val="Nagwek1Znak"/>
    <w:qFormat/>
    <w:locked/>
    <w:rsid w:val="001315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locked/>
    <w:rsid w:val="0099370F"/>
    <w:pPr>
      <w:spacing w:beforeAutospacing="1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2275A6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AC5105"/>
    <w:rPr>
      <w:rFonts w:ascii="Times New Roman" w:hAnsi="Times New Roman" w:cs="Times New Roman"/>
      <w:sz w:val="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locked/>
    <w:rsid w:val="009407FC"/>
    <w:rPr>
      <w:rFonts w:cs="Times New Roman"/>
      <w:lang w:eastAsia="en-US"/>
    </w:rPr>
  </w:style>
  <w:style w:type="character" w:customStyle="1" w:styleId="czeinternetowe">
    <w:name w:val="Łącze internetowe"/>
    <w:basedOn w:val="Domylnaczcionkaakapitu"/>
    <w:uiPriority w:val="99"/>
    <w:rsid w:val="000A5889"/>
    <w:rPr>
      <w:rFonts w:cs="Times New Roman"/>
      <w:color w:val="0000FF"/>
      <w:u w:val="single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locked/>
    <w:rsid w:val="00A959E9"/>
    <w:rPr>
      <w:rFonts w:ascii="Times New Roman" w:hAnsi="Times New Roman" w:cs="Times New Roman"/>
      <w:sz w:val="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630E1E"/>
    <w:rPr>
      <w:sz w:val="20"/>
      <w:szCs w:val="20"/>
      <w:lang w:eastAsia="en-U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630E1E"/>
    <w:rPr>
      <w:vertAlign w:val="superscript"/>
    </w:rPr>
  </w:style>
  <w:style w:type="character" w:customStyle="1" w:styleId="readonlytext">
    <w:name w:val="readonly_text"/>
    <w:basedOn w:val="Domylnaczcionkaakapitu"/>
    <w:qFormat/>
    <w:rsid w:val="00CA575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410A2"/>
    <w:rPr>
      <w:sz w:val="20"/>
      <w:szCs w:val="20"/>
      <w:lang w:eastAsia="en-US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410A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E73C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E73C5"/>
    <w:rPr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E73C5"/>
    <w:rPr>
      <w:b/>
      <w:bCs/>
      <w:sz w:val="20"/>
      <w:szCs w:val="20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C03DF0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99370F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8F5BFF"/>
    <w:rPr>
      <w:rFonts w:ascii="Tahoma" w:eastAsia="Times New Roman" w:hAnsi="Tahoma"/>
      <w:sz w:val="20"/>
      <w:szCs w:val="20"/>
      <w:lang w:eastAsia="ar-SA"/>
    </w:rPr>
  </w:style>
  <w:style w:type="character" w:customStyle="1" w:styleId="apple-converted-space">
    <w:name w:val="apple-converted-space"/>
    <w:basedOn w:val="Domylnaczcionkaakapitu"/>
    <w:qFormat/>
    <w:rsid w:val="008F5BFF"/>
  </w:style>
  <w:style w:type="character" w:customStyle="1" w:styleId="Nagwek1Znak">
    <w:name w:val="Nagłówek 1 Znak"/>
    <w:basedOn w:val="Domylnaczcionkaakapitu"/>
    <w:link w:val="Nagwek1"/>
    <w:qFormat/>
    <w:rsid w:val="001315E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315EE"/>
    <w:rPr>
      <w:rFonts w:ascii="Tahoma" w:eastAsia="Times New Roman" w:hAnsi="Tahoma"/>
      <w:sz w:val="16"/>
      <w:szCs w:val="16"/>
      <w:lang w:eastAsia="ar-SA"/>
    </w:rPr>
  </w:style>
  <w:style w:type="character" w:customStyle="1" w:styleId="lrzxr">
    <w:name w:val="lrzxr"/>
    <w:basedOn w:val="Domylnaczcionkaakapitu"/>
    <w:qFormat/>
    <w:rsid w:val="001315EE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1315EE"/>
    <w:rPr>
      <w:lang w:eastAsia="en-US"/>
    </w:rPr>
  </w:style>
  <w:style w:type="character" w:customStyle="1" w:styleId="ListLabel1">
    <w:name w:val="ListLabel 1"/>
    <w:qFormat/>
    <w:rPr>
      <w:rFonts w:ascii="Cambria" w:hAnsi="Cambria"/>
      <w:b/>
      <w:sz w:val="22"/>
      <w:szCs w:val="22"/>
    </w:rPr>
  </w:style>
  <w:style w:type="character" w:customStyle="1" w:styleId="ListLabel2">
    <w:name w:val="ListLabel 2"/>
    <w:qFormat/>
    <w:rPr>
      <w:rFonts w:ascii="Cambria" w:hAnsi="Cambria"/>
      <w:b w:val="0"/>
    </w:rPr>
  </w:style>
  <w:style w:type="character" w:customStyle="1" w:styleId="ListLabel3">
    <w:name w:val="ListLabel 3"/>
    <w:qFormat/>
    <w:rPr>
      <w:rFonts w:ascii="Cambria" w:eastAsia="Times New Roman" w:hAnsi="Cambria" w:cs="Arial"/>
    </w:rPr>
  </w:style>
  <w:style w:type="character" w:customStyle="1" w:styleId="ListLabel4">
    <w:name w:val="ListLabel 4"/>
    <w:qFormat/>
    <w:rPr>
      <w:rFonts w:ascii="Cambria" w:hAnsi="Cambria"/>
      <w:color w:val="auto"/>
      <w:sz w:val="22"/>
    </w:rPr>
  </w:style>
  <w:style w:type="character" w:customStyle="1" w:styleId="ListLabel5">
    <w:name w:val="ListLabel 5"/>
    <w:qFormat/>
    <w:rPr>
      <w:rFonts w:ascii="Cambria" w:hAnsi="Cambria" w:cs="Arial"/>
      <w:bCs/>
      <w:color w:val="000000" w:themeColor="text1"/>
      <w:sz w:val="22"/>
      <w:szCs w:val="22"/>
    </w:rPr>
  </w:style>
  <w:style w:type="character" w:customStyle="1" w:styleId="ListLabel6">
    <w:name w:val="ListLabel 6"/>
    <w:qFormat/>
    <w:rPr>
      <w:rFonts w:ascii="Cambria" w:hAnsi="Cambria" w:cs="Arial"/>
      <w:color w:val="000000" w:themeColor="text1"/>
      <w:sz w:val="22"/>
      <w:szCs w:val="22"/>
    </w:rPr>
  </w:style>
  <w:style w:type="character" w:customStyle="1" w:styleId="ListLabel7">
    <w:name w:val="ListLabel 7"/>
    <w:qFormat/>
    <w:rPr>
      <w:rFonts w:ascii="Cambria" w:hAnsi="Cambria" w:cs="Arial"/>
      <w:color w:val="000000" w:themeColor="text1"/>
      <w:sz w:val="22"/>
      <w:szCs w:val="22"/>
    </w:rPr>
  </w:style>
  <w:style w:type="character" w:customStyle="1" w:styleId="ListLabel8">
    <w:name w:val="ListLabel 8"/>
    <w:qFormat/>
    <w:rPr>
      <w:rFonts w:ascii="Cambria" w:hAnsi="Cambria"/>
      <w:b/>
      <w:sz w:val="22"/>
      <w:szCs w:val="22"/>
    </w:rPr>
  </w:style>
  <w:style w:type="character" w:customStyle="1" w:styleId="ListLabel9">
    <w:name w:val="ListLabel 9"/>
    <w:qFormat/>
    <w:rPr>
      <w:rFonts w:ascii="Cambria" w:hAnsi="Cambria"/>
      <w:b w:val="0"/>
    </w:rPr>
  </w:style>
  <w:style w:type="character" w:customStyle="1" w:styleId="ListLabel10">
    <w:name w:val="ListLabel 10"/>
    <w:qFormat/>
    <w:rPr>
      <w:rFonts w:ascii="Cambria" w:eastAsia="Times New Roman" w:hAnsi="Cambria" w:cs="Arial"/>
    </w:rPr>
  </w:style>
  <w:style w:type="character" w:customStyle="1" w:styleId="ListLabel11">
    <w:name w:val="ListLabel 11"/>
    <w:qFormat/>
    <w:rPr>
      <w:rFonts w:ascii="Cambria" w:hAnsi="Cambria"/>
      <w:color w:val="auto"/>
      <w:sz w:val="22"/>
    </w:rPr>
  </w:style>
  <w:style w:type="character" w:customStyle="1" w:styleId="ListLabel12">
    <w:name w:val="ListLabel 12"/>
    <w:qFormat/>
    <w:rPr>
      <w:rFonts w:ascii="Cambria" w:hAnsi="Cambria" w:cs="Arial"/>
      <w:bCs/>
      <w:color w:val="000000" w:themeColor="text1"/>
      <w:sz w:val="22"/>
      <w:szCs w:val="22"/>
    </w:rPr>
  </w:style>
  <w:style w:type="character" w:customStyle="1" w:styleId="ListLabel13">
    <w:name w:val="ListLabel 13"/>
    <w:qFormat/>
    <w:rPr>
      <w:rFonts w:ascii="Cambria" w:hAnsi="Cambria" w:cs="Arial"/>
      <w:color w:val="000000" w:themeColor="text1"/>
      <w:sz w:val="22"/>
      <w:szCs w:val="22"/>
    </w:rPr>
  </w:style>
  <w:style w:type="character" w:customStyle="1" w:styleId="ListLabel14">
    <w:name w:val="ListLabel 14"/>
    <w:qFormat/>
    <w:rPr>
      <w:rFonts w:ascii="Cambria" w:hAnsi="Cambria" w:cs="Arial"/>
      <w:color w:val="000000" w:themeColor="text1"/>
      <w:sz w:val="22"/>
      <w:szCs w:val="22"/>
    </w:rPr>
  </w:style>
  <w:style w:type="character" w:customStyle="1" w:styleId="ListLabel15">
    <w:name w:val="ListLabel 15"/>
    <w:qFormat/>
    <w:rPr>
      <w:rFonts w:ascii="Cambria" w:hAnsi="Cambria"/>
      <w:b/>
      <w:sz w:val="22"/>
      <w:szCs w:val="22"/>
    </w:rPr>
  </w:style>
  <w:style w:type="character" w:customStyle="1" w:styleId="ListLabel16">
    <w:name w:val="ListLabel 16"/>
    <w:qFormat/>
    <w:rPr>
      <w:rFonts w:ascii="Cambria" w:hAnsi="Cambria"/>
      <w:b w:val="0"/>
    </w:rPr>
  </w:style>
  <w:style w:type="character" w:customStyle="1" w:styleId="ListLabel17">
    <w:name w:val="ListLabel 17"/>
    <w:qFormat/>
    <w:rPr>
      <w:rFonts w:ascii="Cambria" w:eastAsia="Times New Roman" w:hAnsi="Cambria" w:cs="Arial"/>
    </w:rPr>
  </w:style>
  <w:style w:type="character" w:customStyle="1" w:styleId="ListLabel18">
    <w:name w:val="ListLabel 18"/>
    <w:qFormat/>
    <w:rPr>
      <w:rFonts w:ascii="Cambria" w:hAnsi="Cambria"/>
      <w:color w:val="auto"/>
      <w:sz w:val="22"/>
    </w:rPr>
  </w:style>
  <w:style w:type="character" w:customStyle="1" w:styleId="ListLabel19">
    <w:name w:val="ListLabel 19"/>
    <w:qFormat/>
    <w:rPr>
      <w:rFonts w:ascii="Cambria" w:hAnsi="Cambria" w:cs="Arial"/>
      <w:bCs/>
      <w:color w:val="000000" w:themeColor="text1"/>
      <w:sz w:val="22"/>
      <w:szCs w:val="22"/>
    </w:rPr>
  </w:style>
  <w:style w:type="character" w:customStyle="1" w:styleId="ListLabel20">
    <w:name w:val="ListLabel 20"/>
    <w:qFormat/>
    <w:rPr>
      <w:rFonts w:ascii="Cambria" w:hAnsi="Cambria" w:cs="Arial"/>
      <w:bCs/>
      <w:color w:val="000000" w:themeColor="text1"/>
      <w:sz w:val="22"/>
      <w:szCs w:val="22"/>
    </w:rPr>
  </w:style>
  <w:style w:type="character" w:customStyle="1" w:styleId="ListLabel21">
    <w:name w:val="ListLabel 21"/>
    <w:qFormat/>
    <w:rPr>
      <w:rFonts w:ascii="Cambria" w:hAnsi="Cambria" w:cs="Arial"/>
      <w:color w:val="000000" w:themeColor="text1"/>
      <w:sz w:val="22"/>
      <w:szCs w:val="22"/>
    </w:rPr>
  </w:style>
  <w:style w:type="character" w:customStyle="1" w:styleId="ListLabel22">
    <w:name w:val="ListLabel 22"/>
    <w:qFormat/>
    <w:rPr>
      <w:rFonts w:ascii="Cambria" w:hAnsi="Cambria" w:cs="Arial"/>
      <w:color w:val="000000" w:themeColor="text1"/>
      <w:sz w:val="22"/>
      <w:szCs w:val="22"/>
    </w:rPr>
  </w:style>
  <w:style w:type="character" w:customStyle="1" w:styleId="ListLabel23">
    <w:name w:val="ListLabel 23"/>
    <w:qFormat/>
    <w:rPr>
      <w:rFonts w:ascii="Cambria" w:hAnsi="Cambria"/>
      <w:b/>
      <w:sz w:val="22"/>
      <w:szCs w:val="22"/>
    </w:rPr>
  </w:style>
  <w:style w:type="character" w:customStyle="1" w:styleId="ListLabel24">
    <w:name w:val="ListLabel 24"/>
    <w:qFormat/>
    <w:rPr>
      <w:rFonts w:ascii="Cambria" w:hAnsi="Cambria"/>
      <w:b w:val="0"/>
    </w:rPr>
  </w:style>
  <w:style w:type="character" w:customStyle="1" w:styleId="ListLabel25">
    <w:name w:val="ListLabel 25"/>
    <w:qFormat/>
    <w:rPr>
      <w:rFonts w:ascii="Cambria" w:eastAsia="Times New Roman" w:hAnsi="Cambria" w:cs="Arial"/>
    </w:rPr>
  </w:style>
  <w:style w:type="character" w:customStyle="1" w:styleId="ListLabel26">
    <w:name w:val="ListLabel 26"/>
    <w:qFormat/>
    <w:rPr>
      <w:rFonts w:ascii="Cambria" w:hAnsi="Cambria"/>
      <w:color w:val="auto"/>
      <w:sz w:val="22"/>
    </w:rPr>
  </w:style>
  <w:style w:type="character" w:customStyle="1" w:styleId="ListLabel27">
    <w:name w:val="ListLabel 27"/>
    <w:qFormat/>
    <w:rPr>
      <w:rFonts w:ascii="Cambria" w:hAnsi="Cambria" w:cs="Arial"/>
      <w:bCs/>
      <w:color w:val="000000" w:themeColor="text1"/>
      <w:sz w:val="22"/>
      <w:szCs w:val="22"/>
    </w:rPr>
  </w:style>
  <w:style w:type="character" w:customStyle="1" w:styleId="ListLabel28">
    <w:name w:val="ListLabel 28"/>
    <w:qFormat/>
    <w:rPr>
      <w:rFonts w:ascii="Cambria" w:hAnsi="Cambria" w:cs="Arial"/>
      <w:color w:val="000000" w:themeColor="text1"/>
      <w:sz w:val="22"/>
      <w:szCs w:val="22"/>
    </w:rPr>
  </w:style>
  <w:style w:type="character" w:customStyle="1" w:styleId="ListLabel29">
    <w:name w:val="ListLabel 29"/>
    <w:qFormat/>
    <w:rPr>
      <w:rFonts w:ascii="Cambria" w:hAnsi="Cambria"/>
      <w:b/>
      <w:sz w:val="22"/>
      <w:szCs w:val="22"/>
    </w:rPr>
  </w:style>
  <w:style w:type="character" w:customStyle="1" w:styleId="ListLabel30">
    <w:name w:val="ListLabel 30"/>
    <w:qFormat/>
    <w:rPr>
      <w:rFonts w:ascii="Cambria" w:hAnsi="Cambria"/>
      <w:b w:val="0"/>
    </w:rPr>
  </w:style>
  <w:style w:type="character" w:customStyle="1" w:styleId="ListLabel31">
    <w:name w:val="ListLabel 31"/>
    <w:qFormat/>
    <w:rPr>
      <w:rFonts w:ascii="Cambria" w:eastAsia="Times New Roman" w:hAnsi="Cambria" w:cs="Arial"/>
    </w:rPr>
  </w:style>
  <w:style w:type="character" w:customStyle="1" w:styleId="ListLabel32">
    <w:name w:val="ListLabel 32"/>
    <w:qFormat/>
    <w:rPr>
      <w:rFonts w:ascii="Cambria" w:hAnsi="Cambria"/>
      <w:color w:val="auto"/>
      <w:sz w:val="22"/>
    </w:rPr>
  </w:style>
  <w:style w:type="character" w:customStyle="1" w:styleId="ListLabel33">
    <w:name w:val="ListLabel 33"/>
    <w:qFormat/>
    <w:rPr>
      <w:rFonts w:ascii="Cambria" w:hAnsi="Cambria" w:cs="Arial"/>
      <w:bCs/>
      <w:color w:val="000000" w:themeColor="text1"/>
      <w:sz w:val="22"/>
      <w:szCs w:val="22"/>
    </w:rPr>
  </w:style>
  <w:style w:type="character" w:customStyle="1" w:styleId="ListLabel34">
    <w:name w:val="ListLabel 34"/>
    <w:qFormat/>
    <w:rPr>
      <w:rFonts w:ascii="Cambria" w:hAnsi="Cambria" w:cs="Arial"/>
      <w:color w:val="000000" w:themeColor="text1"/>
      <w:sz w:val="22"/>
      <w:szCs w:val="22"/>
    </w:rPr>
  </w:style>
  <w:style w:type="paragraph" w:styleId="Nagwek">
    <w:name w:val="header"/>
    <w:basedOn w:val="Normalny"/>
    <w:next w:val="Tekstpodstawowy"/>
    <w:link w:val="NagwekZnak"/>
    <w:uiPriority w:val="99"/>
    <w:rsid w:val="002275A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315EE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275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qFormat/>
    <w:rsid w:val="00DF5D56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6807EA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link w:val="MapadokumentuZnak"/>
    <w:uiPriority w:val="99"/>
    <w:semiHidden/>
    <w:qFormat/>
    <w:rsid w:val="00EC48B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0E1E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10A2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E73C5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7E73C5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F5BFF"/>
    <w:pPr>
      <w:suppressAutoHyphens/>
      <w:spacing w:after="120" w:line="240" w:lineRule="auto"/>
      <w:ind w:left="283"/>
    </w:pPr>
    <w:rPr>
      <w:rFonts w:ascii="Tahoma" w:eastAsia="Times New Roman" w:hAnsi="Tahoma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qFormat/>
    <w:rsid w:val="008F5BFF"/>
    <w:pPr>
      <w:spacing w:beforeAutospacing="1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Nagwek10">
    <w:name w:val="Nagłówek1"/>
    <w:basedOn w:val="Normalny"/>
    <w:qFormat/>
    <w:rsid w:val="001315EE"/>
    <w:pPr>
      <w:keepNext/>
      <w:suppressAutoHyphens/>
      <w:spacing w:before="240" w:after="120" w:line="240" w:lineRule="auto"/>
    </w:pPr>
    <w:rPr>
      <w:rFonts w:ascii="Arial" w:eastAsia="Tahoma" w:hAnsi="Arial" w:cs="Tahoma"/>
      <w:sz w:val="28"/>
      <w:szCs w:val="28"/>
      <w:lang w:eastAsia="ar-SA"/>
    </w:rPr>
  </w:style>
  <w:style w:type="paragraph" w:styleId="Tekstpodstawowy3">
    <w:name w:val="Body Text 3"/>
    <w:basedOn w:val="Normalny"/>
    <w:link w:val="Tekstpodstawowy3Znak"/>
    <w:qFormat/>
    <w:pPr>
      <w:spacing w:after="120"/>
    </w:pPr>
    <w:rPr>
      <w:sz w:val="16"/>
      <w:szCs w:val="16"/>
    </w:rPr>
  </w:style>
  <w:style w:type="paragraph" w:customStyle="1" w:styleId="Tekstpodstawowy32">
    <w:name w:val="Tekst podstawowy 32"/>
    <w:basedOn w:val="Normalny"/>
    <w:qFormat/>
    <w:rsid w:val="001315EE"/>
    <w:pPr>
      <w:suppressAutoHyphens/>
      <w:spacing w:after="12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59"/>
    <w:rsid w:val="00946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1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30.jpeg"/><Relationship Id="rId5" Type="http://schemas.openxmlformats.org/officeDocument/2006/relationships/image" Target="media/image20.png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2743</Words>
  <Characters>16461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DEPARTAMENT STRATEGII I DEREGULACJI</vt:lpstr>
    </vt:vector>
  </TitlesOfParts>
  <Company>Ministerstwo Sprawiedliwości</Company>
  <LinksUpToDate>false</LinksUpToDate>
  <CharactersWithSpaces>19166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 STRATEGII I DEREGULACJI</dc:title>
  <dc:creator>Anna Molenda</dc:creator>
  <cp:lastModifiedBy>Karolina Ciechanowska</cp:lastModifiedBy>
  <cp:revision>2</cp:revision>
  <cp:lastPrinted>2018-10-10T08:58:00Z</cp:lastPrinted>
  <dcterms:created xsi:type="dcterms:W3CDTF">2019-04-02T08:13:00Z</dcterms:created>
  <dcterms:modified xsi:type="dcterms:W3CDTF">2019-04-02T08:13:00Z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Ministerstwo Sprawiedliwości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