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12" w:rsidRDefault="00325F12" w:rsidP="00325F12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325F12" w:rsidRDefault="00325F12" w:rsidP="00325F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 SIWZ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25F12" w:rsidRDefault="00325F12" w:rsidP="00325F1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325F12" w:rsidRDefault="00325F12" w:rsidP="00325F1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__________________________, dnia _____________ r.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25F12" w:rsidRDefault="00325F12" w:rsidP="00325F1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OFERTA 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Skarb Państwa - Państwowe Gospodarstwo Leśne Lasy Państwowe  Nadleśnictwo Nowogard, 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ul. Radosława 11 , 72-200 Nowogard</w:t>
      </w:r>
    </w:p>
    <w:p w:rsidR="00325F12" w:rsidRDefault="00325F12" w:rsidP="00325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znak </w:t>
      </w:r>
      <w:r>
        <w:rPr>
          <w:rFonts w:ascii="Cambria" w:hAnsi="Cambria" w:cs="Arial"/>
          <w:b/>
          <w:bCs/>
          <w:sz w:val="22"/>
          <w:szCs w:val="22"/>
          <w:shd w:val="clear" w:color="auto" w:fill="FFFFFF" w:themeFill="background1"/>
        </w:rPr>
        <w:t>S.270.1</w:t>
      </w:r>
      <w:r w:rsidR="00AB5A21">
        <w:rPr>
          <w:rFonts w:ascii="Cambria" w:hAnsi="Cambria" w:cs="Arial"/>
          <w:b/>
          <w:bCs/>
          <w:sz w:val="22"/>
          <w:szCs w:val="22"/>
          <w:shd w:val="clear" w:color="auto" w:fill="FFFFFF" w:themeFill="background1"/>
        </w:rPr>
        <w:t>9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  <w:shd w:val="clear" w:color="auto" w:fill="FFFFFF" w:themeFill="background1"/>
        </w:rPr>
        <w:t>.2019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>:</w:t>
      </w:r>
    </w:p>
    <w:p w:rsidR="00325F12" w:rsidRDefault="00325F12" w:rsidP="00325F12">
      <w:pPr>
        <w:pStyle w:val="Default"/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Przebudowa drogi leśnej – stanowiącej dojazd pożarowy nr 2 w Leśnictwie Trzechel  w Nadleśnictwie Nowogard Etap II”.</w:t>
      </w:r>
    </w:p>
    <w:p w:rsidR="00325F12" w:rsidRDefault="00325F12" w:rsidP="00325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 na zamówienia w zakresie określonym w Specyfikacji Istotnych Warunków Zamówienia:</w:t>
      </w:r>
    </w:p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rPr>
          <w:rFonts w:ascii="Cambria" w:eastAsia="Verdana" w:hAnsi="Cambria" w:cs="Arial"/>
          <w:color w:val="000000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bCs/>
          <w:color w:val="000000"/>
          <w:sz w:val="22"/>
          <w:szCs w:val="22"/>
          <w:lang w:eastAsia="pl-PL" w:bidi="pl-PL"/>
        </w:rPr>
        <w:t>OFERUJEMY</w:t>
      </w:r>
      <w:r>
        <w:rPr>
          <w:rFonts w:ascii="Cambria" w:eastAsia="Verdana" w:hAnsi="Cambria" w:cs="Arial"/>
          <w:color w:val="000000"/>
          <w:sz w:val="22"/>
          <w:szCs w:val="22"/>
          <w:lang w:eastAsia="pl-PL" w:bidi="pl-PL"/>
        </w:rPr>
        <w:t xml:space="preserve"> wykonanie zamówienia za cenę ryczałtową:  </w:t>
      </w:r>
    </w:p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rPr>
          <w:rFonts w:ascii="Cambria" w:eastAsia="Verdana" w:hAnsi="Cambria" w:cs="Arial"/>
          <w:b/>
          <w:color w:val="000000"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325F12" w:rsidTr="00325F1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2" w:rsidRDefault="00325F12">
            <w:pPr>
              <w:pStyle w:val="WW-Zwykytekst"/>
              <w:tabs>
                <w:tab w:val="left" w:pos="31680"/>
              </w:tabs>
              <w:spacing w:before="120" w:line="276" w:lineRule="auto"/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</w:pPr>
          </w:p>
          <w:p w:rsidR="00325F12" w:rsidRDefault="00325F12">
            <w:pPr>
              <w:pStyle w:val="WW-Zwykytekst"/>
              <w:tabs>
                <w:tab w:val="left" w:pos="31680"/>
              </w:tabs>
              <w:spacing w:before="120" w:line="276" w:lineRule="auto"/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</w:pPr>
            <w:r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  <w:t xml:space="preserve">Cena netto ………………………..  słownie ……………………………………………………………………….. zł </w:t>
            </w:r>
          </w:p>
          <w:p w:rsidR="00325F12" w:rsidRDefault="00325F12">
            <w:pPr>
              <w:pStyle w:val="WW-Zwykytekst"/>
              <w:tabs>
                <w:tab w:val="left" w:pos="31680"/>
              </w:tabs>
              <w:spacing w:before="120" w:line="276" w:lineRule="auto"/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</w:pPr>
            <w:r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  <w:t>Kwota podatku VAT ……………………… słownie …………………………………………………………… zł</w:t>
            </w:r>
          </w:p>
          <w:p w:rsidR="00325F12" w:rsidRDefault="00325F12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</w:pPr>
            <w:r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  <w:t xml:space="preserve">Cena brutto ……………………… słownie ………………………………………………………………………… zł </w:t>
            </w:r>
          </w:p>
          <w:p w:rsidR="00325F12" w:rsidRDefault="00325F12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000099"/>
                <w:sz w:val="22"/>
                <w:szCs w:val="22"/>
                <w:lang w:eastAsia="pl-PL" w:bidi="pl-PL"/>
              </w:rPr>
            </w:pPr>
          </w:p>
          <w:p w:rsidR="00325F12" w:rsidRDefault="00325F12">
            <w:pPr>
              <w:pStyle w:val="WW-Zwykytekst"/>
              <w:tabs>
                <w:tab w:val="left" w:pos="31680"/>
              </w:tabs>
              <w:spacing w:before="120" w:line="360" w:lineRule="auto"/>
              <w:jc w:val="both"/>
              <w:rPr>
                <w:rFonts w:ascii="Cambria" w:hAnsi="Cambria" w:cs="Arial"/>
                <w:color w:val="000099"/>
                <w:sz w:val="22"/>
                <w:szCs w:val="22"/>
              </w:rPr>
            </w:pPr>
            <w:r>
              <w:rPr>
                <w:rFonts w:ascii="Cambria" w:hAnsi="Cambria" w:cs="Arial"/>
                <w:color w:val="000099"/>
                <w:sz w:val="22"/>
                <w:szCs w:val="22"/>
              </w:rPr>
              <w:t>Oferujemy okres gwarancji jakości:  …………………….lat, od dnia podpisania protokołu  końcowego przedmiotu umowy (</w:t>
            </w:r>
            <w:r>
              <w:rPr>
                <w:rFonts w:ascii="Cambria" w:eastAsia="Andale Sans UI" w:hAnsi="Cambria" w:cs="Times New Roman"/>
                <w:i/>
                <w:sz w:val="22"/>
                <w:szCs w:val="22"/>
                <w:lang w:eastAsia="pl-PL"/>
              </w:rPr>
              <w:t>okres gwarancji jakości stanowi Kryterium oceny ofert opisany w pkt 12.2. pkt 2 SIWZ).</w:t>
            </w:r>
          </w:p>
          <w:p w:rsidR="00325F12" w:rsidRDefault="00325F12">
            <w:pPr>
              <w:pStyle w:val="WW-Zwykytekst"/>
              <w:tabs>
                <w:tab w:val="left" w:pos="31680"/>
              </w:tabs>
              <w:spacing w:before="120" w:line="360" w:lineRule="auto"/>
              <w:ind w:left="720"/>
              <w:jc w:val="both"/>
              <w:rPr>
                <w:rFonts w:ascii="Cambria" w:eastAsia="Verdana" w:hAnsi="Cambria" w:cs="Arial"/>
                <w:b/>
                <w:sz w:val="22"/>
                <w:szCs w:val="22"/>
                <w:lang w:eastAsia="pl-PL" w:bidi="pl-PL"/>
              </w:rPr>
            </w:pPr>
          </w:p>
        </w:tc>
      </w:tr>
    </w:tbl>
    <w:p w:rsidR="00325F12" w:rsidRDefault="00325F12" w:rsidP="00325F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325F12" w:rsidRDefault="00325F12" w:rsidP="00325F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bCs/>
          <w:sz w:val="22"/>
          <w:szCs w:val="22"/>
        </w:rPr>
        <w:t>nie będzie/będzie</w:t>
      </w:r>
      <w:r>
        <w:rPr>
          <w:rFonts w:ascii="Cambria" w:hAnsi="Cambria" w:cs="Arial"/>
          <w:bCs/>
          <w:sz w:val="22"/>
          <w:szCs w:val="22"/>
        </w:rPr>
        <w:t>* prowadzić do powstania u Zamawiającego</w:t>
      </w:r>
    </w:p>
    <w:p w:rsidR="00325F12" w:rsidRDefault="00325F12" w:rsidP="00325F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obowiązku podatkowego zgodnie z przepisami o podatku od towarów i usług, </w:t>
      </w:r>
    </w:p>
    <w:p w:rsidR="00325F12" w:rsidRDefault="00325F12" w:rsidP="00325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F12" w:rsidRDefault="00325F12" w:rsidP="00325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Wartość ww. usług bez kwoty podatku od towarów i usług (VAT) wynosi: _________________________________________ PLN.</w:t>
      </w:r>
    </w:p>
    <w:p w:rsidR="00325F12" w:rsidRDefault="00325F12" w:rsidP="00325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25F12" w:rsidRDefault="00325F12" w:rsidP="00325F12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eastAsia="Verdana" w:hAnsi="Cambria" w:cs="Arial"/>
          <w:b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OŚWIADCZAMY,</w:t>
      </w:r>
      <w:r>
        <w:rPr>
          <w:rFonts w:ascii="Cambria" w:eastAsia="Verdana" w:hAnsi="Cambria" w:cs="Arial"/>
          <w:sz w:val="22"/>
          <w:szCs w:val="22"/>
          <w:lang w:eastAsia="pl-PL" w:bidi="pl-PL"/>
        </w:rPr>
        <w:t xml:space="preserve"> że zapoznaliśmy się ze Specyfikacją Istotnych Warunków Zamówienia</w:t>
      </w:r>
      <w:r>
        <w:rPr>
          <w:rFonts w:ascii="Cambria" w:hAnsi="Cambria" w:cs="Arial"/>
          <w:bCs/>
          <w:sz w:val="22"/>
          <w:szCs w:val="22"/>
        </w:rPr>
        <w:t>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325F12" w:rsidRDefault="00325F12" w:rsidP="00325F12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 xml:space="preserve">AKCEPTUJEMY </w:t>
      </w:r>
      <w:r>
        <w:rPr>
          <w:rFonts w:ascii="Cambria" w:eastAsia="Verdana" w:hAnsi="Cambria" w:cs="Arial"/>
          <w:sz w:val="22"/>
          <w:szCs w:val="22"/>
          <w:lang w:eastAsia="pl-PL" w:bidi="pl-PL"/>
        </w:rPr>
        <w:t xml:space="preserve">warunki płatności określone przez Zamawiającego w Specyfikacji Istotnych Warunków Zamówienia. </w:t>
      </w:r>
    </w:p>
    <w:p w:rsidR="00325F12" w:rsidRDefault="00325F12" w:rsidP="00325F12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lang w:bidi="pl-PL"/>
        </w:rPr>
        <w:t>UWAŻAMY SIĘ</w:t>
      </w:r>
      <w:r>
        <w:rPr>
          <w:rFonts w:ascii="Cambria" w:hAnsi="Cambria" w:cs="Arial"/>
          <w:sz w:val="22"/>
          <w:szCs w:val="22"/>
          <w:lang w:bidi="pl-PL"/>
        </w:rPr>
        <w:t xml:space="preserve"> za związanych niniejszą ofertą przez czas wskazany w Specyfikacji Istotnych Warunków Zamówienia, tj. przez okres 30 dni od upływu terminu składania ofert. </w:t>
      </w:r>
    </w:p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OŚWIADCZAMY</w:t>
      </w:r>
      <w:r>
        <w:rPr>
          <w:rFonts w:ascii="Cambria" w:eastAsia="Verdana" w:hAnsi="Cambria" w:cs="Arial"/>
          <w:sz w:val="22"/>
          <w:szCs w:val="22"/>
          <w:lang w:eastAsia="pl-PL" w:bidi="pl-PL"/>
        </w:rPr>
        <w:t xml:space="preserve">, że sposób reprezentacji spółki / konsorcjum* dla potrzeb niniejszego zamówienia jest następujący: </w:t>
      </w:r>
    </w:p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325F12" w:rsidRDefault="00325F12" w:rsidP="00325F12">
      <w:pPr>
        <w:pStyle w:val="WW-Zwykytekst"/>
        <w:spacing w:before="120" w:line="276" w:lineRule="auto"/>
        <w:jc w:val="center"/>
        <w:rPr>
          <w:rFonts w:ascii="Cambria" w:eastAsia="Verdana" w:hAnsi="Cambria" w:cs="Arial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sz w:val="22"/>
          <w:szCs w:val="22"/>
          <w:lang w:eastAsia="pl-PL" w:bidi="pl-PL"/>
        </w:rPr>
        <w:t>* (Wypełniają jedynie przedsiębiorcy składający wspólną ofertę - spółki cywilne lub konsorcja)</w:t>
      </w:r>
    </w:p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Times New Roman" w:hAnsi="Cambria" w:cs="Arial"/>
          <w:b/>
          <w:bCs/>
          <w:sz w:val="22"/>
          <w:szCs w:val="22"/>
          <w:lang w:eastAsia="ar-SA"/>
        </w:rPr>
      </w:pPr>
      <w:r>
        <w:rPr>
          <w:rFonts w:ascii="Cambria" w:eastAsia="Times New Roman" w:hAnsi="Cambria" w:cs="Arial"/>
          <w:b/>
          <w:bCs/>
          <w:sz w:val="22"/>
          <w:szCs w:val="22"/>
          <w:lang w:eastAsia="ar-SA"/>
        </w:rPr>
        <w:t>OŚWIADCZAMY, że wykonanie następującej części zamówienia powierzymy następującym podwykonawcom:</w:t>
      </w:r>
    </w:p>
    <w:tbl>
      <w:tblPr>
        <w:tblStyle w:val="Tabela-Siatka"/>
        <w:tblW w:w="9015" w:type="dxa"/>
        <w:tblInd w:w="108" w:type="dxa"/>
        <w:tblLook w:val="04A0" w:firstRow="1" w:lastRow="0" w:firstColumn="1" w:lastColumn="0" w:noHBand="0" w:noVBand="1"/>
      </w:tblPr>
      <w:tblGrid>
        <w:gridCol w:w="4831"/>
        <w:gridCol w:w="4184"/>
      </w:tblGrid>
      <w:tr w:rsidR="00325F12" w:rsidTr="00325F12">
        <w:trPr>
          <w:trHeight w:val="44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2" w:rsidRDefault="00325F1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2" w:rsidRDefault="00325F1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325F12" w:rsidTr="00325F12">
        <w:trPr>
          <w:trHeight w:val="901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2" w:rsidRDefault="00325F1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2" w:rsidRDefault="00325F1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25F12" w:rsidTr="00325F12">
        <w:trPr>
          <w:trHeight w:val="91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2" w:rsidRDefault="00325F1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2" w:rsidRDefault="00325F1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</w:p>
    <w:p w:rsidR="00325F12" w:rsidRDefault="00325F12" w:rsidP="00325F12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Niniejszym informujemy, iż informacje składające się na ofertę, zawarte na stronach od …….. do ………. stanowią tajemnicę przedsiębiorstwa w rozumieniu przepisów ustawy o zwalczaniu nieuczciwej konkurencji i jako takie nie mogą być ogólnie udostępnione. </w:t>
      </w:r>
      <w:r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oferty.</w:t>
      </w:r>
    </w:p>
    <w:p w:rsidR="00325F12" w:rsidRDefault="00325F12" w:rsidP="00325F12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WSZELKĄ KORESPONDENCJĘ</w:t>
      </w:r>
      <w:r>
        <w:rPr>
          <w:rFonts w:ascii="Cambria" w:eastAsia="Verdana" w:hAnsi="Cambria" w:cs="Arial"/>
          <w:sz w:val="22"/>
          <w:szCs w:val="22"/>
          <w:lang w:eastAsia="pl-PL" w:bidi="pl-PL"/>
        </w:rPr>
        <w:t xml:space="preserve"> w sprawie niniejszego postępowania należy kierować na poniższy adres (ze wskazaniem nr faksu lub adresu email):</w:t>
      </w:r>
    </w:p>
    <w:p w:rsidR="00325F12" w:rsidRDefault="00325F12" w:rsidP="00325F12">
      <w:pPr>
        <w:pStyle w:val="WW-Zwykytekst"/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>
        <w:rPr>
          <w:rFonts w:ascii="Cambria" w:eastAsia="Verdana" w:hAnsi="Cambria" w:cs="Arial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F12" w:rsidRDefault="00325F12" w:rsidP="00325F12">
      <w:pPr>
        <w:pStyle w:val="Tekstpodstawowy31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Oferta została złożona na ……. stronach,  kolejno ponumerowanych od nr ….....  do nr …..….. (wraz z załącznikami).</w:t>
      </w:r>
    </w:p>
    <w:p w:rsidR="00325F12" w:rsidRDefault="00325F12" w:rsidP="00325F12">
      <w:pPr>
        <w:suppressAutoHyphens w:val="0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325F12" w:rsidRDefault="00325F12" w:rsidP="00325F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325F12" w:rsidRDefault="00325F12" w:rsidP="00325F12">
      <w:p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25F12" w:rsidRDefault="00325F12" w:rsidP="00325F12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325F12" w:rsidRDefault="00325F12" w:rsidP="00325F12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a) …………………………………………………………………………………………………..</w:t>
      </w:r>
    </w:p>
    <w:p w:rsidR="00325F12" w:rsidRDefault="00325F12" w:rsidP="00325F12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b) …………………………………………………………………………………………………..</w:t>
      </w:r>
    </w:p>
    <w:p w:rsidR="00325F12" w:rsidRDefault="00325F12" w:rsidP="00325F12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c) …………………………………………………………………………………………………..</w:t>
      </w:r>
    </w:p>
    <w:p w:rsidR="00325F12" w:rsidRDefault="00325F12" w:rsidP="00325F12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d) …………………………………………………………………………………………………..</w:t>
      </w:r>
    </w:p>
    <w:p w:rsidR="00325F12" w:rsidRDefault="00325F12" w:rsidP="00325F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25F12" w:rsidRDefault="00325F12" w:rsidP="00325F12">
      <w:pPr>
        <w:pStyle w:val="WW-Zwykytekst"/>
        <w:spacing w:before="120" w:line="276" w:lineRule="auto"/>
        <w:jc w:val="both"/>
      </w:pPr>
      <w:r>
        <w:rPr>
          <w:rFonts w:ascii="Cambria" w:eastAsia="Verdana" w:hAnsi="Cambria" w:cs="Arial"/>
          <w:sz w:val="22"/>
          <w:szCs w:val="22"/>
          <w:lang w:eastAsia="pl-PL" w:bidi="pl-PL"/>
        </w:rPr>
        <w:t>.............................dnia .......................... roku</w:t>
      </w:r>
    </w:p>
    <w:p w:rsidR="00325F12" w:rsidRDefault="00325F12" w:rsidP="00325F12">
      <w:pPr>
        <w:spacing w:before="120" w:line="276" w:lineRule="auto"/>
        <w:ind w:left="567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25F12" w:rsidRDefault="00325F12" w:rsidP="00325F12">
      <w:pPr>
        <w:spacing w:before="120"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* - niepotrzebne skreślić</w:t>
      </w:r>
    </w:p>
    <w:p w:rsidR="00325F12" w:rsidRDefault="00325F12" w:rsidP="00325F12">
      <w:pPr>
        <w:spacing w:before="120" w:line="276" w:lineRule="auto"/>
        <w:rPr>
          <w:rFonts w:ascii="Cambria" w:hAnsi="Cambria" w:cs="Arial"/>
          <w:bCs/>
          <w:i/>
          <w:sz w:val="22"/>
          <w:szCs w:val="22"/>
        </w:rPr>
      </w:pPr>
    </w:p>
    <w:p w:rsidR="00325F12" w:rsidRDefault="00325F12" w:rsidP="00325F12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325F12" w:rsidRDefault="00325F12" w:rsidP="00325F12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325F12" w:rsidRDefault="00325F12" w:rsidP="00325F12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325F12" w:rsidRDefault="00325F12" w:rsidP="00325F12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042CD2" w:rsidRDefault="00042CD2"/>
    <w:sectPr w:rsidR="0004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12"/>
    <w:rsid w:val="00042CD2"/>
    <w:rsid w:val="00325F12"/>
    <w:rsid w:val="00A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A2ED"/>
  <w15:chartTrackingRefBased/>
  <w15:docId w15:val="{03DCB9F5-5346-48A5-825F-98A3A727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25F12"/>
    <w:pPr>
      <w:spacing w:after="120"/>
      <w:jc w:val="both"/>
    </w:pPr>
    <w:rPr>
      <w:szCs w:val="24"/>
    </w:rPr>
  </w:style>
  <w:style w:type="paragraph" w:customStyle="1" w:styleId="WW-Zwykytekst">
    <w:name w:val="WW-Zwykły tekst"/>
    <w:basedOn w:val="Normalny"/>
    <w:rsid w:val="00325F12"/>
    <w:pPr>
      <w:widowControl w:val="0"/>
    </w:pPr>
    <w:rPr>
      <w:rFonts w:ascii="Courier New" w:eastAsia="Courier New" w:hAnsi="Courier New" w:cs="Courier New"/>
      <w:kern w:val="2"/>
      <w:lang w:eastAsia="en-US"/>
    </w:rPr>
  </w:style>
  <w:style w:type="table" w:styleId="Tabela-Siatka">
    <w:name w:val="Table Grid"/>
    <w:basedOn w:val="Standardowy"/>
    <w:uiPriority w:val="39"/>
    <w:rsid w:val="0032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Masłowski Jan</dc:creator>
  <cp:keywords/>
  <dc:description/>
  <cp:lastModifiedBy>Masłowski Jan</cp:lastModifiedBy>
  <cp:revision>2</cp:revision>
  <dcterms:created xsi:type="dcterms:W3CDTF">2019-04-10T08:49:00Z</dcterms:created>
  <dcterms:modified xsi:type="dcterms:W3CDTF">2019-05-08T08:49:00Z</dcterms:modified>
</cp:coreProperties>
</file>