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FC" w:rsidRDefault="00CC21FC" w:rsidP="00CC21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Okręgowy Szpital Kolejowy w Katowicach - </w:t>
      </w:r>
      <w:proofErr w:type="spellStart"/>
      <w:r>
        <w:rPr>
          <w:b/>
          <w:bCs/>
          <w:sz w:val="22"/>
          <w:szCs w:val="22"/>
        </w:rPr>
        <w:t>s.p.z.o.z</w:t>
      </w:r>
      <w:proofErr w:type="spellEnd"/>
      <w:r>
        <w:rPr>
          <w:b/>
          <w:bCs/>
          <w:sz w:val="22"/>
          <w:szCs w:val="22"/>
        </w:rPr>
        <w:t>.</w:t>
      </w:r>
    </w:p>
    <w:p w:rsidR="00CC21FC" w:rsidRDefault="00CC21FC" w:rsidP="00CC21FC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Panewnicka</w:t>
      </w:r>
      <w:proofErr w:type="spellEnd"/>
      <w:r>
        <w:rPr>
          <w:b/>
          <w:bCs/>
          <w:sz w:val="22"/>
          <w:szCs w:val="22"/>
        </w:rPr>
        <w:t xml:space="preserve"> 65</w:t>
      </w:r>
    </w:p>
    <w:p w:rsidR="00CC21FC" w:rsidRDefault="00CC21FC" w:rsidP="00CC21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40-760 Katowice</w:t>
      </w:r>
    </w:p>
    <w:p w:rsidR="00CC21FC" w:rsidRDefault="00CC21FC" w:rsidP="00CC21FC">
      <w:pPr>
        <w:pStyle w:val="Nagwek"/>
        <w:tabs>
          <w:tab w:val="left" w:pos="708"/>
        </w:tabs>
        <w:rPr>
          <w:b/>
          <w:bCs/>
          <w:sz w:val="22"/>
          <w:szCs w:val="22"/>
        </w:rPr>
      </w:pPr>
    </w:p>
    <w:p w:rsidR="00CC21FC" w:rsidRDefault="00CC21FC" w:rsidP="00CC21FC">
      <w:pPr>
        <w:pStyle w:val="Nagwek"/>
        <w:tabs>
          <w:tab w:val="clear" w:pos="4536"/>
        </w:tabs>
        <w:rPr>
          <w:sz w:val="22"/>
          <w:szCs w:val="22"/>
        </w:rPr>
      </w:pPr>
      <w:r w:rsidRPr="00CC21FC">
        <w:rPr>
          <w:b/>
          <w:bCs/>
          <w:sz w:val="22"/>
          <w:szCs w:val="22"/>
        </w:rPr>
        <w:t xml:space="preserve">Pismo: </w:t>
      </w:r>
      <w:r w:rsidRPr="00CC21FC">
        <w:rPr>
          <w:sz w:val="22"/>
          <w:szCs w:val="22"/>
        </w:rPr>
        <w:t>nr TZM/03/P/2019</w:t>
      </w:r>
      <w:r>
        <w:rPr>
          <w:sz w:val="22"/>
          <w:szCs w:val="22"/>
        </w:rPr>
        <w:tab/>
        <w:t xml:space="preserve"> Katowice dnia: 2019-03-01</w:t>
      </w:r>
    </w:p>
    <w:p w:rsidR="00CC21FC" w:rsidRDefault="00CC21FC" w:rsidP="00CC21FC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 P O W I E D Ź</w:t>
      </w:r>
    </w:p>
    <w:p w:rsidR="00CC21FC" w:rsidRPr="00CC21FC" w:rsidRDefault="00CC21FC" w:rsidP="00CC21FC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zapytania w sprawie SIWZ </w:t>
      </w:r>
      <w:r w:rsidRPr="00CC21FC">
        <w:rPr>
          <w:rFonts w:ascii="Times New Roman" w:hAnsi="Times New Roman"/>
          <w:sz w:val="24"/>
          <w:szCs w:val="24"/>
        </w:rPr>
        <w:t>- 3</w:t>
      </w:r>
    </w:p>
    <w:p w:rsidR="00CC21FC" w:rsidRDefault="00CC21FC" w:rsidP="00CC21FC">
      <w:pPr>
        <w:ind w:left="284"/>
        <w:jc w:val="both"/>
        <w:rPr>
          <w:i/>
          <w:sz w:val="24"/>
          <w:szCs w:val="24"/>
        </w:rPr>
      </w:pPr>
    </w:p>
    <w:p w:rsidR="00CC21FC" w:rsidRDefault="00CC21FC" w:rsidP="00CC21FC">
      <w:pPr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Szanowni Państwo,</w:t>
      </w:r>
    </w:p>
    <w:p w:rsidR="00CC21FC" w:rsidRDefault="00CC21FC" w:rsidP="00CC21F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Uprzejmie informujemy, iż w dniu 2019-02-28 do Zamawiającego wpłynęła prośba o wyjaśnienie zapisu Specyfikacji Istotnych Warunków Zamówienia, w postępowaniu prowadzonym na podstawie przepisów ustawy z dnia 29 stycznia 2004 roku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2018r. poz. 1986) w trybie </w:t>
      </w:r>
      <w:r>
        <w:rPr>
          <w:b/>
          <w:sz w:val="22"/>
          <w:szCs w:val="22"/>
        </w:rPr>
        <w:t>przetargu nieograniczonego</w:t>
      </w:r>
      <w:r>
        <w:rPr>
          <w:sz w:val="22"/>
          <w:szCs w:val="22"/>
        </w:rPr>
        <w:t>, na:</w:t>
      </w:r>
    </w:p>
    <w:p w:rsidR="00CC21FC" w:rsidRDefault="00CC21FC" w:rsidP="00CC21FC">
      <w:pPr>
        <w:pStyle w:val="Tekstpodstawowywcity3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Usługę kompleksowego ubezpieczenia </w:t>
      </w:r>
    </w:p>
    <w:p w:rsidR="00CC21FC" w:rsidRDefault="00CC21FC" w:rsidP="00CC21FC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Okręgowego Szpitala Kolejowego w Katowicach – </w:t>
      </w:r>
      <w:proofErr w:type="spellStart"/>
      <w:r>
        <w:rPr>
          <w:rFonts w:cs="Arial"/>
          <w:b/>
          <w:sz w:val="22"/>
          <w:szCs w:val="22"/>
        </w:rPr>
        <w:t>s.p.z.o.z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CC21FC" w:rsidRDefault="00CC21FC" w:rsidP="00CC21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C21FC" w:rsidRDefault="00CC21FC" w:rsidP="00CC21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Zamawiający przekazuje odpowiedzi na złożone pytania do Części 2:</w:t>
      </w:r>
    </w:p>
    <w:p w:rsidR="00CC21FC" w:rsidRDefault="00CC21FC" w:rsidP="00CC21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1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wykaz prac remontowych i budowlanych planowanych przez Zamawiającego w okresie ubezpieczenia (3 lata), których wartość jednostkowa przekracza 50.000 zł.</w:t>
      </w:r>
    </w:p>
    <w:p w:rsidR="00CC21FC" w:rsidRPr="00CC21FC" w:rsidRDefault="00CC21FC" w:rsidP="00CC21FC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CC21FC">
        <w:rPr>
          <w:rFonts w:cs="Times New Roman"/>
          <w:b/>
          <w:sz w:val="22"/>
          <w:szCs w:val="22"/>
          <w:lang w:val="pl-PL"/>
        </w:rPr>
        <w:t>Odpowiedź:</w:t>
      </w:r>
      <w:r w:rsidRPr="00CC21FC">
        <w:rPr>
          <w:rFonts w:cs="Times New Roman"/>
          <w:sz w:val="22"/>
          <w:szCs w:val="22"/>
          <w:lang w:val="pl-PL"/>
        </w:rPr>
        <w:t xml:space="preserve"> Zamawiający informuje, iż w załączniku 6.3 do SIWZ zawarł informacje na temat planowanych </w:t>
      </w:r>
      <w:r w:rsidRPr="00CC21FC">
        <w:rPr>
          <w:rFonts w:eastAsia="Times New Roman" w:cs="Times New Roman"/>
          <w:bCs/>
          <w:sz w:val="22"/>
          <w:szCs w:val="22"/>
          <w:lang w:val="pl-PL" w:eastAsia="pl-PL"/>
        </w:rPr>
        <w:t xml:space="preserve">przez OSK w 2019 roku prac modernizacyjnych i budowlanych. Dodatkowo zamawiający informuje, że na dzień dzisiejszy nie posiada planu remontów na kolejne lata. 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2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potwierdzenie, że jeżeli OWU wykonawcy wskazują przesłanki wyłączające bądź ograniczające odpowiedzialność to mają one zastosowanie chyba, że Zamawiający wprost włączył je do zakresu ubezpieczenia.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</w:t>
      </w:r>
      <w:r>
        <w:rPr>
          <w:rFonts w:ascii="Times New Roman" w:hAnsi="Times New Roman" w:cs="Times New Roman"/>
          <w:lang w:eastAsia="pl-PL"/>
        </w:rPr>
        <w:t xml:space="preserve">w załączniku 6.2 do SIWZ </w:t>
      </w:r>
      <w:proofErr w:type="spellStart"/>
      <w:r>
        <w:rPr>
          <w:rFonts w:ascii="Times New Roman" w:hAnsi="Times New Roman" w:cs="Times New Roman"/>
          <w:lang w:eastAsia="pl-PL"/>
        </w:rPr>
        <w:t>pkt</w:t>
      </w:r>
      <w:proofErr w:type="spellEnd"/>
      <w:r>
        <w:rPr>
          <w:rFonts w:ascii="Times New Roman" w:hAnsi="Times New Roman" w:cs="Times New Roman"/>
          <w:lang w:eastAsia="pl-PL"/>
        </w:rPr>
        <w:t xml:space="preserve"> 3.2 zawarł zapis o sprawach nieuregulowanych w SIWZ. Ponadto wszelkie klauzule, które wykonawca oferuje powinien załączyć do oferty. Jednocześnie zamawiający wyjaśnia, że zgodnie z obowiązującym wzorem umowy (stanowiącym załącznik nr 5.2 do specyfikacji istotnych warunków zamówienia) warunki określone w specyfikacji istotnych warunków zamówienia, ofercie wykonawcy oraz w wzorze umowy mają pierwszeństwo przed zapisami Ogólnych Warunków Ubezpieczenia, a składając ofertę – wykonawca deklaruje jej pełną zgodność z SIWZ</w:t>
      </w:r>
    </w:p>
    <w:p w:rsidR="00CC21FC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3:</w:t>
      </w:r>
      <w:r>
        <w:rPr>
          <w:rFonts w:ascii="Times New Roman" w:hAnsi="Times New Roman" w:cs="Times New Roman"/>
        </w:rPr>
        <w:t xml:space="preserve"> Prosimy o informacje, czy Zamawiający posiada aktualne badania wszystkich hydrantów zewnętrznych oraz wewnętrznych znajdujących się na terenie miejsca ubezpieczenia? Prosimy o ich załączenie.</w:t>
      </w:r>
    </w:p>
    <w:p w:rsidR="00CC21FC" w:rsidRPr="00613636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613636">
        <w:rPr>
          <w:rFonts w:ascii="Times New Roman" w:hAnsi="Times New Roman" w:cs="Times New Roman"/>
        </w:rPr>
        <w:t xml:space="preserve">Zamawiający informuje, że informacje o aktualnych przeglądach budynków i instalacji  zawarł w </w:t>
      </w:r>
      <w:r w:rsidR="00613636" w:rsidRPr="00613636">
        <w:rPr>
          <w:rFonts w:ascii="Times New Roman" w:hAnsi="Times New Roman" w:cs="Times New Roman"/>
        </w:rPr>
        <w:t>Z</w:t>
      </w:r>
      <w:r w:rsidRPr="00613636">
        <w:rPr>
          <w:rFonts w:ascii="Times New Roman" w:hAnsi="Times New Roman" w:cs="Times New Roman"/>
        </w:rPr>
        <w:t xml:space="preserve">ałączniku 6.2 </w:t>
      </w:r>
      <w:proofErr w:type="spellStart"/>
      <w:r w:rsidRPr="00613636">
        <w:rPr>
          <w:rFonts w:ascii="Times New Roman" w:hAnsi="Times New Roman" w:cs="Times New Roman"/>
        </w:rPr>
        <w:t>pkt</w:t>
      </w:r>
      <w:proofErr w:type="spellEnd"/>
      <w:r w:rsidRPr="00613636">
        <w:rPr>
          <w:rFonts w:ascii="Times New Roman" w:hAnsi="Times New Roman" w:cs="Times New Roman"/>
        </w:rPr>
        <w:t xml:space="preserve"> 3.7 do SIWZ ponadto  wszelkie informacje dotyczące zabezpieczeń </w:t>
      </w:r>
      <w:proofErr w:type="spellStart"/>
      <w:r w:rsidRPr="00613636">
        <w:rPr>
          <w:rFonts w:ascii="Times New Roman" w:hAnsi="Times New Roman" w:cs="Times New Roman"/>
        </w:rPr>
        <w:t>ppoż</w:t>
      </w:r>
      <w:proofErr w:type="spellEnd"/>
      <w:r w:rsidRPr="00613636">
        <w:rPr>
          <w:rFonts w:ascii="Times New Roman" w:hAnsi="Times New Roman" w:cs="Times New Roman"/>
        </w:rPr>
        <w:t xml:space="preserve"> zawarł w </w:t>
      </w:r>
      <w:r w:rsidR="00613636" w:rsidRPr="00613636">
        <w:rPr>
          <w:rFonts w:ascii="Times New Roman" w:hAnsi="Times New Roman" w:cs="Times New Roman"/>
        </w:rPr>
        <w:t>Z</w:t>
      </w:r>
      <w:r w:rsidRPr="00613636">
        <w:rPr>
          <w:rFonts w:ascii="Times New Roman" w:hAnsi="Times New Roman" w:cs="Times New Roman"/>
        </w:rPr>
        <w:t xml:space="preserve">ałączniku nr 6.5 do SIWZ. </w:t>
      </w:r>
    </w:p>
    <w:p w:rsidR="00CC21FC" w:rsidRDefault="00CC21FC" w:rsidP="00CC21FC">
      <w:pPr>
        <w:pStyle w:val="Bezodstpw"/>
        <w:ind w:left="426" w:hanging="426"/>
        <w:jc w:val="both"/>
        <w:rPr>
          <w:rFonts w:ascii="Times New Roman" w:hAnsi="Times New Roman" w:cs="Times New Roman"/>
        </w:rPr>
      </w:pPr>
    </w:p>
    <w:p w:rsidR="00CC21FC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4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informacje, czy cały obiekt wyposażony jest w certyfikowany system detekcji pożaru, którego elementy posiadają certyfikat CNBOP? </w:t>
      </w:r>
    </w:p>
    <w:p w:rsidR="00CC21FC" w:rsidRPr="00613636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613636">
        <w:rPr>
          <w:rFonts w:ascii="Times New Roman" w:hAnsi="Times New Roman" w:cs="Times New Roman"/>
        </w:rPr>
        <w:t xml:space="preserve">Zamawiający informuje, że wszelkie informacje dotyczące zabezpieczeń </w:t>
      </w:r>
      <w:proofErr w:type="spellStart"/>
      <w:r w:rsidRPr="00613636">
        <w:rPr>
          <w:rFonts w:ascii="Times New Roman" w:hAnsi="Times New Roman" w:cs="Times New Roman"/>
        </w:rPr>
        <w:t>ppoż</w:t>
      </w:r>
      <w:proofErr w:type="spellEnd"/>
      <w:r w:rsidRPr="00613636">
        <w:rPr>
          <w:rFonts w:ascii="Times New Roman" w:hAnsi="Times New Roman" w:cs="Times New Roman"/>
        </w:rPr>
        <w:t xml:space="preserve"> zawarł w</w:t>
      </w:r>
      <w:r w:rsidR="00613636" w:rsidRPr="00613636">
        <w:rPr>
          <w:rFonts w:ascii="Times New Roman" w:hAnsi="Times New Roman" w:cs="Times New Roman"/>
        </w:rPr>
        <w:t> Z</w:t>
      </w:r>
      <w:r w:rsidRPr="00613636">
        <w:rPr>
          <w:rFonts w:ascii="Times New Roman" w:hAnsi="Times New Roman" w:cs="Times New Roman"/>
        </w:rPr>
        <w:t xml:space="preserve">ałączniku nr 6.5 do SIWZ, ponadto dodatkowe informacje o instalacjach w ubezpieczanych obiektach zawierają </w:t>
      </w:r>
      <w:r w:rsidR="00613636" w:rsidRPr="00613636">
        <w:rPr>
          <w:rFonts w:ascii="Times New Roman" w:hAnsi="Times New Roman" w:cs="Times New Roman"/>
        </w:rPr>
        <w:t>Z</w:t>
      </w:r>
      <w:r w:rsidRPr="00613636">
        <w:rPr>
          <w:rFonts w:ascii="Times New Roman" w:hAnsi="Times New Roman" w:cs="Times New Roman"/>
        </w:rPr>
        <w:t>ałączniki nr 6.3 oraz 6.4 do SIWZ</w:t>
      </w:r>
      <w:r w:rsidR="00613636" w:rsidRPr="00613636">
        <w:rPr>
          <w:rFonts w:ascii="Times New Roman" w:hAnsi="Times New Roman" w:cs="Times New Roman"/>
        </w:rPr>
        <w:t>.</w:t>
      </w:r>
      <w:r w:rsidRPr="00613636">
        <w:rPr>
          <w:rFonts w:ascii="Times New Roman" w:hAnsi="Times New Roman" w:cs="Times New Roman"/>
        </w:rPr>
        <w:t xml:space="preserve"> </w:t>
      </w:r>
    </w:p>
    <w:p w:rsidR="00CC21FC" w:rsidRDefault="00CC21FC" w:rsidP="00CC21FC">
      <w:pPr>
        <w:pStyle w:val="Akapitzlist"/>
        <w:ind w:left="426" w:hanging="426"/>
        <w:rPr>
          <w:rFonts w:ascii="Times New Roman" w:hAnsi="Times New Roman"/>
        </w:rPr>
      </w:pPr>
    </w:p>
    <w:p w:rsidR="00CC21FC" w:rsidRDefault="00CC21FC" w:rsidP="00CC21FC">
      <w:pPr>
        <w:pStyle w:val="Bezodstpw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5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informacje, gdzie rozmieszczone są detektory pożaru oraz czy są rozmieszczone zgodnie z Polską Normą?</w:t>
      </w:r>
    </w:p>
    <w:p w:rsidR="00CC21FC" w:rsidRPr="00613636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613636">
        <w:rPr>
          <w:rFonts w:ascii="Times New Roman" w:hAnsi="Times New Roman" w:cs="Times New Roman"/>
        </w:rPr>
        <w:t xml:space="preserve">Zamawiający informuje, że wszelkie informacje dotyczące zabezpieczeń </w:t>
      </w:r>
      <w:proofErr w:type="spellStart"/>
      <w:r w:rsidRPr="00613636">
        <w:rPr>
          <w:rFonts w:ascii="Times New Roman" w:hAnsi="Times New Roman" w:cs="Times New Roman"/>
        </w:rPr>
        <w:t>ppoż</w:t>
      </w:r>
      <w:proofErr w:type="spellEnd"/>
      <w:r w:rsidRPr="00613636">
        <w:rPr>
          <w:rFonts w:ascii="Times New Roman" w:hAnsi="Times New Roman" w:cs="Times New Roman"/>
        </w:rPr>
        <w:t xml:space="preserve"> zawarł w</w:t>
      </w:r>
      <w:r w:rsidR="00613636" w:rsidRPr="00613636">
        <w:rPr>
          <w:rFonts w:ascii="Times New Roman" w:hAnsi="Times New Roman" w:cs="Times New Roman"/>
        </w:rPr>
        <w:t> Z</w:t>
      </w:r>
      <w:r w:rsidRPr="00613636">
        <w:rPr>
          <w:rFonts w:ascii="Times New Roman" w:hAnsi="Times New Roman" w:cs="Times New Roman"/>
        </w:rPr>
        <w:t xml:space="preserve">ałączniku nr 6.5 do SIWZ, ponadto dodatkowe informacje o instalacjach w ubezpieczanych obiektach zawierają </w:t>
      </w:r>
      <w:r w:rsidR="00613636" w:rsidRPr="00613636">
        <w:rPr>
          <w:rFonts w:ascii="Times New Roman" w:hAnsi="Times New Roman" w:cs="Times New Roman"/>
        </w:rPr>
        <w:t>Z</w:t>
      </w:r>
      <w:r w:rsidRPr="00613636">
        <w:rPr>
          <w:rFonts w:ascii="Times New Roman" w:hAnsi="Times New Roman" w:cs="Times New Roman"/>
        </w:rPr>
        <w:t>ałączniki nr 6.3 oraz 6.4 do SIWZ</w:t>
      </w:r>
      <w:r w:rsidR="00613636" w:rsidRPr="00613636">
        <w:rPr>
          <w:rFonts w:ascii="Times New Roman" w:hAnsi="Times New Roman" w:cs="Times New Roman"/>
        </w:rPr>
        <w:t>.</w:t>
      </w:r>
      <w:r w:rsidRPr="00613636">
        <w:rPr>
          <w:rFonts w:ascii="Times New Roman" w:hAnsi="Times New Roman" w:cs="Times New Roman"/>
        </w:rPr>
        <w:t xml:space="preserve"> </w:t>
      </w:r>
    </w:p>
    <w:p w:rsidR="00CC21FC" w:rsidRPr="00613636" w:rsidRDefault="00CC21FC" w:rsidP="00CC21FC">
      <w:pPr>
        <w:pStyle w:val="Bezodstpw"/>
        <w:jc w:val="both"/>
        <w:rPr>
          <w:rFonts w:ascii="Times New Roman" w:hAnsi="Times New Roman" w:cs="Times New Roman"/>
        </w:rPr>
      </w:pPr>
    </w:p>
    <w:p w:rsidR="00CC21FC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lastRenderedPageBreak/>
        <w:t>Pytanie 6:</w:t>
      </w:r>
      <w:r>
        <w:rPr>
          <w:rFonts w:ascii="Times New Roman" w:hAnsi="Times New Roman" w:cs="Times New Roman"/>
        </w:rPr>
        <w:t xml:space="preserve"> Prosimy o informacje, ile urządzeń chłodniczych do przechowywania posiada Zamawiający oraz w jaki sposób urządzenia te są zabezpieczone przed skutkami braku dostawy prądu?</w:t>
      </w:r>
    </w:p>
    <w:p w:rsidR="00CC21FC" w:rsidRPr="00613636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Odpowiedź: </w:t>
      </w:r>
      <w:r w:rsidRPr="00613636">
        <w:rPr>
          <w:rFonts w:ascii="Times New Roman" w:hAnsi="Times New Roman" w:cs="Times New Roman"/>
        </w:rPr>
        <w:t>Zamawiający informuje, że posiada trzy sztuki urządzeń chłodniczych. Kontrola temperatury następuje w sposób wizualny. Brak systemów powiadamiających o awarii lub wzroście temperatury.</w:t>
      </w:r>
    </w:p>
    <w:p w:rsidR="00CC21FC" w:rsidRDefault="00CC21FC" w:rsidP="00CC21FC">
      <w:pPr>
        <w:pStyle w:val="Bezodstpw"/>
        <w:jc w:val="both"/>
        <w:rPr>
          <w:rFonts w:ascii="Times New Roman" w:hAnsi="Times New Roman" w:cs="Times New Roman"/>
        </w:rPr>
      </w:pPr>
    </w:p>
    <w:p w:rsidR="00CC21FC" w:rsidRDefault="00CC21FC" w:rsidP="00CC21FC">
      <w:pPr>
        <w:pStyle w:val="Bezodstpw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7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informacje, jakie zabezpieczenia przepięciowe zainstalowane są na terenie kompleksu objętego ubezpieczeniem?</w:t>
      </w:r>
    </w:p>
    <w:p w:rsidR="00CC21FC" w:rsidRPr="00613636" w:rsidRDefault="00CC21FC" w:rsidP="00CC21FC">
      <w:pPr>
        <w:pStyle w:val="Akapitzlist2"/>
        <w:ind w:left="0"/>
        <w:jc w:val="both"/>
        <w:rPr>
          <w:color w:val="auto"/>
          <w:sz w:val="22"/>
          <w:szCs w:val="22"/>
        </w:rPr>
      </w:pPr>
      <w:r w:rsidRPr="00613636">
        <w:rPr>
          <w:b/>
          <w:color w:val="auto"/>
          <w:sz w:val="22"/>
          <w:szCs w:val="22"/>
        </w:rPr>
        <w:t xml:space="preserve">Odpowiedź: Zamawiający informuje, że </w:t>
      </w:r>
      <w:r w:rsidRPr="00613636">
        <w:rPr>
          <w:color w:val="auto"/>
          <w:sz w:val="22"/>
          <w:szCs w:val="22"/>
        </w:rPr>
        <w:t>na części instalacji funkcjonują wyłączniki różnicowo prądowe i zabezpieczenie przeciwporażeniowe.</w:t>
      </w:r>
    </w:p>
    <w:p w:rsidR="00CC21FC" w:rsidRDefault="00CC21FC" w:rsidP="00CC21FC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8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informacje, czy w skład budynków i budowli wchodzi mienie wyłączone z</w:t>
      </w:r>
      <w:r w:rsidR="006136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eksploatacji – jeżeli tak, to prośba o przesłanie wykazu budynków wraz z podaniem sum ubezpieczenia oraz opisem zastosowanych zabezpieczeń pożarowych i kradzieżowych.</w:t>
      </w:r>
    </w:p>
    <w:p w:rsidR="00CC21FC" w:rsidRPr="00613636" w:rsidRDefault="00CC21FC" w:rsidP="00CC21FC">
      <w:pPr>
        <w:jc w:val="both"/>
        <w:rPr>
          <w:sz w:val="22"/>
          <w:szCs w:val="22"/>
        </w:rPr>
      </w:pPr>
      <w:r w:rsidRPr="00613636">
        <w:rPr>
          <w:b/>
          <w:sz w:val="22"/>
          <w:szCs w:val="22"/>
        </w:rPr>
        <w:t>Odpowiedź:</w:t>
      </w:r>
      <w:r w:rsidRPr="00613636">
        <w:rPr>
          <w:sz w:val="22"/>
          <w:szCs w:val="22"/>
        </w:rPr>
        <w:t xml:space="preserve"> Zamawiający informuje, że nie zgłosił do ubezpieczenia budynków i budowli wycofanych z eksploatacji, jednakże z uwagi na trzyletni okres trwania umowy, nie może wykluczyć wystąpienia takiej sytuacji. 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9:</w:t>
      </w:r>
      <w:r>
        <w:rPr>
          <w:rFonts w:ascii="Times New Roman" w:hAnsi="Times New Roman" w:cs="Times New Roman"/>
        </w:rPr>
        <w:t xml:space="preserve"> Prosimy o informacje, czy w skład medycznego sprzętu elektronicznego przenośnego wchodzą urządzenia użytkowane przez pacjentów poza terenem szpitala. Jeśli tak, to prośba o</w:t>
      </w:r>
      <w:r w:rsidR="006136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załączenie wykazu. </w:t>
      </w:r>
    </w:p>
    <w:p w:rsidR="00CC21FC" w:rsidRPr="00613636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613636">
        <w:rPr>
          <w:rFonts w:ascii="Times New Roman" w:hAnsi="Times New Roman" w:cs="Times New Roman"/>
          <w:b/>
        </w:rPr>
        <w:t>Odpowiedź:</w:t>
      </w:r>
      <w:r w:rsidRPr="00613636">
        <w:rPr>
          <w:rFonts w:ascii="Times New Roman" w:hAnsi="Times New Roman" w:cs="Times New Roman"/>
        </w:rPr>
        <w:t xml:space="preserve"> Zamawiający informuje, że nie zgłaszał wskazanych przez Wykonawcę urządzeń do ubezpieczenia jednakże z uwagi na trzyletni okres trwania umowy , nie może wykluczyć wystąpienia takiej sytuacji.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10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informacje, czy data przyjęcia w Załączniku nr 6.6. do SIWZ jest równoznaczna z datą przyjęcia zakupu nowego sprzętu?</w:t>
      </w:r>
    </w:p>
    <w:p w:rsidR="00CC21FC" w:rsidRPr="009638F4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9638F4">
        <w:rPr>
          <w:rFonts w:ascii="Times New Roman" w:hAnsi="Times New Roman" w:cs="Times New Roman"/>
          <w:b/>
        </w:rPr>
        <w:t>Odpowiedź:</w:t>
      </w:r>
      <w:r w:rsidRPr="009638F4">
        <w:rPr>
          <w:rFonts w:ascii="Times New Roman" w:hAnsi="Times New Roman" w:cs="Times New Roman"/>
        </w:rPr>
        <w:t xml:space="preserve"> Zamawiający potwierdza stwierdzenie Wykonawcy. 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11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uzupełnienie daty przyjęcia sprzętu medycznego przenośnego w Załączniku nr 6.6. do SIWZ.</w:t>
      </w:r>
    </w:p>
    <w:p w:rsidR="00CC21FC" w:rsidRPr="009638F4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  <w:r w:rsidRPr="009638F4">
        <w:rPr>
          <w:rFonts w:ascii="Times New Roman" w:hAnsi="Times New Roman" w:cs="Times New Roman"/>
          <w:b/>
        </w:rPr>
        <w:t>Odpowiedź:</w:t>
      </w:r>
      <w:r w:rsidRPr="009638F4">
        <w:rPr>
          <w:rFonts w:ascii="Times New Roman" w:hAnsi="Times New Roman" w:cs="Times New Roman"/>
        </w:rPr>
        <w:t xml:space="preserve"> Zamawiający informuje, że daty przyjęcia sprzętu medycznego przenośnego m</w:t>
      </w:r>
      <w:r w:rsidR="009638F4">
        <w:rPr>
          <w:rFonts w:ascii="Times New Roman" w:hAnsi="Times New Roman" w:cs="Times New Roman"/>
        </w:rPr>
        <w:t xml:space="preserve">ieszczą się przedziale od 2007 </w:t>
      </w:r>
      <w:r w:rsidRPr="009638F4">
        <w:rPr>
          <w:rFonts w:ascii="Times New Roman" w:hAnsi="Times New Roman" w:cs="Times New Roman"/>
        </w:rPr>
        <w:t xml:space="preserve">roku do 2018 roku. </w:t>
      </w:r>
    </w:p>
    <w:bookmarkEnd w:id="0"/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12:</w:t>
      </w:r>
      <w:r>
        <w:rPr>
          <w:rFonts w:ascii="Times New Roman" w:hAnsi="Times New Roman" w:cs="Times New Roman"/>
        </w:rPr>
        <w:t xml:space="preserve"> Prosimy o obniżenie limitu dla kradzieży zwykłej do 10 000 zł na jedno i wszystkie zdarzenia w odniesieniu do sprzętu elektronicznego.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wyraża zgody na obniżenie limitu dla ryzyk dla kradzieży zwykłej wg</w:t>
      </w:r>
      <w:r w:rsidR="009638F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wniosku Wykonawcy. 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CC21FC">
        <w:rPr>
          <w:rFonts w:ascii="Times New Roman" w:hAnsi="Times New Roman" w:cs="Times New Roman"/>
          <w:b/>
          <w:u w:val="single"/>
        </w:rPr>
        <w:t>Pytanie 13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Prosimy o informacje, czy Zamawiający dopuszcza wypowiedzenie umowy w przypadku, gdy szkodowość przekroczy 70% łącznej składki przypisanej za dany rok ubezpieczeniowy. </w:t>
      </w:r>
    </w:p>
    <w:p w:rsidR="00CC21FC" w:rsidRDefault="00CC21FC" w:rsidP="00CC21FC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dopuszcza możliwości wypowiedzenia umowy.  </w:t>
      </w:r>
    </w:p>
    <w:p w:rsidR="00CC21FC" w:rsidRDefault="00CC21FC" w:rsidP="00CC21FC">
      <w:pPr>
        <w:pStyle w:val="Tekstpodstawowy"/>
        <w:rPr>
          <w:i/>
          <w:sz w:val="22"/>
          <w:szCs w:val="22"/>
        </w:rPr>
      </w:pPr>
    </w:p>
    <w:p w:rsidR="00CC21FC" w:rsidRDefault="00CC21FC" w:rsidP="00CC21FC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:rsidR="00CC21FC" w:rsidRDefault="00CC21FC" w:rsidP="00CC21F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CC21FC" w:rsidRDefault="00CC21FC" w:rsidP="00CC21FC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CC21FC" w:rsidRDefault="00CC21FC" w:rsidP="009638F4">
      <w:pPr>
        <w:pStyle w:val="Tekstpodstawowy"/>
        <w:ind w:left="3117" w:firstLine="423"/>
        <w:jc w:val="right"/>
        <w:rPr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CC2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89" w:rsidRDefault="00A54F89">
      <w:r>
        <w:separator/>
      </w:r>
    </w:p>
  </w:endnote>
  <w:endnote w:type="continuationSeparator" w:id="0">
    <w:p w:rsidR="00A54F89" w:rsidRDefault="00A5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85D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85D4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85D4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237BF" w:rsidRPr="00F237BF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89" w:rsidRDefault="00A54F89">
      <w:r>
        <w:separator/>
      </w:r>
    </w:p>
  </w:footnote>
  <w:footnote w:type="continuationSeparator" w:id="0">
    <w:p w:rsidR="00A54F89" w:rsidRDefault="00A5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4" w:rsidRDefault="009C52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4" w:rsidRDefault="009C52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4" w:rsidRDefault="009C52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274"/>
    <w:rsid w:val="00031374"/>
    <w:rsid w:val="000A1097"/>
    <w:rsid w:val="00163686"/>
    <w:rsid w:val="00180C6E"/>
    <w:rsid w:val="004A75F2"/>
    <w:rsid w:val="005144A9"/>
    <w:rsid w:val="005B1B08"/>
    <w:rsid w:val="00613636"/>
    <w:rsid w:val="00662BDB"/>
    <w:rsid w:val="00685D49"/>
    <w:rsid w:val="006B7198"/>
    <w:rsid w:val="006D4AB3"/>
    <w:rsid w:val="006F3B81"/>
    <w:rsid w:val="00897AB0"/>
    <w:rsid w:val="009638F4"/>
    <w:rsid w:val="009C5274"/>
    <w:rsid w:val="00A54F89"/>
    <w:rsid w:val="00A905AC"/>
    <w:rsid w:val="00B708E6"/>
    <w:rsid w:val="00BA6584"/>
    <w:rsid w:val="00C370F2"/>
    <w:rsid w:val="00C44EEC"/>
    <w:rsid w:val="00CC21FC"/>
    <w:rsid w:val="00DF32E8"/>
    <w:rsid w:val="00E2789F"/>
    <w:rsid w:val="00EA14B3"/>
    <w:rsid w:val="00EA416E"/>
    <w:rsid w:val="00F237BF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21FC"/>
  </w:style>
  <w:style w:type="paragraph" w:styleId="Nagwek1">
    <w:name w:val="heading 1"/>
    <w:basedOn w:val="Normalny"/>
    <w:next w:val="Normalny"/>
    <w:link w:val="Nagwek1Znak"/>
    <w:qFormat/>
    <w:rsid w:val="00B708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708E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0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8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08E6"/>
  </w:style>
  <w:style w:type="paragraph" w:styleId="Tekstpodstawowywcity">
    <w:name w:val="Body Text Indent"/>
    <w:basedOn w:val="Normalny"/>
    <w:rsid w:val="00B708E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708E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708E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B708E6"/>
    <w:rPr>
      <w:sz w:val="28"/>
    </w:rPr>
  </w:style>
  <w:style w:type="paragraph" w:styleId="Tekstpodstawowywcity3">
    <w:name w:val="Body Text Indent 3"/>
    <w:basedOn w:val="Normalny"/>
    <w:link w:val="Tekstpodstawowywcity3Znak"/>
    <w:rsid w:val="00B708E6"/>
    <w:pPr>
      <w:spacing w:line="360" w:lineRule="auto"/>
      <w:ind w:firstLine="426"/>
      <w:jc w:val="both"/>
    </w:pPr>
    <w:rPr>
      <w:sz w:val="26"/>
    </w:rPr>
  </w:style>
  <w:style w:type="character" w:customStyle="1" w:styleId="Nagwek1Znak">
    <w:name w:val="Nagłówek 1 Znak"/>
    <w:basedOn w:val="Domylnaczcionkaakapitu"/>
    <w:link w:val="Nagwek1"/>
    <w:rsid w:val="00CC21FC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CC21FC"/>
  </w:style>
  <w:style w:type="character" w:customStyle="1" w:styleId="TekstpodstawowyZnak">
    <w:name w:val="Tekst podstawowy Znak"/>
    <w:basedOn w:val="Domylnaczcionkaakapitu"/>
    <w:link w:val="Tekstpodstawowy"/>
    <w:rsid w:val="00CC21FC"/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1FC"/>
    <w:rPr>
      <w:sz w:val="26"/>
    </w:rPr>
  </w:style>
  <w:style w:type="paragraph" w:styleId="Bezodstpw">
    <w:name w:val="No Spacing"/>
    <w:qFormat/>
    <w:rsid w:val="00CC21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21F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tandard">
    <w:name w:val="Standard"/>
    <w:rsid w:val="00CC21F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kapitzlist2">
    <w:name w:val="Akapit z listą2"/>
    <w:basedOn w:val="Normalny"/>
    <w:rsid w:val="00CC21FC"/>
    <w:pPr>
      <w:ind w:left="720"/>
      <w:contextualSpacing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751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2019-03-01T12:00:00Z</cp:lastPrinted>
  <dcterms:created xsi:type="dcterms:W3CDTF">2019-03-01T12:00:00Z</dcterms:created>
  <dcterms:modified xsi:type="dcterms:W3CDTF">2019-03-01T12:00:00Z</dcterms:modified>
</cp:coreProperties>
</file>