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E404B4">
      <w:pPr>
        <w:rPr>
          <w:b/>
          <w:bCs/>
          <w:sz w:val="24"/>
        </w:rPr>
      </w:pPr>
      <w:r w:rsidRPr="00E404B4">
        <w:rPr>
          <w:b/>
          <w:bCs/>
          <w:sz w:val="24"/>
        </w:rPr>
        <w:t xml:space="preserve">Okręgowy Szpital Kolejowy w Katowicach - </w:t>
      </w:r>
      <w:proofErr w:type="spellStart"/>
      <w:r w:rsidRPr="00E404B4">
        <w:rPr>
          <w:b/>
          <w:bCs/>
          <w:sz w:val="24"/>
        </w:rPr>
        <w:t>s.p.z.o.z</w:t>
      </w:r>
      <w:proofErr w:type="spellEnd"/>
      <w:r w:rsidRPr="00E404B4">
        <w:rPr>
          <w:b/>
          <w:bCs/>
          <w:sz w:val="24"/>
        </w:rPr>
        <w:t>.</w:t>
      </w:r>
    </w:p>
    <w:p w:rsidR="006D4AB3" w:rsidRDefault="00E404B4">
      <w:pPr>
        <w:rPr>
          <w:b/>
          <w:bCs/>
          <w:sz w:val="24"/>
        </w:rPr>
      </w:pPr>
      <w:proofErr w:type="spellStart"/>
      <w:r w:rsidRPr="00E404B4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E404B4">
        <w:rPr>
          <w:b/>
          <w:bCs/>
          <w:sz w:val="24"/>
        </w:rPr>
        <w:t>65</w:t>
      </w:r>
    </w:p>
    <w:p w:rsidR="006D4AB3" w:rsidRDefault="00E404B4">
      <w:pPr>
        <w:rPr>
          <w:b/>
          <w:bCs/>
          <w:sz w:val="24"/>
        </w:rPr>
      </w:pPr>
      <w:r w:rsidRPr="00E404B4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E404B4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404B4" w:rsidRPr="00E404B4">
        <w:rPr>
          <w:b/>
          <w:bCs/>
          <w:sz w:val="24"/>
        </w:rPr>
        <w:t>TZM/32/P/18</w:t>
      </w:r>
      <w:r>
        <w:rPr>
          <w:sz w:val="24"/>
        </w:rPr>
        <w:tab/>
        <w:t xml:space="preserve"> </w:t>
      </w:r>
      <w:r w:rsidR="00E404B4" w:rsidRPr="00E404B4">
        <w:rPr>
          <w:sz w:val="24"/>
        </w:rPr>
        <w:t>Katowice</w:t>
      </w:r>
      <w:r>
        <w:rPr>
          <w:sz w:val="24"/>
        </w:rPr>
        <w:t xml:space="preserve"> dnia: </w:t>
      </w:r>
      <w:bookmarkStart w:id="0" w:name="_GoBack"/>
      <w:r w:rsidR="00E404B4" w:rsidRPr="00A441F2">
        <w:rPr>
          <w:sz w:val="24"/>
        </w:rPr>
        <w:t>2018-12-</w:t>
      </w:r>
      <w:r w:rsidR="00A441F2" w:rsidRPr="00A441F2">
        <w:rPr>
          <w:sz w:val="24"/>
        </w:rPr>
        <w:t>19</w:t>
      </w:r>
      <w:bookmarkEnd w:id="0"/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A34EF9">
        <w:rPr>
          <w:rFonts w:ascii="Times New Roman" w:hAnsi="Times New Roman"/>
        </w:rPr>
        <w:t xml:space="preserve"> – 22 </w:t>
      </w:r>
    </w:p>
    <w:p w:rsidR="00A34EF9" w:rsidRPr="00A34EF9" w:rsidRDefault="00A34EF9" w:rsidP="00A34EF9"/>
    <w:p w:rsidR="006D4AB3" w:rsidRDefault="006D4AB3" w:rsidP="00A34EF9">
      <w:pPr>
        <w:spacing w:line="276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A34EF9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E404B4" w:rsidRPr="00E404B4">
        <w:rPr>
          <w:sz w:val="24"/>
        </w:rPr>
        <w:t>2018-12-04</w:t>
      </w:r>
      <w:r>
        <w:rPr>
          <w:sz w:val="24"/>
        </w:rPr>
        <w:t xml:space="preserve"> do Zamawiającego wpłynęła prośba o</w:t>
      </w:r>
      <w:r w:rsidR="00A34EF9">
        <w:rPr>
          <w:sz w:val="24"/>
        </w:rPr>
        <w:t> </w:t>
      </w:r>
      <w:r>
        <w:rPr>
          <w:sz w:val="24"/>
        </w:rPr>
        <w:t xml:space="preserve">wyjaśnienie zapisu </w:t>
      </w:r>
      <w:r w:rsidR="00A34EF9">
        <w:rPr>
          <w:sz w:val="24"/>
        </w:rPr>
        <w:t>S</w:t>
      </w:r>
      <w:r>
        <w:rPr>
          <w:sz w:val="24"/>
        </w:rPr>
        <w:t xml:space="preserve">pecyfikacji </w:t>
      </w:r>
      <w:r w:rsidR="00A34EF9">
        <w:rPr>
          <w:sz w:val="24"/>
        </w:rPr>
        <w:t>I</w:t>
      </w:r>
      <w:r>
        <w:rPr>
          <w:sz w:val="24"/>
        </w:rPr>
        <w:t xml:space="preserve">stotnych </w:t>
      </w:r>
      <w:r w:rsidR="00A34EF9">
        <w:rPr>
          <w:sz w:val="24"/>
        </w:rPr>
        <w:t>W</w:t>
      </w:r>
      <w:r>
        <w:rPr>
          <w:sz w:val="24"/>
        </w:rPr>
        <w:t xml:space="preserve">arunków </w:t>
      </w:r>
      <w:r w:rsidR="00A34EF9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E404B4" w:rsidRPr="00E404B4">
        <w:rPr>
          <w:sz w:val="24"/>
        </w:rPr>
        <w:t>(</w:t>
      </w:r>
      <w:proofErr w:type="spellStart"/>
      <w:r w:rsidR="00E404B4" w:rsidRPr="00E404B4">
        <w:rPr>
          <w:sz w:val="24"/>
        </w:rPr>
        <w:t>t.j</w:t>
      </w:r>
      <w:proofErr w:type="spellEnd"/>
      <w:r w:rsidR="00E404B4" w:rsidRPr="00E404B4">
        <w:rPr>
          <w:sz w:val="24"/>
        </w:rPr>
        <w:t>. Dz. U. z 2017 r. poz. 1579</w:t>
      </w:r>
      <w:r w:rsidR="00A34EF9">
        <w:rPr>
          <w:sz w:val="24"/>
        </w:rPr>
        <w:t xml:space="preserve"> z </w:t>
      </w:r>
      <w:proofErr w:type="spellStart"/>
      <w:r w:rsidR="00A34EF9">
        <w:rPr>
          <w:sz w:val="24"/>
        </w:rPr>
        <w:t>późn</w:t>
      </w:r>
      <w:proofErr w:type="spellEnd"/>
      <w:r w:rsidR="00A34EF9">
        <w:rPr>
          <w:sz w:val="24"/>
        </w:rPr>
        <w:t>. zm.</w:t>
      </w:r>
      <w:r w:rsidR="00E404B4" w:rsidRPr="00E404B4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E404B4" w:rsidRPr="00E404B4">
        <w:rPr>
          <w:b/>
          <w:sz w:val="24"/>
        </w:rPr>
        <w:t>przetarg</w:t>
      </w:r>
      <w:r w:rsidR="00A34EF9">
        <w:rPr>
          <w:b/>
          <w:sz w:val="24"/>
        </w:rPr>
        <w:t>u</w:t>
      </w:r>
      <w:r w:rsidR="00E404B4" w:rsidRPr="00E404B4">
        <w:rPr>
          <w:b/>
          <w:sz w:val="24"/>
        </w:rPr>
        <w:t xml:space="preserve"> nieograniczon</w:t>
      </w:r>
      <w:r w:rsidR="00A34EF9">
        <w:rPr>
          <w:b/>
          <w:sz w:val="24"/>
        </w:rPr>
        <w:t>ego</w:t>
      </w:r>
      <w:r>
        <w:rPr>
          <w:sz w:val="24"/>
        </w:rPr>
        <w:t>, na:</w:t>
      </w:r>
    </w:p>
    <w:p w:rsidR="00A34EF9" w:rsidRDefault="00A34EF9" w:rsidP="00A34EF9">
      <w:pPr>
        <w:pStyle w:val="Tekstpodstawowywcity3"/>
        <w:spacing w:line="276" w:lineRule="auto"/>
        <w:ind w:firstLine="0"/>
        <w:rPr>
          <w:sz w:val="24"/>
        </w:rPr>
      </w:pPr>
    </w:p>
    <w:p w:rsidR="006D4AB3" w:rsidRDefault="00E404B4" w:rsidP="00A34EF9">
      <w:pPr>
        <w:pStyle w:val="Tekstpodstawowywcity3"/>
        <w:spacing w:line="276" w:lineRule="auto"/>
        <w:ind w:firstLine="0"/>
        <w:jc w:val="center"/>
        <w:rPr>
          <w:sz w:val="24"/>
        </w:rPr>
      </w:pPr>
      <w:r w:rsidRPr="00E404B4">
        <w:rPr>
          <w:b/>
          <w:sz w:val="24"/>
        </w:rPr>
        <w:t>Dostaw</w:t>
      </w:r>
      <w:r w:rsidR="00A34EF9">
        <w:rPr>
          <w:b/>
          <w:sz w:val="24"/>
        </w:rPr>
        <w:t>ę</w:t>
      </w:r>
      <w:r w:rsidRPr="00E404B4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:rsidR="00A34EF9" w:rsidRDefault="00A34EF9" w:rsidP="00A34EF9">
      <w:pPr>
        <w:pStyle w:val="Tekstpodstawowywcity3"/>
        <w:spacing w:line="276" w:lineRule="auto"/>
        <w:ind w:firstLine="0"/>
        <w:jc w:val="left"/>
        <w:rPr>
          <w:sz w:val="24"/>
        </w:rPr>
      </w:pPr>
    </w:p>
    <w:p w:rsidR="006D4AB3" w:rsidRDefault="006D4AB3" w:rsidP="00A34EF9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A34EF9" w:rsidRDefault="00A34EF9" w:rsidP="00A34EF9">
      <w:pPr>
        <w:pStyle w:val="Tekstpodstawowywcity3"/>
        <w:spacing w:line="276" w:lineRule="auto"/>
        <w:ind w:firstLine="0"/>
        <w:rPr>
          <w:sz w:val="24"/>
        </w:rPr>
      </w:pPr>
    </w:p>
    <w:p w:rsidR="00A34EF9" w:rsidRPr="00A34EF9" w:rsidRDefault="00A34EF9" w:rsidP="00A34EF9">
      <w:pPr>
        <w:pStyle w:val="Tekstpodstawowywcity3"/>
        <w:spacing w:line="276" w:lineRule="auto"/>
        <w:ind w:firstLine="0"/>
        <w:rPr>
          <w:b/>
          <w:sz w:val="24"/>
        </w:rPr>
      </w:pPr>
      <w:r w:rsidRPr="00A34EF9">
        <w:rPr>
          <w:b/>
          <w:sz w:val="24"/>
        </w:rPr>
        <w:t>Pytanie 1</w:t>
      </w:r>
    </w:p>
    <w:p w:rsidR="00E404B4" w:rsidRPr="00E404B4" w:rsidRDefault="00E404B4" w:rsidP="00A34EF9">
      <w:pPr>
        <w:pStyle w:val="Tekstpodstawowywcity3"/>
        <w:spacing w:line="276" w:lineRule="auto"/>
        <w:ind w:firstLine="0"/>
        <w:rPr>
          <w:sz w:val="24"/>
        </w:rPr>
      </w:pPr>
      <w:r w:rsidRPr="00E404B4">
        <w:rPr>
          <w:sz w:val="24"/>
        </w:rPr>
        <w:t>Pakiet 10 poz. 1</w:t>
      </w:r>
    </w:p>
    <w:p w:rsidR="00E404B4" w:rsidRPr="00E404B4" w:rsidRDefault="00E404B4" w:rsidP="00A34EF9">
      <w:pPr>
        <w:pStyle w:val="Tekstpodstawowywcity3"/>
        <w:spacing w:line="276" w:lineRule="auto"/>
        <w:ind w:firstLine="0"/>
        <w:rPr>
          <w:sz w:val="24"/>
        </w:rPr>
      </w:pPr>
      <w:r w:rsidRPr="00E404B4">
        <w:rPr>
          <w:sz w:val="24"/>
        </w:rPr>
        <w:t xml:space="preserve">Czy zamawiający dopuści złożenie oferty na kaniulę bezpieczną renomowanego producenta </w:t>
      </w:r>
      <w:proofErr w:type="spellStart"/>
      <w:r w:rsidRPr="00E404B4">
        <w:rPr>
          <w:sz w:val="24"/>
        </w:rPr>
        <w:t>Bbraun</w:t>
      </w:r>
      <w:proofErr w:type="spellEnd"/>
      <w:r w:rsidRPr="00E404B4">
        <w:rPr>
          <w:sz w:val="24"/>
        </w:rPr>
        <w:t>, wg specyfikacji jak niżej:</w:t>
      </w:r>
    </w:p>
    <w:p w:rsidR="00E404B4" w:rsidRPr="00E404B4" w:rsidRDefault="00E404B4" w:rsidP="00A34EF9">
      <w:pPr>
        <w:pStyle w:val="Tekstpodstawowywcity3"/>
        <w:spacing w:line="276" w:lineRule="auto"/>
        <w:ind w:firstLine="0"/>
        <w:rPr>
          <w:sz w:val="24"/>
        </w:rPr>
      </w:pPr>
    </w:p>
    <w:p w:rsidR="00E404B4" w:rsidRPr="00E404B4" w:rsidRDefault="00E404B4" w:rsidP="00A34EF9">
      <w:pPr>
        <w:pStyle w:val="Tekstpodstawowywcity3"/>
        <w:spacing w:line="276" w:lineRule="auto"/>
        <w:ind w:firstLine="0"/>
        <w:rPr>
          <w:sz w:val="24"/>
        </w:rPr>
      </w:pPr>
      <w:r w:rsidRPr="00E404B4">
        <w:rPr>
          <w:sz w:val="24"/>
        </w:rPr>
        <w:t>Kaniula dożylna z cewnikiem wykonanym z poliuretanu z portem bocznym górnym posiadającym mechanizm ograniczający przypadkowe otwarcie koreczka po obrocie o 180°, port umiejscowiony bezpośrednio w polu skrzydełek (na skrzyżowaniu osi skrzydełek i osi światła cewnika), z kolorystyczną identyfikacją rozmiaru kaniuli (kolorowe skrzydełka oraz korek), kaniula zabezpieczona filtrem hydrofobowym zapobiegając wypływowi krwi z</w:t>
      </w:r>
      <w:r w:rsidR="00A34EF9">
        <w:rPr>
          <w:sz w:val="24"/>
        </w:rPr>
        <w:t> </w:t>
      </w:r>
      <w:r w:rsidRPr="00E404B4">
        <w:rPr>
          <w:sz w:val="24"/>
        </w:rPr>
        <w:t xml:space="preserve">zamontowanym fabrycznie koreczkiem </w:t>
      </w:r>
      <w:proofErr w:type="spellStart"/>
      <w:r w:rsidRPr="00E404B4">
        <w:rPr>
          <w:sz w:val="24"/>
        </w:rPr>
        <w:t>Luer</w:t>
      </w:r>
      <w:proofErr w:type="spellEnd"/>
      <w:r w:rsidRPr="00E404B4">
        <w:rPr>
          <w:sz w:val="24"/>
        </w:rPr>
        <w:t xml:space="preserve">-Lock z trzpieniem poniżej jego krawędzi. Kaniula posiada w pełni wtopione 4 paski radio cieniujące, opakowanie typu blister - </w:t>
      </w:r>
      <w:proofErr w:type="spellStart"/>
      <w:r w:rsidRPr="00E404B4">
        <w:rPr>
          <w:sz w:val="24"/>
        </w:rPr>
        <w:t>pack</w:t>
      </w:r>
      <w:proofErr w:type="spellEnd"/>
      <w:r w:rsidRPr="00E404B4">
        <w:rPr>
          <w:sz w:val="24"/>
        </w:rPr>
        <w:t xml:space="preserve"> z</w:t>
      </w:r>
      <w:r w:rsidR="00A34EF9">
        <w:rPr>
          <w:sz w:val="24"/>
        </w:rPr>
        <w:t> </w:t>
      </w:r>
      <w:r w:rsidRPr="00E404B4">
        <w:rPr>
          <w:sz w:val="24"/>
        </w:rPr>
        <w:t>mankietem do łatwego otwierania/rozwarstwiania opakowania na krótszym z boków o</w:t>
      </w:r>
      <w:r w:rsidR="00A34EF9">
        <w:rPr>
          <w:sz w:val="24"/>
        </w:rPr>
        <w:t> </w:t>
      </w:r>
      <w:r w:rsidRPr="00E404B4">
        <w:rPr>
          <w:sz w:val="24"/>
        </w:rPr>
        <w:t xml:space="preserve">szerokości min 5mm. </w:t>
      </w:r>
    </w:p>
    <w:p w:rsidR="00E404B4" w:rsidRDefault="00E404B4" w:rsidP="00A34EF9">
      <w:pPr>
        <w:pStyle w:val="Tekstpodstawowywcity3"/>
        <w:spacing w:line="276" w:lineRule="auto"/>
        <w:ind w:firstLine="0"/>
        <w:rPr>
          <w:sz w:val="24"/>
        </w:rPr>
      </w:pPr>
      <w:r w:rsidRPr="00E404B4">
        <w:rPr>
          <w:sz w:val="24"/>
        </w:rPr>
        <w:t>rozmiary: 24G dł. 19mm - przepływ 22ml/min; 22G dł. 25mm. - przepływ 36ml/min; 20G dł. 25mm. - przepływ 65ml/min; 20G dł. 33mm. - przepływ 61ml/min; 18G dł. 33mm. - przepływ 103ml/min; 18G dł. 45mm. - przepływ 96ml/min; 17G dł. 45mm. - przepływ 128ml/min; 16G dł. 50mm. - przepływ 196ml/min; 14G dł. 50mm. - przepływ 343ml/min; sterylna</w:t>
      </w:r>
    </w:p>
    <w:p w:rsidR="00A34EF9" w:rsidRDefault="00A34EF9" w:rsidP="00A34EF9">
      <w:pPr>
        <w:pStyle w:val="Tekstpodstawowywcity3"/>
        <w:spacing w:line="276" w:lineRule="auto"/>
        <w:ind w:firstLine="0"/>
        <w:rPr>
          <w:sz w:val="24"/>
        </w:rPr>
      </w:pPr>
      <w:r w:rsidRPr="00A34EF9">
        <w:rPr>
          <w:b/>
          <w:sz w:val="24"/>
        </w:rPr>
        <w:t>Odp</w:t>
      </w:r>
      <w:r w:rsidR="00DE4D2B">
        <w:rPr>
          <w:b/>
          <w:sz w:val="24"/>
        </w:rPr>
        <w:t>.</w:t>
      </w:r>
      <w:r w:rsidRPr="00A34EF9">
        <w:rPr>
          <w:b/>
          <w:sz w:val="24"/>
        </w:rPr>
        <w:t>:</w:t>
      </w:r>
      <w:r w:rsidR="00B07D12">
        <w:rPr>
          <w:b/>
          <w:sz w:val="24"/>
        </w:rPr>
        <w:t xml:space="preserve"> </w:t>
      </w:r>
      <w:r w:rsidR="00B07D12">
        <w:rPr>
          <w:sz w:val="24"/>
        </w:rPr>
        <w:t>Zamawiający nie zmienia pierwotnych zapisów SIWZ.</w:t>
      </w:r>
    </w:p>
    <w:p w:rsidR="00B07D12" w:rsidRPr="00B07D12" w:rsidRDefault="00B07D12" w:rsidP="00A34EF9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 xml:space="preserve">Oferowana przez Wykonawcę kaniula nie spełnia minimalnych wymagań określonych w SIWZ. </w:t>
      </w:r>
    </w:p>
    <w:p w:rsidR="00E404B4" w:rsidRDefault="00E404B4" w:rsidP="00A34EF9">
      <w:pPr>
        <w:pStyle w:val="Tekstpodstawowywcity3"/>
        <w:spacing w:line="276" w:lineRule="auto"/>
        <w:ind w:firstLine="0"/>
        <w:rPr>
          <w:sz w:val="24"/>
        </w:rPr>
      </w:pPr>
    </w:p>
    <w:p w:rsidR="00A34EF9" w:rsidRPr="00A34EF9" w:rsidRDefault="00A34EF9" w:rsidP="00A34EF9">
      <w:pPr>
        <w:pStyle w:val="Tekstpodstawowywcity3"/>
        <w:spacing w:line="276" w:lineRule="auto"/>
        <w:ind w:firstLine="0"/>
        <w:rPr>
          <w:b/>
          <w:sz w:val="24"/>
        </w:rPr>
      </w:pPr>
      <w:r w:rsidRPr="00A34EF9">
        <w:rPr>
          <w:b/>
          <w:sz w:val="24"/>
        </w:rPr>
        <w:lastRenderedPageBreak/>
        <w:t>Pytanie 2</w:t>
      </w:r>
    </w:p>
    <w:p w:rsidR="00E404B4" w:rsidRPr="00E404B4" w:rsidRDefault="00E404B4" w:rsidP="00A34EF9">
      <w:pPr>
        <w:pStyle w:val="Tekstpodstawowywcity3"/>
        <w:spacing w:line="276" w:lineRule="auto"/>
        <w:ind w:firstLine="0"/>
        <w:rPr>
          <w:sz w:val="24"/>
        </w:rPr>
      </w:pPr>
      <w:r w:rsidRPr="00E404B4">
        <w:rPr>
          <w:sz w:val="24"/>
        </w:rPr>
        <w:t>Pakiet 12 poz. 1</w:t>
      </w:r>
    </w:p>
    <w:p w:rsidR="006D4AB3" w:rsidRDefault="00E404B4" w:rsidP="00A34EF9">
      <w:pPr>
        <w:pStyle w:val="Tekstpodstawowywcity3"/>
        <w:spacing w:line="276" w:lineRule="auto"/>
        <w:ind w:firstLine="0"/>
        <w:rPr>
          <w:sz w:val="24"/>
        </w:rPr>
      </w:pPr>
      <w:r w:rsidRPr="00E404B4">
        <w:rPr>
          <w:sz w:val="24"/>
        </w:rPr>
        <w:t xml:space="preserve">Czy zamawiający oczekuje oferty na </w:t>
      </w:r>
      <w:proofErr w:type="spellStart"/>
      <w:r w:rsidRPr="00E404B4">
        <w:rPr>
          <w:sz w:val="24"/>
        </w:rPr>
        <w:t>spike</w:t>
      </w:r>
      <w:proofErr w:type="spellEnd"/>
      <w:r w:rsidRPr="00E404B4">
        <w:rPr>
          <w:sz w:val="24"/>
        </w:rPr>
        <w:t xml:space="preserve"> z zastawką wbudowaną w złącze </w:t>
      </w:r>
      <w:proofErr w:type="spellStart"/>
      <w:r w:rsidRPr="00E404B4">
        <w:rPr>
          <w:sz w:val="24"/>
        </w:rPr>
        <w:t>luer</w:t>
      </w:r>
      <w:proofErr w:type="spellEnd"/>
      <w:r w:rsidRPr="00E404B4">
        <w:rPr>
          <w:sz w:val="24"/>
        </w:rPr>
        <w:t>-lock zapobiegającą wylaniu się płynu po rozłączeniu strzykawki?</w:t>
      </w:r>
    </w:p>
    <w:p w:rsidR="00A34EF9" w:rsidRPr="00A34EF9" w:rsidRDefault="00A34EF9" w:rsidP="00A34EF9">
      <w:pPr>
        <w:pStyle w:val="Tekstpodstawowywcity3"/>
        <w:spacing w:line="276" w:lineRule="auto"/>
        <w:ind w:firstLine="0"/>
        <w:rPr>
          <w:b/>
          <w:sz w:val="24"/>
        </w:rPr>
      </w:pPr>
      <w:r w:rsidRPr="00A34EF9">
        <w:rPr>
          <w:b/>
          <w:sz w:val="24"/>
        </w:rPr>
        <w:t>Odp</w:t>
      </w:r>
      <w:r w:rsidR="00DE4D2B">
        <w:rPr>
          <w:b/>
          <w:sz w:val="24"/>
        </w:rPr>
        <w:t>.</w:t>
      </w:r>
      <w:r w:rsidRPr="00A34EF9">
        <w:rPr>
          <w:b/>
          <w:sz w:val="24"/>
        </w:rPr>
        <w:t>:</w:t>
      </w:r>
      <w:r w:rsidR="00B07D12">
        <w:rPr>
          <w:b/>
          <w:sz w:val="24"/>
        </w:rPr>
        <w:t xml:space="preserve"> </w:t>
      </w:r>
      <w:r w:rsidR="00B07D12" w:rsidRPr="00B07D12">
        <w:rPr>
          <w:sz w:val="24"/>
        </w:rPr>
        <w:t xml:space="preserve">Zamawiający dopuszcza </w:t>
      </w:r>
      <w:r w:rsidR="00B07D12">
        <w:rPr>
          <w:sz w:val="24"/>
        </w:rPr>
        <w:t xml:space="preserve">w Pakiecie nr 12 poz. 1 </w:t>
      </w:r>
      <w:proofErr w:type="spellStart"/>
      <w:r w:rsidR="00B07D12" w:rsidRPr="00B07D12">
        <w:rPr>
          <w:sz w:val="24"/>
        </w:rPr>
        <w:t>spike</w:t>
      </w:r>
      <w:proofErr w:type="spellEnd"/>
      <w:r w:rsidR="00B07D12" w:rsidRPr="00B07D12">
        <w:rPr>
          <w:sz w:val="24"/>
        </w:rPr>
        <w:t xml:space="preserve"> z zastawką wbudowaną w</w:t>
      </w:r>
      <w:r w:rsidR="00B07D12">
        <w:rPr>
          <w:sz w:val="24"/>
        </w:rPr>
        <w:t> </w:t>
      </w:r>
      <w:r w:rsidR="00B07D12" w:rsidRPr="00B07D12">
        <w:rPr>
          <w:sz w:val="24"/>
        </w:rPr>
        <w:t xml:space="preserve">złącze </w:t>
      </w:r>
      <w:proofErr w:type="spellStart"/>
      <w:r w:rsidR="00B07D12" w:rsidRPr="00B07D12">
        <w:rPr>
          <w:sz w:val="24"/>
        </w:rPr>
        <w:t>luer</w:t>
      </w:r>
      <w:proofErr w:type="spellEnd"/>
      <w:r w:rsidR="00B07D12" w:rsidRPr="00B07D12">
        <w:rPr>
          <w:sz w:val="24"/>
        </w:rPr>
        <w:t>-lock zapobiegającą wylaniu się płynu po rozłączeniu strzykawki.</w:t>
      </w:r>
    </w:p>
    <w:p w:rsidR="00A34EF9" w:rsidRDefault="00A34EF9" w:rsidP="00A34EF9">
      <w:pPr>
        <w:pStyle w:val="Tekstpodstawowy"/>
        <w:spacing w:line="276" w:lineRule="auto"/>
        <w:ind w:left="3117" w:firstLine="423"/>
        <w:jc w:val="right"/>
        <w:rPr>
          <w:sz w:val="24"/>
        </w:rPr>
      </w:pPr>
    </w:p>
    <w:p w:rsidR="00A34EF9" w:rsidRDefault="00A34EF9" w:rsidP="00A34EF9">
      <w:pPr>
        <w:pStyle w:val="Tekstpodstawowy"/>
        <w:spacing w:line="276" w:lineRule="auto"/>
        <w:ind w:left="3117" w:firstLine="423"/>
        <w:jc w:val="right"/>
        <w:rPr>
          <w:sz w:val="24"/>
        </w:rPr>
      </w:pPr>
    </w:p>
    <w:p w:rsidR="006D4AB3" w:rsidRPr="00A34EF9" w:rsidRDefault="006D4AB3" w:rsidP="00A34EF9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  <w:r w:rsidRPr="00A34EF9">
        <w:rPr>
          <w:i/>
          <w:sz w:val="24"/>
        </w:rPr>
        <w:t>Zamawiający</w:t>
      </w:r>
    </w:p>
    <w:p w:rsidR="006D4AB3" w:rsidRPr="00A34EF9" w:rsidRDefault="006D4AB3" w:rsidP="00A34EF9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</w:p>
    <w:p w:rsidR="006D4AB3" w:rsidRPr="00A34EF9" w:rsidRDefault="00A34EF9" w:rsidP="00A34EF9">
      <w:pPr>
        <w:spacing w:line="276" w:lineRule="auto"/>
        <w:ind w:left="567"/>
        <w:jc w:val="right"/>
        <w:rPr>
          <w:i/>
          <w:sz w:val="24"/>
        </w:rPr>
      </w:pPr>
      <w:r w:rsidRPr="00A34EF9">
        <w:rPr>
          <w:i/>
          <w:sz w:val="24"/>
        </w:rPr>
        <w:t>p.o. Dyrektor</w:t>
      </w:r>
    </w:p>
    <w:p w:rsidR="00A34EF9" w:rsidRPr="00A34EF9" w:rsidRDefault="00A34EF9" w:rsidP="00A34EF9">
      <w:pPr>
        <w:spacing w:line="276" w:lineRule="auto"/>
        <w:ind w:left="567"/>
        <w:jc w:val="right"/>
        <w:rPr>
          <w:i/>
          <w:sz w:val="24"/>
        </w:rPr>
      </w:pPr>
      <w:r w:rsidRPr="00A34EF9">
        <w:rPr>
          <w:i/>
          <w:sz w:val="24"/>
        </w:rPr>
        <w:t>lek. med. Janusz Orman</w:t>
      </w:r>
    </w:p>
    <w:p w:rsidR="006D4AB3" w:rsidRDefault="006D4AB3" w:rsidP="00A34EF9">
      <w:pPr>
        <w:pStyle w:val="Tekstpodstawowy"/>
        <w:spacing w:line="276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3DE" w:rsidRDefault="006443DE">
      <w:r>
        <w:separator/>
      </w:r>
    </w:p>
  </w:endnote>
  <w:endnote w:type="continuationSeparator" w:id="0">
    <w:p w:rsidR="006443DE" w:rsidRDefault="0064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A441F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3DE" w:rsidRDefault="006443DE">
      <w:r>
        <w:separator/>
      </w:r>
    </w:p>
  </w:footnote>
  <w:footnote w:type="continuationSeparator" w:id="0">
    <w:p w:rsidR="006443DE" w:rsidRDefault="0064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4B4" w:rsidRDefault="00E40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4B4" w:rsidRDefault="00E404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4B4" w:rsidRDefault="00E40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3DE"/>
    <w:rsid w:val="00031374"/>
    <w:rsid w:val="000A1097"/>
    <w:rsid w:val="00180C6E"/>
    <w:rsid w:val="004A75F2"/>
    <w:rsid w:val="005144A9"/>
    <w:rsid w:val="005B1B08"/>
    <w:rsid w:val="006443DE"/>
    <w:rsid w:val="00662BDB"/>
    <w:rsid w:val="006B7198"/>
    <w:rsid w:val="006D4AB3"/>
    <w:rsid w:val="006F3B81"/>
    <w:rsid w:val="00897AB0"/>
    <w:rsid w:val="00A34EF9"/>
    <w:rsid w:val="00A441F2"/>
    <w:rsid w:val="00A905AC"/>
    <w:rsid w:val="00B07D12"/>
    <w:rsid w:val="00BA6584"/>
    <w:rsid w:val="00C370F2"/>
    <w:rsid w:val="00C44EEC"/>
    <w:rsid w:val="00DE4D2B"/>
    <w:rsid w:val="00DF32E8"/>
    <w:rsid w:val="00E2789F"/>
    <w:rsid w:val="00E404B4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3C367C"/>
  <w15:chartTrackingRefBased/>
  <w15:docId w15:val="{AF704B1C-37DA-4296-84A9-E11107D2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2018-12-18T16:22:00Z</cp:lastPrinted>
  <dcterms:created xsi:type="dcterms:W3CDTF">2018-12-18T16:22:00Z</dcterms:created>
  <dcterms:modified xsi:type="dcterms:W3CDTF">2018-12-18T16:22:00Z</dcterms:modified>
</cp:coreProperties>
</file>