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18C" w:rsidRDefault="00E5518C" w:rsidP="00E5518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Okręgowy Szpital Kolejowy w Katowicach - </w:t>
      </w:r>
      <w:proofErr w:type="spellStart"/>
      <w:r>
        <w:rPr>
          <w:b/>
          <w:bCs/>
          <w:sz w:val="22"/>
          <w:szCs w:val="22"/>
        </w:rPr>
        <w:t>s.p.z.o.z</w:t>
      </w:r>
      <w:proofErr w:type="spellEnd"/>
      <w:r>
        <w:rPr>
          <w:b/>
          <w:bCs/>
          <w:sz w:val="22"/>
          <w:szCs w:val="22"/>
        </w:rPr>
        <w:t>.</w:t>
      </w:r>
    </w:p>
    <w:p w:rsidR="00E5518C" w:rsidRDefault="00E5518C" w:rsidP="00E5518C">
      <w:pPr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Panewnicka</w:t>
      </w:r>
      <w:proofErr w:type="spellEnd"/>
      <w:r>
        <w:rPr>
          <w:b/>
          <w:bCs/>
          <w:sz w:val="22"/>
          <w:szCs w:val="22"/>
        </w:rPr>
        <w:t xml:space="preserve"> 65</w:t>
      </w:r>
    </w:p>
    <w:p w:rsidR="00E5518C" w:rsidRDefault="00E5518C" w:rsidP="00E5518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40-760 Katowice</w:t>
      </w:r>
    </w:p>
    <w:p w:rsidR="00E5518C" w:rsidRDefault="00E5518C" w:rsidP="00E5518C">
      <w:pPr>
        <w:pStyle w:val="Nagwek"/>
        <w:tabs>
          <w:tab w:val="clear" w:pos="4536"/>
          <w:tab w:val="left" w:pos="3686"/>
          <w:tab w:val="left" w:pos="7371"/>
        </w:tabs>
        <w:rPr>
          <w:sz w:val="22"/>
          <w:szCs w:val="22"/>
        </w:rPr>
      </w:pPr>
    </w:p>
    <w:p w:rsidR="00E5518C" w:rsidRDefault="00E5518C" w:rsidP="00E5518C">
      <w:pPr>
        <w:pStyle w:val="Nagwek"/>
        <w:tabs>
          <w:tab w:val="clear" w:pos="4536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Pismo: TZM/10/P/18</w:t>
      </w:r>
      <w:r>
        <w:rPr>
          <w:sz w:val="22"/>
          <w:szCs w:val="22"/>
        </w:rPr>
        <w:tab/>
        <w:t xml:space="preserve"> Katowice dnia: 2018-06-11</w:t>
      </w:r>
    </w:p>
    <w:p w:rsidR="00E5518C" w:rsidRDefault="00E5518C" w:rsidP="00E5518C">
      <w:pPr>
        <w:pStyle w:val="Nagwek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 O W I A D O M I E N I E</w:t>
      </w:r>
    </w:p>
    <w:p w:rsidR="00E5518C" w:rsidRDefault="00E5518C" w:rsidP="00E5518C">
      <w:pPr>
        <w:pStyle w:val="Nagwek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zmianach SIWZ - 3</w:t>
      </w:r>
    </w:p>
    <w:p w:rsidR="00E5518C" w:rsidRDefault="00E5518C" w:rsidP="00E5518C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Szanowni Państwo,</w:t>
      </w:r>
    </w:p>
    <w:p w:rsidR="00E5518C" w:rsidRDefault="00E5518C" w:rsidP="00E5518C">
      <w:pPr>
        <w:jc w:val="both"/>
        <w:rPr>
          <w:i/>
          <w:sz w:val="22"/>
          <w:szCs w:val="22"/>
        </w:rPr>
      </w:pPr>
    </w:p>
    <w:p w:rsidR="00E5518C" w:rsidRDefault="00E5518C" w:rsidP="00E5518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Zamawiający, na podstawie art. 38 ust. 4 ustawy z dnia 29 stycznia 2004 roku Prawo Zamówień Publicznych (Dz. U. z 2017 r. poz. 1579) w postępowaniu prowadzonym w trybie </w:t>
      </w:r>
      <w:r>
        <w:rPr>
          <w:b/>
          <w:sz w:val="22"/>
          <w:szCs w:val="22"/>
        </w:rPr>
        <w:t>przetargu nieograniczonego</w:t>
      </w:r>
      <w:r>
        <w:rPr>
          <w:sz w:val="22"/>
          <w:szCs w:val="22"/>
        </w:rPr>
        <w:t xml:space="preserve">, na </w:t>
      </w:r>
      <w:r>
        <w:rPr>
          <w:b/>
          <w:sz w:val="22"/>
          <w:szCs w:val="22"/>
        </w:rPr>
        <w:t xml:space="preserve">Dostawę </w:t>
      </w:r>
      <w:proofErr w:type="spellStart"/>
      <w:r>
        <w:rPr>
          <w:b/>
          <w:sz w:val="22"/>
          <w:szCs w:val="22"/>
        </w:rPr>
        <w:t>obłożeń</w:t>
      </w:r>
      <w:proofErr w:type="spellEnd"/>
      <w:r>
        <w:rPr>
          <w:b/>
          <w:sz w:val="22"/>
          <w:szCs w:val="22"/>
        </w:rPr>
        <w:t xml:space="preserve"> i odzieży operacyjnej jednorazowego użytku</w:t>
      </w:r>
      <w:r>
        <w:rPr>
          <w:sz w:val="22"/>
          <w:szCs w:val="22"/>
        </w:rPr>
        <w:t>, dokonuje następujących zmian zapisów w Specyfikacji Istotnych Warunków Zamówienia:</w:t>
      </w:r>
    </w:p>
    <w:p w:rsidR="00E5518C" w:rsidRDefault="00E5518C" w:rsidP="00E5518C">
      <w:pPr>
        <w:jc w:val="both"/>
        <w:rPr>
          <w:sz w:val="22"/>
          <w:szCs w:val="22"/>
        </w:rPr>
      </w:pPr>
    </w:p>
    <w:p w:rsidR="00E5518C" w:rsidRDefault="00E5518C" w:rsidP="00E5518C">
      <w:pPr>
        <w:widowControl w:val="0"/>
        <w:numPr>
          <w:ilvl w:val="0"/>
          <w:numId w:val="1"/>
        </w:numPr>
        <w:suppressAutoHyphens/>
        <w:spacing w:line="360" w:lineRule="auto"/>
        <w:ind w:left="284" w:hanging="284"/>
        <w:rPr>
          <w:rFonts w:eastAsia="SimSun"/>
          <w:b/>
          <w:bCs/>
          <w:kern w:val="2"/>
          <w:sz w:val="22"/>
          <w:szCs w:val="22"/>
          <w:u w:val="single"/>
          <w:lang w:eastAsia="hi-IN"/>
        </w:rPr>
      </w:pPr>
      <w:r>
        <w:rPr>
          <w:bCs/>
          <w:sz w:val="22"/>
          <w:szCs w:val="22"/>
          <w:u w:val="single"/>
        </w:rPr>
        <w:t>Zamawiający modyfikuje</w:t>
      </w:r>
      <w:r>
        <w:rPr>
          <w:b/>
          <w:bCs/>
          <w:sz w:val="22"/>
          <w:szCs w:val="22"/>
          <w:u w:val="single"/>
        </w:rPr>
        <w:t xml:space="preserve"> Pakiet nr 1 poz. 1 – </w:t>
      </w:r>
      <w:r>
        <w:rPr>
          <w:bCs/>
          <w:sz w:val="22"/>
          <w:szCs w:val="22"/>
          <w:u w:val="single"/>
        </w:rPr>
        <w:t>Formularz cenowy (</w:t>
      </w:r>
      <w:r>
        <w:rPr>
          <w:bCs/>
          <w:i/>
          <w:sz w:val="22"/>
          <w:szCs w:val="22"/>
          <w:u w:val="single"/>
        </w:rPr>
        <w:t>Załącznik nr 2 do SIWZ</w:t>
      </w:r>
      <w:r>
        <w:rPr>
          <w:bCs/>
          <w:sz w:val="22"/>
          <w:szCs w:val="22"/>
          <w:u w:val="single"/>
        </w:rPr>
        <w:t>):</w:t>
      </w:r>
    </w:p>
    <w:p w:rsidR="00E5518C" w:rsidRDefault="00E5518C" w:rsidP="00E5518C">
      <w:pPr>
        <w:widowControl w:val="0"/>
        <w:suppressAutoHyphens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</w:t>
      </w:r>
    </w:p>
    <w:p w:rsidR="00E5518C" w:rsidRDefault="00E5518C" w:rsidP="00E5518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Serweta operacyjna sterylna, gazowa 4-warstwowa 17 nitkowa z nitką kontrastującą RTG i tasiemką, rozmiar 45 x 45 cm. Opakowanie a'2 szt.</w:t>
      </w:r>
    </w:p>
    <w:p w:rsidR="00E5518C" w:rsidRDefault="00E5518C" w:rsidP="00E5518C">
      <w:pPr>
        <w:widowControl w:val="0"/>
        <w:suppressAutoHyphens/>
        <w:jc w:val="both"/>
        <w:rPr>
          <w:b/>
          <w:bCs/>
          <w:sz w:val="22"/>
          <w:szCs w:val="22"/>
        </w:rPr>
      </w:pPr>
    </w:p>
    <w:p w:rsidR="00E5518C" w:rsidRDefault="00E5518C" w:rsidP="00E5518C">
      <w:pPr>
        <w:widowControl w:val="0"/>
        <w:suppressAutoHyphens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</w:t>
      </w:r>
    </w:p>
    <w:p w:rsidR="00E5518C" w:rsidRDefault="00E5518C" w:rsidP="00E5518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Serweta operacyjna sterylna, gazowa 4-warstwowa 17 nitkowa z nitką kontrastującą RTG wplecioną na całej długości wyrobu i tasiemką, rozmiar 45 x 45 cm. Na opakowaniu odklejana etykieta z numerem katalogowym, LOT, datą ważności produktu, ilością sztuk w opakowaniu, nazwą producenta. Opakowanie a'2 szt.</w:t>
      </w:r>
    </w:p>
    <w:p w:rsidR="00E5518C" w:rsidRDefault="00E5518C" w:rsidP="00E5518C">
      <w:pPr>
        <w:tabs>
          <w:tab w:val="num" w:pos="142"/>
        </w:tabs>
        <w:ind w:left="142"/>
        <w:jc w:val="both"/>
        <w:outlineLvl w:val="1"/>
        <w:rPr>
          <w:b/>
          <w:bCs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 </w:t>
      </w:r>
    </w:p>
    <w:p w:rsidR="00E5518C" w:rsidRDefault="00E5518C" w:rsidP="00E5518C">
      <w:pPr>
        <w:pStyle w:val="Tekstpodstawowy"/>
        <w:widowControl w:val="0"/>
        <w:tabs>
          <w:tab w:val="left" w:pos="0"/>
        </w:tabs>
        <w:suppressAutoHyphens/>
        <w:rPr>
          <w:rFonts w:eastAsia="SimSun"/>
          <w:b/>
          <w:bCs/>
          <w:kern w:val="2"/>
          <w:sz w:val="22"/>
          <w:szCs w:val="22"/>
          <w:u w:val="single"/>
          <w:lang w:eastAsia="hi-IN"/>
        </w:rPr>
      </w:pPr>
      <w:r>
        <w:rPr>
          <w:bCs/>
          <w:sz w:val="22"/>
          <w:szCs w:val="22"/>
          <w:u w:val="single"/>
        </w:rPr>
        <w:t>2.</w:t>
      </w:r>
      <w:r>
        <w:rPr>
          <w:b/>
          <w:bCs/>
          <w:sz w:val="22"/>
          <w:szCs w:val="22"/>
          <w:u w:val="single"/>
        </w:rPr>
        <w:t xml:space="preserve"> </w:t>
      </w:r>
      <w:r>
        <w:rPr>
          <w:bCs/>
          <w:sz w:val="22"/>
          <w:szCs w:val="22"/>
          <w:u w:val="single"/>
        </w:rPr>
        <w:t>Zamawiający modyfikuje</w:t>
      </w:r>
      <w:r>
        <w:rPr>
          <w:b/>
          <w:bCs/>
          <w:sz w:val="22"/>
          <w:szCs w:val="22"/>
          <w:u w:val="single"/>
        </w:rPr>
        <w:t xml:space="preserve"> Pakiet nr 1 poz. 2 – </w:t>
      </w:r>
      <w:r>
        <w:rPr>
          <w:bCs/>
          <w:sz w:val="22"/>
          <w:szCs w:val="22"/>
          <w:u w:val="single"/>
        </w:rPr>
        <w:t>Formularz cenowy (</w:t>
      </w:r>
      <w:r>
        <w:rPr>
          <w:bCs/>
          <w:i/>
          <w:sz w:val="22"/>
          <w:szCs w:val="22"/>
          <w:u w:val="single"/>
        </w:rPr>
        <w:t>Załącznik nr 2 do SIWZ</w:t>
      </w:r>
      <w:r>
        <w:rPr>
          <w:bCs/>
          <w:sz w:val="22"/>
          <w:szCs w:val="22"/>
          <w:u w:val="single"/>
        </w:rPr>
        <w:t>):</w:t>
      </w:r>
    </w:p>
    <w:p w:rsidR="00E5518C" w:rsidRDefault="00E5518C" w:rsidP="00E5518C">
      <w:pPr>
        <w:pStyle w:val="Nagwek"/>
        <w:tabs>
          <w:tab w:val="clear" w:pos="4536"/>
        </w:tabs>
        <w:ind w:left="720" w:hanging="720"/>
        <w:rPr>
          <w:rFonts w:eastAsia="Arial Unicode MS"/>
          <w:b/>
          <w:bCs/>
          <w:kern w:val="2"/>
          <w:sz w:val="22"/>
          <w:szCs w:val="22"/>
          <w:lang w:eastAsia="hi-IN"/>
        </w:rPr>
      </w:pPr>
      <w:r>
        <w:rPr>
          <w:b/>
          <w:bCs/>
          <w:sz w:val="22"/>
          <w:szCs w:val="22"/>
        </w:rPr>
        <w:t>z</w:t>
      </w:r>
    </w:p>
    <w:p w:rsidR="00E5518C" w:rsidRDefault="00E5518C" w:rsidP="00E5518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Serweta operacyjna sterylna, gazowa 4-warstwowa 17 nitkowa z nitką kontrastującą RTG i tasiemką,  rozmiar 45 x 70 cm. Opakowanie a'2 szt.</w:t>
      </w:r>
    </w:p>
    <w:p w:rsidR="00E5518C" w:rsidRDefault="00E5518C" w:rsidP="00E5518C">
      <w:pPr>
        <w:pStyle w:val="Nagwek"/>
        <w:tabs>
          <w:tab w:val="clear" w:pos="4536"/>
        </w:tabs>
        <w:ind w:left="720"/>
        <w:rPr>
          <w:sz w:val="22"/>
          <w:szCs w:val="22"/>
        </w:rPr>
      </w:pPr>
    </w:p>
    <w:p w:rsidR="00E5518C" w:rsidRDefault="00E5518C" w:rsidP="00E5518C">
      <w:pPr>
        <w:pStyle w:val="Nagwek"/>
        <w:tabs>
          <w:tab w:val="clear" w:pos="4536"/>
        </w:tabs>
        <w:ind w:left="284" w:hanging="284"/>
        <w:rPr>
          <w:rFonts w:eastAsia="Arial Unicode MS"/>
          <w:b/>
          <w:bCs/>
          <w:kern w:val="2"/>
          <w:sz w:val="22"/>
          <w:szCs w:val="22"/>
          <w:lang w:eastAsia="hi-IN"/>
        </w:rPr>
      </w:pPr>
      <w:r>
        <w:rPr>
          <w:b/>
          <w:bCs/>
          <w:sz w:val="22"/>
          <w:szCs w:val="22"/>
        </w:rPr>
        <w:t>na</w:t>
      </w:r>
    </w:p>
    <w:p w:rsidR="00E5518C" w:rsidRDefault="00E5518C" w:rsidP="00E5518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Serweta operacyjna sterylna, gazowa 4-warstwowa 17 nitkowa z nitką kontrastującą RTG wplecioną na całej długości wyrobu i tasiemką,  rozmiar 45 x 70 cm.  Na opakowaniu odklejana etykieta z numerem katalogowym, LOT, datą ważności produktu, ilością sztuk w opakowaniu, nazwą producenta. Opakowanie a'2 szt.</w:t>
      </w:r>
    </w:p>
    <w:p w:rsidR="00E5518C" w:rsidRDefault="00E5518C" w:rsidP="00E5518C">
      <w:pPr>
        <w:pStyle w:val="Nagwek"/>
        <w:tabs>
          <w:tab w:val="clear" w:pos="4536"/>
        </w:tabs>
        <w:ind w:left="720"/>
        <w:jc w:val="both"/>
        <w:rPr>
          <w:b/>
          <w:sz w:val="22"/>
          <w:szCs w:val="22"/>
        </w:rPr>
      </w:pPr>
    </w:p>
    <w:p w:rsidR="00E5518C" w:rsidRDefault="00E5518C" w:rsidP="00E5518C">
      <w:pPr>
        <w:pStyle w:val="Tekstpodstawowy"/>
        <w:widowControl w:val="0"/>
        <w:numPr>
          <w:ilvl w:val="0"/>
          <w:numId w:val="2"/>
        </w:numPr>
        <w:tabs>
          <w:tab w:val="left" w:pos="284"/>
        </w:tabs>
        <w:suppressAutoHyphens/>
        <w:ind w:hanging="720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Zamawiający modyfikuje</w:t>
      </w:r>
      <w:r>
        <w:rPr>
          <w:b/>
          <w:bCs/>
          <w:sz w:val="22"/>
          <w:szCs w:val="22"/>
          <w:u w:val="single"/>
        </w:rPr>
        <w:t xml:space="preserve"> Pakiet nr 9 poz. 2 – </w:t>
      </w:r>
      <w:r>
        <w:rPr>
          <w:bCs/>
          <w:sz w:val="22"/>
          <w:szCs w:val="22"/>
          <w:u w:val="single"/>
        </w:rPr>
        <w:t>Formularz cenowy (</w:t>
      </w:r>
      <w:r>
        <w:rPr>
          <w:bCs/>
          <w:i/>
          <w:sz w:val="22"/>
          <w:szCs w:val="22"/>
          <w:u w:val="single"/>
        </w:rPr>
        <w:t>Załącznik nr 2 do SIWZ</w:t>
      </w:r>
      <w:r>
        <w:rPr>
          <w:bCs/>
          <w:sz w:val="22"/>
          <w:szCs w:val="22"/>
          <w:u w:val="single"/>
        </w:rPr>
        <w:t>):</w:t>
      </w:r>
    </w:p>
    <w:p w:rsidR="00E5518C" w:rsidRDefault="00E5518C" w:rsidP="00E5518C">
      <w:pPr>
        <w:pStyle w:val="Tekstpodstawowy"/>
        <w:widowControl w:val="0"/>
        <w:tabs>
          <w:tab w:val="left" w:pos="284"/>
        </w:tabs>
        <w:suppressAutoHyphens/>
        <w:rPr>
          <w:rFonts w:eastAsia="Arial Unicode MS"/>
          <w:b/>
          <w:bCs/>
          <w:kern w:val="2"/>
          <w:sz w:val="22"/>
          <w:szCs w:val="22"/>
          <w:lang w:eastAsia="hi-IN"/>
        </w:rPr>
      </w:pPr>
      <w:r>
        <w:rPr>
          <w:b/>
          <w:bCs/>
          <w:sz w:val="22"/>
          <w:szCs w:val="22"/>
        </w:rPr>
        <w:t>z</w:t>
      </w:r>
    </w:p>
    <w:p w:rsidR="00E5518C" w:rsidRDefault="00E5518C" w:rsidP="00E5518C">
      <w:pPr>
        <w:rPr>
          <w:sz w:val="22"/>
          <w:szCs w:val="22"/>
        </w:rPr>
      </w:pPr>
      <w:r>
        <w:rPr>
          <w:sz w:val="22"/>
          <w:szCs w:val="22"/>
        </w:rPr>
        <w:t xml:space="preserve">Zestaw uniwersalny </w:t>
      </w:r>
      <w:r>
        <w:rPr>
          <w:b/>
          <w:bCs/>
          <w:sz w:val="22"/>
          <w:szCs w:val="22"/>
        </w:rPr>
        <w:t>wzmocniony</w:t>
      </w:r>
      <w:r>
        <w:rPr>
          <w:sz w:val="22"/>
          <w:szCs w:val="22"/>
        </w:rPr>
        <w:t xml:space="preserve">, sterylny. Skład zestawu:                                                                                                    - 1 serweta na stolik instrumentariuszki 150cm x 190cm,                                                                                                        - 1 serweta na stolik Mayo 80cm x 145cm ze wzmocnieniem włókninowym,                                                                   - 1 serweta samoprzylepna w rozmiarze 150cm x 250cm ze zintegrowanymi uchwytami mocującymi do przewodów i drenów,                                                                                                                                                                    - 1 serweta samoprzylepna o rozmiarze 175cm x 180cm,                                                                                                       - 2 serwety samoprzylepne w rozmiarze 90cm x 75cm,                                                                                                            - 1 taśma mocująca włókninowa 9cm x 50cm,                                                                                                                           - 4 ręczniki 30cm x 40cm,                                                                                                                                                               Obłożenie wykonane z laminatu 2-warstwowego (włóknina </w:t>
      </w:r>
      <w:proofErr w:type="spellStart"/>
      <w:r>
        <w:rPr>
          <w:sz w:val="22"/>
          <w:szCs w:val="22"/>
        </w:rPr>
        <w:t>poliproplenowa</w:t>
      </w:r>
      <w:proofErr w:type="spellEnd"/>
      <w:r>
        <w:rPr>
          <w:sz w:val="22"/>
          <w:szCs w:val="22"/>
        </w:rPr>
        <w:t xml:space="preserve"> i folia polietylenowa) o gramaturze min. 57,5 g/m2. Wszystkie serwety posiadające dodatkowe wzmocnienia wokół pola operacyjnego o wysokiej absorpcji. Gramatura obszarów wzmocnionych 112,5 g/m2 (materiał podstawowy + wzmocnienie). Zestaw zgodny z normą PN-EN ISO 13795 1-3, zawierający minimum </w:t>
      </w:r>
      <w:r>
        <w:rPr>
          <w:sz w:val="22"/>
          <w:szCs w:val="22"/>
        </w:rPr>
        <w:lastRenderedPageBreak/>
        <w:t xml:space="preserve">jedną etykietę samoprzylepną do dokumentacji medycznej posiadającą min.: numer katalogowy, numer lot, datę ważności oraz nazwę producenta.                                                                         </w:t>
      </w:r>
    </w:p>
    <w:p w:rsidR="00E5518C" w:rsidRDefault="00E5518C" w:rsidP="00E5518C">
      <w:pPr>
        <w:pStyle w:val="Nagwek"/>
        <w:tabs>
          <w:tab w:val="clear" w:pos="4536"/>
        </w:tabs>
        <w:ind w:left="720"/>
        <w:rPr>
          <w:sz w:val="22"/>
          <w:szCs w:val="22"/>
        </w:rPr>
      </w:pPr>
    </w:p>
    <w:p w:rsidR="00E5518C" w:rsidRDefault="00E5518C" w:rsidP="00E5518C">
      <w:pPr>
        <w:pStyle w:val="Nagwek"/>
        <w:tabs>
          <w:tab w:val="clear" w:pos="4536"/>
        </w:tabs>
        <w:ind w:left="720" w:hanging="720"/>
        <w:rPr>
          <w:rFonts w:eastAsia="Arial Unicode MS"/>
          <w:b/>
          <w:bCs/>
          <w:kern w:val="2"/>
          <w:sz w:val="22"/>
          <w:szCs w:val="22"/>
          <w:lang w:eastAsia="hi-IN"/>
        </w:rPr>
      </w:pPr>
      <w:r>
        <w:rPr>
          <w:b/>
          <w:bCs/>
          <w:sz w:val="22"/>
          <w:szCs w:val="22"/>
        </w:rPr>
        <w:t>na</w:t>
      </w:r>
    </w:p>
    <w:p w:rsidR="00E5518C" w:rsidRDefault="00E5518C" w:rsidP="00E5518C">
      <w:pPr>
        <w:pStyle w:val="Nagwek"/>
        <w:tabs>
          <w:tab w:val="clear" w:pos="4536"/>
        </w:tabs>
        <w:ind w:left="284"/>
        <w:rPr>
          <w:sz w:val="22"/>
          <w:szCs w:val="22"/>
        </w:rPr>
      </w:pPr>
      <w:r>
        <w:rPr>
          <w:sz w:val="22"/>
          <w:szCs w:val="22"/>
        </w:rPr>
        <w:t xml:space="preserve">Zestaw uniwersalny wzmocniony, sterylny. Skład zestawu:                                                                                                    - 1 serweta na stolik instrumentariuszki 150cm x 190cm,                                                                                                        - 1 serweta na stolik Mayo 80cm x 145cm ze wzmocnieniem włókninowym,                                                                   - 1 serweta samoprzylepna w rozmiarze 150cm x 250cm ze zintegrowanymi uchwytami mocującymi do przewodów i drenów,                                                                                                                                                                    - 1 serweta samoprzylepna o rozmiarze 175cm x 180cm,                                                                                                       - 2 serwety samoprzylepne w rozmiarze 90cm x 75cm,                                                                                                            - 1 taśma mocująca włókninowa 9cm x 50cm,                                                                                                                           - 4 ręczniki 30cm x 40cm,                                                                                                                                                               Obłożenie wykonane z laminatu 2-warstwowego (włóknina </w:t>
      </w:r>
      <w:proofErr w:type="spellStart"/>
      <w:r>
        <w:rPr>
          <w:sz w:val="22"/>
          <w:szCs w:val="22"/>
        </w:rPr>
        <w:t>poliproplenowa</w:t>
      </w:r>
      <w:proofErr w:type="spellEnd"/>
      <w:r>
        <w:rPr>
          <w:sz w:val="22"/>
          <w:szCs w:val="22"/>
        </w:rPr>
        <w:t xml:space="preserve"> i folia polietylenowa) o gramaturze min. 57,5 g/m2. Wszystkie serwety posiadające dodatkowe wzmocnienia wokół pola operacyjnego o wysokiej absorpcji. Gramatura obszarów wzmocnionych 112,5 g/m2 (materiał podstawowy + wzmocnienie). Odporność na penetrację płynów &gt; 200 cm H2O. Obłożenie z serwetami odporne na penetrację krwi. Zestaw zgodny z normą PN-EN ISO 13795 1-3, zawierający minimum jedną etykietę samoprzylepną do dokumentacji medycznej posiadającą min.: numer katalogowy, numer lot, datę ważności oraz nazwę producenta.                                           </w:t>
      </w:r>
    </w:p>
    <w:p w:rsidR="00E5518C" w:rsidRDefault="00E5518C" w:rsidP="00E5518C">
      <w:pPr>
        <w:pStyle w:val="Nagwek"/>
        <w:tabs>
          <w:tab w:val="clear" w:pos="4536"/>
        </w:tabs>
        <w:ind w:left="284"/>
        <w:jc w:val="right"/>
        <w:rPr>
          <w:i/>
          <w:sz w:val="22"/>
          <w:szCs w:val="22"/>
        </w:rPr>
      </w:pPr>
    </w:p>
    <w:p w:rsidR="00E5518C" w:rsidRDefault="00E5518C" w:rsidP="00E5518C">
      <w:pPr>
        <w:pStyle w:val="Tekstpodstawowy"/>
        <w:widowControl w:val="0"/>
        <w:numPr>
          <w:ilvl w:val="0"/>
          <w:numId w:val="2"/>
        </w:numPr>
        <w:tabs>
          <w:tab w:val="left" w:pos="284"/>
        </w:tabs>
        <w:suppressAutoHyphens/>
        <w:ind w:hanging="720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Zamawiający modyfikuje</w:t>
      </w:r>
      <w:r>
        <w:rPr>
          <w:b/>
          <w:bCs/>
          <w:sz w:val="22"/>
          <w:szCs w:val="22"/>
          <w:u w:val="single"/>
        </w:rPr>
        <w:t xml:space="preserve"> Pakiet nr 25 poz. 1 – </w:t>
      </w:r>
      <w:r>
        <w:rPr>
          <w:bCs/>
          <w:sz w:val="22"/>
          <w:szCs w:val="22"/>
          <w:u w:val="single"/>
        </w:rPr>
        <w:t>Formularz cenowy (</w:t>
      </w:r>
      <w:r>
        <w:rPr>
          <w:bCs/>
          <w:i/>
          <w:sz w:val="22"/>
          <w:szCs w:val="22"/>
          <w:u w:val="single"/>
        </w:rPr>
        <w:t>Załącznik nr 2 do SIWZ</w:t>
      </w:r>
      <w:r>
        <w:rPr>
          <w:bCs/>
          <w:sz w:val="22"/>
          <w:szCs w:val="22"/>
          <w:u w:val="single"/>
        </w:rPr>
        <w:t>):</w:t>
      </w:r>
    </w:p>
    <w:p w:rsidR="00E5518C" w:rsidRDefault="00E5518C" w:rsidP="00E5518C">
      <w:pPr>
        <w:pStyle w:val="Nagwek"/>
        <w:tabs>
          <w:tab w:val="clear" w:pos="4536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</w:p>
    <w:p w:rsidR="00E5518C" w:rsidRDefault="00E5518C" w:rsidP="00E5518C">
      <w:pPr>
        <w:rPr>
          <w:sz w:val="22"/>
          <w:szCs w:val="22"/>
        </w:rPr>
      </w:pPr>
      <w:r>
        <w:rPr>
          <w:sz w:val="22"/>
          <w:szCs w:val="22"/>
        </w:rPr>
        <w:t>Maska chirurgiczna hipoalergiczna trzywarstwowa z tasiemkami, typ II. Wyposażona w sztywnik zapewniający łatwe dopasowanie maski do kształtu twarzy. Skuteczność filtracji min. 99,0 %. Pakowana po 50 szt.</w:t>
      </w:r>
    </w:p>
    <w:p w:rsidR="00E5518C" w:rsidRDefault="00E5518C" w:rsidP="00E5518C">
      <w:pPr>
        <w:pStyle w:val="Nagwek"/>
        <w:tabs>
          <w:tab w:val="clear" w:pos="4536"/>
        </w:tabs>
        <w:rPr>
          <w:b/>
          <w:sz w:val="22"/>
          <w:szCs w:val="22"/>
        </w:rPr>
      </w:pPr>
    </w:p>
    <w:p w:rsidR="00E5518C" w:rsidRDefault="00E5518C" w:rsidP="00E5518C">
      <w:pPr>
        <w:pStyle w:val="Nagwek"/>
        <w:tabs>
          <w:tab w:val="clear" w:pos="4536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na </w:t>
      </w:r>
    </w:p>
    <w:p w:rsidR="00E5518C" w:rsidRDefault="00E5518C" w:rsidP="00E5518C">
      <w:pPr>
        <w:rPr>
          <w:sz w:val="22"/>
          <w:szCs w:val="22"/>
        </w:rPr>
      </w:pPr>
      <w:r>
        <w:rPr>
          <w:sz w:val="22"/>
          <w:szCs w:val="22"/>
        </w:rPr>
        <w:t>Maska chirurgiczna hipoalergiczna trzywarstwowa (warstwy zewnętrzne  z celulozy) z tasiemkami, typ II. Wyposażona w sztywnik zapewniający łatwe dopasowanie maski do kształtu twarzy. Skuteczność filtracji min. 99,0 %. Pakowana po 50 szt.</w:t>
      </w:r>
    </w:p>
    <w:p w:rsidR="00E5518C" w:rsidRDefault="00E5518C" w:rsidP="00E5518C">
      <w:pPr>
        <w:pStyle w:val="Nagwek"/>
        <w:tabs>
          <w:tab w:val="clear" w:pos="4536"/>
        </w:tabs>
        <w:rPr>
          <w:b/>
          <w:sz w:val="22"/>
          <w:szCs w:val="22"/>
        </w:rPr>
      </w:pPr>
    </w:p>
    <w:p w:rsidR="00E5518C" w:rsidRDefault="00E5518C" w:rsidP="00E5518C">
      <w:pPr>
        <w:pStyle w:val="Nagwek"/>
        <w:tabs>
          <w:tab w:val="clear" w:pos="4536"/>
        </w:tabs>
        <w:rPr>
          <w:b/>
          <w:sz w:val="22"/>
          <w:szCs w:val="22"/>
        </w:rPr>
      </w:pPr>
      <w:bookmarkStart w:id="0" w:name="_GoBack"/>
      <w:bookmarkEnd w:id="0"/>
    </w:p>
    <w:p w:rsidR="00E5518C" w:rsidRDefault="00E5518C" w:rsidP="00E5518C">
      <w:pPr>
        <w:pStyle w:val="Nagwek"/>
        <w:tabs>
          <w:tab w:val="clear" w:pos="4536"/>
        </w:tabs>
        <w:ind w:left="284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Zamawiający</w:t>
      </w:r>
    </w:p>
    <w:p w:rsidR="00E5518C" w:rsidRDefault="00E5518C" w:rsidP="00E5518C">
      <w:pPr>
        <w:pStyle w:val="Nagwek"/>
        <w:tabs>
          <w:tab w:val="clear" w:pos="4536"/>
        </w:tabs>
        <w:ind w:left="284"/>
        <w:jc w:val="right"/>
        <w:rPr>
          <w:i/>
          <w:sz w:val="22"/>
          <w:szCs w:val="22"/>
        </w:rPr>
      </w:pPr>
    </w:p>
    <w:p w:rsidR="00E5518C" w:rsidRDefault="00E5518C" w:rsidP="00E5518C">
      <w:pPr>
        <w:pStyle w:val="Nagwek"/>
        <w:tabs>
          <w:tab w:val="clear" w:pos="4536"/>
        </w:tabs>
        <w:ind w:left="284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p.o. Dyrektor</w:t>
      </w:r>
    </w:p>
    <w:p w:rsidR="00E5518C" w:rsidRDefault="00E5518C" w:rsidP="00E5518C">
      <w:pPr>
        <w:pStyle w:val="Nagwek"/>
        <w:tabs>
          <w:tab w:val="clear" w:pos="4536"/>
        </w:tabs>
        <w:ind w:left="284"/>
        <w:jc w:val="right"/>
        <w:rPr>
          <w:vertAlign w:val="superscript"/>
        </w:rPr>
      </w:pPr>
      <w:r>
        <w:rPr>
          <w:i/>
          <w:sz w:val="22"/>
          <w:szCs w:val="22"/>
        </w:rPr>
        <w:t>lek. med. Janusz Orman</w:t>
      </w:r>
    </w:p>
    <w:p w:rsidR="00EF1037" w:rsidRPr="003B75DD" w:rsidRDefault="00EF1037" w:rsidP="003B75DD"/>
    <w:sectPr w:rsidR="00EF1037" w:rsidRPr="003B75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B59" w:rsidRDefault="00221B59">
      <w:r>
        <w:separator/>
      </w:r>
    </w:p>
  </w:endnote>
  <w:endnote w:type="continuationSeparator" w:id="0">
    <w:p w:rsidR="00221B59" w:rsidRDefault="00221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037" w:rsidRDefault="00E5518C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7.55pt" to="455.15pt,7.55pt"/>
      </w:pict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>tem ProPublico © Datacomp</w:t>
    </w:r>
    <w:r w:rsidR="006D4AE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C152A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B59" w:rsidRDefault="00221B59">
      <w:r>
        <w:separator/>
      </w:r>
    </w:p>
  </w:footnote>
  <w:footnote w:type="continuationSeparator" w:id="0">
    <w:p w:rsidR="00221B59" w:rsidRDefault="00221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CF9" w:rsidRDefault="00021CF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CF9" w:rsidRDefault="00021CF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CF9" w:rsidRDefault="00021C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21398"/>
    <w:multiLevelType w:val="hybridMultilevel"/>
    <w:tmpl w:val="3CE6BEA4"/>
    <w:lvl w:ilvl="0" w:tplc="300212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74B10"/>
    <w:multiLevelType w:val="hybridMultilevel"/>
    <w:tmpl w:val="3092D21C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1B59"/>
    <w:rsid w:val="00021CF9"/>
    <w:rsid w:val="000613E0"/>
    <w:rsid w:val="001A571A"/>
    <w:rsid w:val="00221B59"/>
    <w:rsid w:val="002B1C74"/>
    <w:rsid w:val="00384EFD"/>
    <w:rsid w:val="003B75DD"/>
    <w:rsid w:val="004222DA"/>
    <w:rsid w:val="005079A4"/>
    <w:rsid w:val="0055546F"/>
    <w:rsid w:val="006D4AE5"/>
    <w:rsid w:val="0087224A"/>
    <w:rsid w:val="009149C3"/>
    <w:rsid w:val="00953AA1"/>
    <w:rsid w:val="0095641D"/>
    <w:rsid w:val="009D169F"/>
    <w:rsid w:val="00B361A9"/>
    <w:rsid w:val="00C152AE"/>
    <w:rsid w:val="00D1574A"/>
    <w:rsid w:val="00D248D2"/>
    <w:rsid w:val="00E5518C"/>
    <w:rsid w:val="00E74582"/>
    <w:rsid w:val="00EF1037"/>
    <w:rsid w:val="00F1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BFE05DC"/>
  <w15:chartTrackingRefBased/>
  <w15:docId w15:val="{3476A29A-EE38-42B3-9641-EDD9B5CC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5518C"/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sz w:val="24"/>
    </w:rPr>
  </w:style>
  <w:style w:type="character" w:customStyle="1" w:styleId="Nagwek1Znak">
    <w:name w:val="Nagłówek 1 Znak"/>
    <w:link w:val="Nagwek1"/>
    <w:rsid w:val="00E5518C"/>
    <w:rPr>
      <w:rFonts w:ascii="Arial" w:hAnsi="Arial"/>
      <w:b/>
      <w:kern w:val="28"/>
      <w:sz w:val="28"/>
    </w:rPr>
  </w:style>
  <w:style w:type="character" w:customStyle="1" w:styleId="NagwekZnak">
    <w:name w:val="Nagłówek Znak"/>
    <w:link w:val="Nagwek"/>
    <w:rsid w:val="00E5518C"/>
  </w:style>
  <w:style w:type="character" w:customStyle="1" w:styleId="TekstpodstawowyZnak">
    <w:name w:val="Tekst podstawowy Znak"/>
    <w:link w:val="Tekstpodstawowy"/>
    <w:rsid w:val="00E5518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9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wierzba.OS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636</Words>
  <Characters>5647</Characters>
  <Application>Microsoft Office Word</Application>
  <DocSecurity>0</DocSecurity>
  <Lines>47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Paulina Wierzba</dc:creator>
  <cp:keywords/>
  <cp:lastModifiedBy>Paulina Wierzba</cp:lastModifiedBy>
  <cp:revision>2</cp:revision>
  <cp:lastPrinted>2001-02-10T18:08:00Z</cp:lastPrinted>
  <dcterms:created xsi:type="dcterms:W3CDTF">2018-06-11T10:49:00Z</dcterms:created>
  <dcterms:modified xsi:type="dcterms:W3CDTF">2018-06-11T10:49:00Z</dcterms:modified>
</cp:coreProperties>
</file>