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Pr="009C0F11" w:rsidRDefault="006F05BC">
      <w:pPr>
        <w:rPr>
          <w:b/>
          <w:bCs/>
          <w:sz w:val="22"/>
          <w:szCs w:val="22"/>
        </w:rPr>
      </w:pPr>
      <w:r w:rsidRPr="009C0F11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9C0F11">
        <w:rPr>
          <w:b/>
          <w:bCs/>
          <w:sz w:val="22"/>
          <w:szCs w:val="22"/>
        </w:rPr>
        <w:t>s.p.z.o.z</w:t>
      </w:r>
      <w:proofErr w:type="spellEnd"/>
      <w:r w:rsidRPr="009C0F11">
        <w:rPr>
          <w:b/>
          <w:bCs/>
          <w:sz w:val="22"/>
          <w:szCs w:val="22"/>
        </w:rPr>
        <w:t>.</w:t>
      </w:r>
    </w:p>
    <w:p w:rsidR="006D4AB3" w:rsidRPr="009C0F11" w:rsidRDefault="006F05BC">
      <w:pPr>
        <w:rPr>
          <w:b/>
          <w:bCs/>
          <w:sz w:val="22"/>
          <w:szCs w:val="22"/>
        </w:rPr>
      </w:pPr>
      <w:proofErr w:type="spellStart"/>
      <w:r w:rsidRPr="009C0F11">
        <w:rPr>
          <w:b/>
          <w:bCs/>
          <w:sz w:val="22"/>
          <w:szCs w:val="22"/>
        </w:rPr>
        <w:t>Panewnicka</w:t>
      </w:r>
      <w:proofErr w:type="spellEnd"/>
      <w:r w:rsidR="006D4AB3" w:rsidRPr="009C0F11">
        <w:rPr>
          <w:b/>
          <w:bCs/>
          <w:sz w:val="22"/>
          <w:szCs w:val="22"/>
        </w:rPr>
        <w:t xml:space="preserve"> </w:t>
      </w:r>
      <w:r w:rsidRPr="009C0F11">
        <w:rPr>
          <w:b/>
          <w:bCs/>
          <w:sz w:val="22"/>
          <w:szCs w:val="22"/>
        </w:rPr>
        <w:t>65</w:t>
      </w:r>
    </w:p>
    <w:p w:rsidR="006D4AB3" w:rsidRPr="009C0F11" w:rsidRDefault="006F05BC">
      <w:pPr>
        <w:rPr>
          <w:b/>
          <w:bCs/>
          <w:sz w:val="22"/>
          <w:szCs w:val="22"/>
        </w:rPr>
      </w:pPr>
      <w:r w:rsidRPr="009C0F11">
        <w:rPr>
          <w:b/>
          <w:bCs/>
          <w:sz w:val="22"/>
          <w:szCs w:val="22"/>
        </w:rPr>
        <w:t>40-760</w:t>
      </w:r>
      <w:r w:rsidR="006D4AB3" w:rsidRPr="009C0F11">
        <w:rPr>
          <w:b/>
          <w:bCs/>
          <w:sz w:val="22"/>
          <w:szCs w:val="22"/>
        </w:rPr>
        <w:t xml:space="preserve"> </w:t>
      </w:r>
      <w:r w:rsidRPr="009C0F11">
        <w:rPr>
          <w:b/>
          <w:bCs/>
          <w:sz w:val="22"/>
          <w:szCs w:val="22"/>
        </w:rPr>
        <w:t>Katowice</w:t>
      </w:r>
    </w:p>
    <w:p w:rsidR="006D4AB3" w:rsidRPr="009C0F11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9C0F11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9C0F11">
        <w:rPr>
          <w:b/>
          <w:bCs/>
          <w:sz w:val="22"/>
          <w:szCs w:val="22"/>
        </w:rPr>
        <w:t xml:space="preserve">Pismo: </w:t>
      </w:r>
      <w:r w:rsidR="006F05BC" w:rsidRPr="009C0F11">
        <w:rPr>
          <w:b/>
          <w:bCs/>
          <w:sz w:val="22"/>
          <w:szCs w:val="22"/>
        </w:rPr>
        <w:t>TZM/07/P/18</w:t>
      </w:r>
      <w:r w:rsidRPr="009C0F11">
        <w:rPr>
          <w:sz w:val="22"/>
          <w:szCs w:val="22"/>
        </w:rPr>
        <w:tab/>
        <w:t xml:space="preserve"> </w:t>
      </w:r>
      <w:r w:rsidR="006F05BC" w:rsidRPr="009C0F11">
        <w:rPr>
          <w:sz w:val="22"/>
          <w:szCs w:val="22"/>
        </w:rPr>
        <w:t>Katowice</w:t>
      </w:r>
      <w:r w:rsidRPr="009C0F11">
        <w:rPr>
          <w:sz w:val="22"/>
          <w:szCs w:val="22"/>
        </w:rPr>
        <w:t xml:space="preserve"> dnia: </w:t>
      </w:r>
      <w:r w:rsidR="006F05BC" w:rsidRPr="009C0F11">
        <w:rPr>
          <w:sz w:val="22"/>
          <w:szCs w:val="22"/>
        </w:rPr>
        <w:t>2018-04-05</w:t>
      </w:r>
    </w:p>
    <w:p w:rsidR="006D4AB3" w:rsidRPr="009C0F11" w:rsidRDefault="006D4AB3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9C0F11">
        <w:rPr>
          <w:rFonts w:ascii="Times New Roman" w:hAnsi="Times New Roman"/>
          <w:sz w:val="24"/>
          <w:szCs w:val="24"/>
        </w:rPr>
        <w:t>O D P O W I E D Ź</w:t>
      </w:r>
    </w:p>
    <w:p w:rsidR="006D4AB3" w:rsidRPr="009C0F11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9C0F11">
        <w:rPr>
          <w:rFonts w:ascii="Times New Roman" w:hAnsi="Times New Roman"/>
          <w:sz w:val="24"/>
          <w:szCs w:val="24"/>
        </w:rPr>
        <w:t>na zapytania w sprawie SIWZ</w:t>
      </w:r>
      <w:r w:rsidR="009C0F11" w:rsidRPr="009C0F11">
        <w:rPr>
          <w:rFonts w:ascii="Times New Roman" w:hAnsi="Times New Roman"/>
          <w:sz w:val="24"/>
          <w:szCs w:val="24"/>
        </w:rPr>
        <w:t xml:space="preserve"> - 2</w:t>
      </w:r>
    </w:p>
    <w:p w:rsidR="006D4AB3" w:rsidRDefault="006D4AB3" w:rsidP="009C0F11">
      <w:pPr>
        <w:ind w:left="284"/>
        <w:jc w:val="both"/>
        <w:rPr>
          <w:i/>
          <w:sz w:val="22"/>
          <w:szCs w:val="22"/>
        </w:rPr>
      </w:pPr>
      <w:r w:rsidRPr="009C0F11">
        <w:rPr>
          <w:i/>
          <w:sz w:val="22"/>
          <w:szCs w:val="22"/>
        </w:rPr>
        <w:t>Szanowni Państwo,</w:t>
      </w:r>
    </w:p>
    <w:p w:rsidR="009C0F11" w:rsidRPr="009C0F11" w:rsidRDefault="009C0F11" w:rsidP="009C0F11">
      <w:pPr>
        <w:ind w:left="284"/>
        <w:jc w:val="both"/>
        <w:rPr>
          <w:i/>
          <w:sz w:val="22"/>
          <w:szCs w:val="22"/>
        </w:rPr>
      </w:pPr>
    </w:p>
    <w:p w:rsidR="006D4AB3" w:rsidRPr="009C0F11" w:rsidRDefault="006D4AB3" w:rsidP="009C0F11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9C0F11">
        <w:rPr>
          <w:sz w:val="22"/>
          <w:szCs w:val="22"/>
        </w:rPr>
        <w:t xml:space="preserve">Uprzejmie informujemy, iż w dniu </w:t>
      </w:r>
      <w:r w:rsidR="006F05BC" w:rsidRPr="009C0F11">
        <w:rPr>
          <w:sz w:val="22"/>
          <w:szCs w:val="22"/>
        </w:rPr>
        <w:t>2018-03-30</w:t>
      </w:r>
      <w:r w:rsidRPr="009C0F11">
        <w:rPr>
          <w:sz w:val="22"/>
          <w:szCs w:val="22"/>
        </w:rPr>
        <w:t xml:space="preserve"> do Zamawiającego wpłynęła prośba o wyjaśnienie zapisu </w:t>
      </w:r>
      <w:r w:rsidR="009C0F11">
        <w:rPr>
          <w:sz w:val="22"/>
          <w:szCs w:val="22"/>
        </w:rPr>
        <w:t>S</w:t>
      </w:r>
      <w:r w:rsidRPr="009C0F11">
        <w:rPr>
          <w:sz w:val="22"/>
          <w:szCs w:val="22"/>
        </w:rPr>
        <w:t xml:space="preserve">pecyfikacji </w:t>
      </w:r>
      <w:r w:rsidR="009C0F11">
        <w:rPr>
          <w:sz w:val="22"/>
          <w:szCs w:val="22"/>
        </w:rPr>
        <w:t>Istotnych W</w:t>
      </w:r>
      <w:r w:rsidRPr="009C0F11">
        <w:rPr>
          <w:sz w:val="22"/>
          <w:szCs w:val="22"/>
        </w:rPr>
        <w:t xml:space="preserve">arunków </w:t>
      </w:r>
      <w:r w:rsidR="009C0F11">
        <w:rPr>
          <w:sz w:val="22"/>
          <w:szCs w:val="22"/>
        </w:rPr>
        <w:t>Z</w:t>
      </w:r>
      <w:r w:rsidRPr="009C0F11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6F05BC" w:rsidRPr="009C0F11">
        <w:rPr>
          <w:sz w:val="22"/>
          <w:szCs w:val="22"/>
        </w:rPr>
        <w:t>(</w:t>
      </w:r>
      <w:proofErr w:type="spellStart"/>
      <w:r w:rsidR="006F05BC" w:rsidRPr="009C0F11">
        <w:rPr>
          <w:sz w:val="22"/>
          <w:szCs w:val="22"/>
        </w:rPr>
        <w:t>t.j</w:t>
      </w:r>
      <w:proofErr w:type="spellEnd"/>
      <w:r w:rsidR="006F05BC" w:rsidRPr="009C0F11">
        <w:rPr>
          <w:sz w:val="22"/>
          <w:szCs w:val="22"/>
        </w:rPr>
        <w:t>. Dz. U. z 2017r. poz. 1579)</w:t>
      </w:r>
      <w:r w:rsidRPr="009C0F11">
        <w:rPr>
          <w:sz w:val="22"/>
          <w:szCs w:val="22"/>
        </w:rPr>
        <w:t xml:space="preserve"> w trybie </w:t>
      </w:r>
      <w:r w:rsidR="006F05BC" w:rsidRPr="009C0F11">
        <w:rPr>
          <w:b/>
          <w:sz w:val="22"/>
          <w:szCs w:val="22"/>
        </w:rPr>
        <w:t>przetarg</w:t>
      </w:r>
      <w:r w:rsidR="009C0F11">
        <w:rPr>
          <w:b/>
          <w:sz w:val="22"/>
          <w:szCs w:val="22"/>
        </w:rPr>
        <w:t>u</w:t>
      </w:r>
      <w:r w:rsidR="006F05BC" w:rsidRPr="009C0F11">
        <w:rPr>
          <w:b/>
          <w:sz w:val="22"/>
          <w:szCs w:val="22"/>
        </w:rPr>
        <w:t xml:space="preserve"> nieograniczon</w:t>
      </w:r>
      <w:r w:rsidR="009C0F11">
        <w:rPr>
          <w:b/>
          <w:sz w:val="22"/>
          <w:szCs w:val="22"/>
        </w:rPr>
        <w:t>ego</w:t>
      </w:r>
      <w:r w:rsidRPr="009C0F11">
        <w:rPr>
          <w:sz w:val="22"/>
          <w:szCs w:val="22"/>
        </w:rPr>
        <w:t>, na:</w:t>
      </w:r>
    </w:p>
    <w:p w:rsidR="006D4AB3" w:rsidRPr="009C0F11" w:rsidRDefault="006F05BC" w:rsidP="009C0F11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9C0F11">
        <w:rPr>
          <w:b/>
          <w:sz w:val="22"/>
          <w:szCs w:val="22"/>
        </w:rPr>
        <w:t>Dostaw</w:t>
      </w:r>
      <w:r w:rsidR="009C0F11">
        <w:rPr>
          <w:b/>
          <w:sz w:val="22"/>
          <w:szCs w:val="22"/>
        </w:rPr>
        <w:t>ę</w:t>
      </w:r>
      <w:r w:rsidRPr="009C0F11">
        <w:rPr>
          <w:b/>
          <w:sz w:val="22"/>
          <w:szCs w:val="22"/>
        </w:rPr>
        <w:t xml:space="preserve"> środków dezynfekcyjnych</w:t>
      </w:r>
      <w:r w:rsidR="006D4AB3" w:rsidRPr="009C0F11">
        <w:rPr>
          <w:sz w:val="22"/>
          <w:szCs w:val="22"/>
        </w:rPr>
        <w:t>,</w:t>
      </w:r>
    </w:p>
    <w:p w:rsidR="009C0F11" w:rsidRDefault="009C0F11" w:rsidP="009C0F11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9C0F11" w:rsidRDefault="006D4AB3" w:rsidP="009C0F11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9C0F11">
        <w:rPr>
          <w:sz w:val="22"/>
          <w:szCs w:val="22"/>
        </w:rPr>
        <w:t>Treść wspomnianej prośby jest następująca:</w:t>
      </w:r>
    </w:p>
    <w:p w:rsidR="009C0F11" w:rsidRDefault="009C0F11" w:rsidP="009C0F11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F05BC" w:rsidRPr="009C0F11" w:rsidRDefault="006F05BC" w:rsidP="009C0F11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9C0F11">
        <w:rPr>
          <w:sz w:val="22"/>
          <w:szCs w:val="22"/>
        </w:rPr>
        <w:t xml:space="preserve">Czy Zamawiający wydzieli do osobnego Pakietu produkt z </w:t>
      </w:r>
      <w:r w:rsidRPr="009C0F11">
        <w:rPr>
          <w:sz w:val="22"/>
          <w:szCs w:val="22"/>
          <w:u w:val="single"/>
        </w:rPr>
        <w:t>Pakietu 2 poz. 7</w:t>
      </w:r>
      <w:r w:rsidRPr="009C0F11">
        <w:rPr>
          <w:sz w:val="22"/>
          <w:szCs w:val="22"/>
        </w:rPr>
        <w:t xml:space="preserve"> i dopuści:</w:t>
      </w:r>
    </w:p>
    <w:p w:rsidR="006F05BC" w:rsidRPr="009C0F11" w:rsidRDefault="006F05BC" w:rsidP="009C0F11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9C0F11">
        <w:rPr>
          <w:sz w:val="22"/>
          <w:szCs w:val="22"/>
        </w:rPr>
        <w:t xml:space="preserve">Chusteczki bezalkoholowe na bazie czwartorzędowych związków amoniowych przeznaczone do mycia i szybkiej dezynfekcji powierzchni sprzętu medycznego wrażliwego na działanie </w:t>
      </w:r>
      <w:proofErr w:type="spellStart"/>
      <w:r w:rsidRPr="009C0F11">
        <w:rPr>
          <w:sz w:val="22"/>
          <w:szCs w:val="22"/>
        </w:rPr>
        <w:t>alkoholu.Przeznaczone</w:t>
      </w:r>
      <w:proofErr w:type="spellEnd"/>
      <w:r w:rsidRPr="009C0F11">
        <w:rPr>
          <w:sz w:val="22"/>
          <w:szCs w:val="22"/>
        </w:rPr>
        <w:t xml:space="preserve"> do dezynfekcji powierzchni sprzętu medycznego ze szkła, porcelany, metalu, gumy, tworzy sztucznych, szkła akrylowego. Do zastosowania na oddziale intensywnej terapii, blokach operacyjnych, do dezynfekcji aparatury medycznej, sprzętu, foteli </w:t>
      </w:r>
      <w:proofErr w:type="spellStart"/>
      <w:r w:rsidRPr="009C0F11">
        <w:rPr>
          <w:sz w:val="22"/>
          <w:szCs w:val="22"/>
        </w:rPr>
        <w:t>zebiegowych</w:t>
      </w:r>
      <w:proofErr w:type="spellEnd"/>
      <w:r w:rsidRPr="009C0F11">
        <w:rPr>
          <w:sz w:val="22"/>
          <w:szCs w:val="22"/>
        </w:rPr>
        <w:t xml:space="preserve">, lamp, inkubatorów. Bez zawartości aldehydów i fosforanów, nie odbarwiają dezynfekowanych powierzchni. Spektrum działania: B (w tym MRSA) w czasie 1 minuty (EN 13727), F (C. </w:t>
      </w:r>
      <w:proofErr w:type="spellStart"/>
      <w:r w:rsidRPr="009C0F11">
        <w:rPr>
          <w:sz w:val="22"/>
          <w:szCs w:val="22"/>
        </w:rPr>
        <w:t>albicans</w:t>
      </w:r>
      <w:proofErr w:type="spellEnd"/>
      <w:r w:rsidRPr="009C0F11">
        <w:rPr>
          <w:sz w:val="22"/>
          <w:szCs w:val="22"/>
        </w:rPr>
        <w:t xml:space="preserve">) w czasie 1 minuty (EN 13624), </w:t>
      </w:r>
      <w:proofErr w:type="spellStart"/>
      <w:r w:rsidRPr="009C0F11">
        <w:rPr>
          <w:sz w:val="22"/>
          <w:szCs w:val="22"/>
        </w:rPr>
        <w:t>Tbc</w:t>
      </w:r>
      <w:proofErr w:type="spellEnd"/>
      <w:r w:rsidRPr="009C0F11">
        <w:rPr>
          <w:sz w:val="22"/>
          <w:szCs w:val="22"/>
        </w:rPr>
        <w:t xml:space="preserve"> w czasie 15 minut (EN 14348), V (HIV, HBV, HCV, BVDV, </w:t>
      </w:r>
      <w:proofErr w:type="spellStart"/>
      <w:r w:rsidRPr="009C0F11">
        <w:rPr>
          <w:sz w:val="22"/>
          <w:szCs w:val="22"/>
        </w:rPr>
        <w:t>Vaccinia</w:t>
      </w:r>
      <w:proofErr w:type="spellEnd"/>
      <w:r w:rsidRPr="009C0F11">
        <w:rPr>
          <w:sz w:val="22"/>
          <w:szCs w:val="22"/>
        </w:rPr>
        <w:t xml:space="preserve">, Rota) w czasie 1 minuty (BGA/DVV), V ( </w:t>
      </w:r>
      <w:proofErr w:type="spellStart"/>
      <w:r w:rsidRPr="009C0F11">
        <w:rPr>
          <w:sz w:val="22"/>
          <w:szCs w:val="22"/>
        </w:rPr>
        <w:t>polyoma</w:t>
      </w:r>
      <w:proofErr w:type="spellEnd"/>
      <w:r w:rsidRPr="009C0F11">
        <w:rPr>
          <w:sz w:val="22"/>
          <w:szCs w:val="22"/>
        </w:rPr>
        <w:t xml:space="preserve"> SV 40)- w czasie 1 minuty (DVV/RKI), V (Noro) w czasie 30 minut (PN EN 14476), wymiar chusteczki 17x23cm, 100 sztuk w opakowaniu typu tuba? Pozostałe wymagania zgodne z </w:t>
      </w:r>
      <w:proofErr w:type="spellStart"/>
      <w:r w:rsidRPr="009C0F11">
        <w:rPr>
          <w:sz w:val="22"/>
          <w:szCs w:val="22"/>
        </w:rPr>
        <w:t>Siwz</w:t>
      </w:r>
      <w:proofErr w:type="spellEnd"/>
      <w:r w:rsidRPr="009C0F11">
        <w:rPr>
          <w:sz w:val="22"/>
          <w:szCs w:val="22"/>
        </w:rPr>
        <w:t>.</w:t>
      </w:r>
    </w:p>
    <w:p w:rsidR="006F05BC" w:rsidRPr="009C0F11" w:rsidRDefault="006F05BC" w:rsidP="009C0F11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9C0F11">
        <w:rPr>
          <w:sz w:val="22"/>
          <w:szCs w:val="22"/>
        </w:rPr>
        <w:t>lub</w:t>
      </w:r>
    </w:p>
    <w:p w:rsidR="006F05BC" w:rsidRPr="009C0F11" w:rsidRDefault="006F05BC" w:rsidP="009C0F11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9C0F11">
        <w:rPr>
          <w:sz w:val="22"/>
          <w:szCs w:val="22"/>
        </w:rPr>
        <w:t xml:space="preserve">Chusteczki bezalkoholowe na bazie czwartorzędowych związków amoniowych przeznaczone do mycia i szybkiej dezynfekcji powierzchni sprzętu medycznego wrażliwego na działanie </w:t>
      </w:r>
      <w:proofErr w:type="spellStart"/>
      <w:r w:rsidRPr="009C0F11">
        <w:rPr>
          <w:sz w:val="22"/>
          <w:szCs w:val="22"/>
        </w:rPr>
        <w:t>alkoholu.Przeznaczone</w:t>
      </w:r>
      <w:proofErr w:type="spellEnd"/>
      <w:r w:rsidRPr="009C0F11">
        <w:rPr>
          <w:sz w:val="22"/>
          <w:szCs w:val="22"/>
        </w:rPr>
        <w:t xml:space="preserve"> do dezynfekcji powierzchni sprzętu medycznego ze szkła, porcelany, metalu, gumy, tworzy sztucznych, szkła akrylowego. Do zastosowania na oddziale intensywnej terapii, blokach operacyjnych, do dezynfekcji aparatury medycznej, sprzętu, foteli </w:t>
      </w:r>
      <w:proofErr w:type="spellStart"/>
      <w:r w:rsidRPr="009C0F11">
        <w:rPr>
          <w:sz w:val="22"/>
          <w:szCs w:val="22"/>
        </w:rPr>
        <w:t>zebiegowych</w:t>
      </w:r>
      <w:proofErr w:type="spellEnd"/>
      <w:r w:rsidRPr="009C0F11">
        <w:rPr>
          <w:sz w:val="22"/>
          <w:szCs w:val="22"/>
        </w:rPr>
        <w:t xml:space="preserve">, lamp, inkubatorów. Bez zawartości aldehydów i fosforanów, nie odbarwiają dezynfekowanych powierzchni.  Spektrum działania: B (w tym MRSA) w czasie 1 minuty (EN 13727), F (C. </w:t>
      </w:r>
      <w:proofErr w:type="spellStart"/>
      <w:r w:rsidRPr="009C0F11">
        <w:rPr>
          <w:sz w:val="22"/>
          <w:szCs w:val="22"/>
        </w:rPr>
        <w:t>albicans</w:t>
      </w:r>
      <w:proofErr w:type="spellEnd"/>
      <w:r w:rsidRPr="009C0F11">
        <w:rPr>
          <w:sz w:val="22"/>
          <w:szCs w:val="22"/>
        </w:rPr>
        <w:t xml:space="preserve">) w czasie 1 minuty (EN 13624), </w:t>
      </w:r>
      <w:proofErr w:type="spellStart"/>
      <w:r w:rsidRPr="009C0F11">
        <w:rPr>
          <w:sz w:val="22"/>
          <w:szCs w:val="22"/>
        </w:rPr>
        <w:t>Tbc</w:t>
      </w:r>
      <w:proofErr w:type="spellEnd"/>
      <w:r w:rsidRPr="009C0F11">
        <w:rPr>
          <w:sz w:val="22"/>
          <w:szCs w:val="22"/>
        </w:rPr>
        <w:t xml:space="preserve"> w czasie 15 minut (EN 14348), V (HIV, HBV, HCV, BVDV, </w:t>
      </w:r>
      <w:proofErr w:type="spellStart"/>
      <w:r w:rsidRPr="009C0F11">
        <w:rPr>
          <w:sz w:val="22"/>
          <w:szCs w:val="22"/>
        </w:rPr>
        <w:t>Vaccinia</w:t>
      </w:r>
      <w:proofErr w:type="spellEnd"/>
      <w:r w:rsidRPr="009C0F11">
        <w:rPr>
          <w:sz w:val="22"/>
          <w:szCs w:val="22"/>
        </w:rPr>
        <w:t xml:space="preserve">, Rota) w czasie 1 minuty (BGA/DVV), V ( </w:t>
      </w:r>
      <w:proofErr w:type="spellStart"/>
      <w:r w:rsidRPr="009C0F11">
        <w:rPr>
          <w:sz w:val="22"/>
          <w:szCs w:val="22"/>
        </w:rPr>
        <w:t>polyoma</w:t>
      </w:r>
      <w:proofErr w:type="spellEnd"/>
      <w:r w:rsidRPr="009C0F11">
        <w:rPr>
          <w:sz w:val="22"/>
          <w:szCs w:val="22"/>
        </w:rPr>
        <w:t xml:space="preserve"> SV 40)- w czasie 1 minuty (DVV/RKI), V (Noro) w czasie 30 minut (PN EN 14476), wymiar chusteczki 12x18cm, 200 sztuk w opakowaniu typu tuba? Pozostałe wymagania zgodne z </w:t>
      </w:r>
      <w:proofErr w:type="spellStart"/>
      <w:r w:rsidRPr="009C0F11">
        <w:rPr>
          <w:sz w:val="22"/>
          <w:szCs w:val="22"/>
        </w:rPr>
        <w:t>Siwz</w:t>
      </w:r>
      <w:proofErr w:type="spellEnd"/>
      <w:r w:rsidRPr="009C0F11">
        <w:rPr>
          <w:sz w:val="22"/>
          <w:szCs w:val="22"/>
        </w:rPr>
        <w:t>.</w:t>
      </w:r>
    </w:p>
    <w:p w:rsidR="006F05BC" w:rsidRPr="009C0F11" w:rsidRDefault="009C0F11" w:rsidP="009C0F11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9C0F11">
        <w:rPr>
          <w:b/>
          <w:sz w:val="22"/>
          <w:szCs w:val="22"/>
        </w:rPr>
        <w:t>Odp.:</w:t>
      </w:r>
    </w:p>
    <w:p w:rsidR="009C0F11" w:rsidRPr="009C0F11" w:rsidRDefault="009C0F11" w:rsidP="009C0F11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pierwotnych zapisów SIWZ.</w:t>
      </w:r>
    </w:p>
    <w:p w:rsidR="006F05BC" w:rsidRPr="009C0F11" w:rsidRDefault="006F05BC" w:rsidP="009C0F11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F05BC" w:rsidRPr="009C0F11" w:rsidRDefault="006F05BC" w:rsidP="009C0F11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9C0F11">
        <w:rPr>
          <w:sz w:val="22"/>
          <w:szCs w:val="22"/>
        </w:rPr>
        <w:t xml:space="preserve">Czy Zamawiający wydzieli do osobnego Pakietu produkt z </w:t>
      </w:r>
      <w:r w:rsidRPr="009C0F11">
        <w:rPr>
          <w:sz w:val="22"/>
          <w:szCs w:val="22"/>
          <w:u w:val="single"/>
        </w:rPr>
        <w:t>Pakietu 2 poz. 8</w:t>
      </w:r>
      <w:r w:rsidRPr="009C0F11">
        <w:rPr>
          <w:sz w:val="22"/>
          <w:szCs w:val="22"/>
        </w:rPr>
        <w:t xml:space="preserve"> i dopuści:</w:t>
      </w:r>
    </w:p>
    <w:p w:rsidR="006F05BC" w:rsidRPr="009C0F11" w:rsidRDefault="006F05BC" w:rsidP="009C0F11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9C0F11">
        <w:rPr>
          <w:sz w:val="22"/>
          <w:szCs w:val="22"/>
        </w:rPr>
        <w:t xml:space="preserve">Chusteczki do dezynfekcji powierzchni oraz sprzętu medycznego, rozmiar 17 x 23 cm,  nasączone 36,8 % alkoholem izopropylowym, i 47,3% etanolem. konfekcjonowane po 100 sztuk w opakowaniu- tuba i wkłady do tuby- Spektrum bakterie, grzyby, drożdże, wirusy (w tym Polio i </w:t>
      </w:r>
      <w:proofErr w:type="spellStart"/>
      <w:r w:rsidRPr="009C0F11">
        <w:rPr>
          <w:sz w:val="22"/>
          <w:szCs w:val="22"/>
        </w:rPr>
        <w:t>Adeno</w:t>
      </w:r>
      <w:proofErr w:type="spellEnd"/>
      <w:r w:rsidRPr="009C0F11">
        <w:rPr>
          <w:sz w:val="22"/>
          <w:szCs w:val="22"/>
        </w:rPr>
        <w:t>) do 5minut?</w:t>
      </w:r>
    </w:p>
    <w:p w:rsidR="006F05BC" w:rsidRPr="009C0F11" w:rsidRDefault="006F05BC" w:rsidP="009C0F11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9C0F11">
        <w:rPr>
          <w:sz w:val="22"/>
          <w:szCs w:val="22"/>
        </w:rPr>
        <w:t>lub</w:t>
      </w:r>
    </w:p>
    <w:p w:rsidR="006F05BC" w:rsidRPr="009C0F11" w:rsidRDefault="006F05BC" w:rsidP="009C0F11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9C0F11">
        <w:rPr>
          <w:sz w:val="22"/>
          <w:szCs w:val="22"/>
        </w:rPr>
        <w:t xml:space="preserve">Chusteczki do dezynfekcji powierzchni oraz sprzętu medycznego, rozmiar 12 x 18 cm,  nasączone 36,8 % alkoholem izopropylowym, i 47,3% etanolem. konfekcjonowane po 200 sztuk w opakowaniu- tuba i wkłady do tuby- Spektrum bakterie, grzyby, drożdże, wirusy (w tym Polio i </w:t>
      </w:r>
      <w:proofErr w:type="spellStart"/>
      <w:r w:rsidRPr="009C0F11">
        <w:rPr>
          <w:sz w:val="22"/>
          <w:szCs w:val="22"/>
        </w:rPr>
        <w:t>Adeno</w:t>
      </w:r>
      <w:proofErr w:type="spellEnd"/>
      <w:r w:rsidRPr="009C0F11">
        <w:rPr>
          <w:sz w:val="22"/>
          <w:szCs w:val="22"/>
        </w:rPr>
        <w:t>) do 5minut?</w:t>
      </w:r>
    </w:p>
    <w:p w:rsidR="006F05BC" w:rsidRPr="009C0F11" w:rsidRDefault="009C0F11" w:rsidP="009C0F11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9C0F11">
        <w:rPr>
          <w:b/>
          <w:sz w:val="22"/>
          <w:szCs w:val="22"/>
        </w:rPr>
        <w:t>Odp.:</w:t>
      </w:r>
    </w:p>
    <w:p w:rsidR="009C0F11" w:rsidRPr="009C0F11" w:rsidRDefault="009C0F11" w:rsidP="009C0F11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pierwotnych zapisów SIWZ.</w:t>
      </w:r>
    </w:p>
    <w:p w:rsidR="006F05BC" w:rsidRDefault="006F05BC" w:rsidP="009C0F11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F05BC" w:rsidRPr="009C0F11" w:rsidRDefault="006F05BC" w:rsidP="009C0F11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9C0F11">
        <w:rPr>
          <w:sz w:val="22"/>
          <w:szCs w:val="22"/>
        </w:rPr>
        <w:lastRenderedPageBreak/>
        <w:t xml:space="preserve">Czy Zamawiający wydzieli do osobnego Pakietu produkt z </w:t>
      </w:r>
      <w:r w:rsidRPr="009C0F11">
        <w:rPr>
          <w:sz w:val="22"/>
          <w:szCs w:val="22"/>
          <w:u w:val="single"/>
        </w:rPr>
        <w:t>Pakietu 2 poz. 9</w:t>
      </w:r>
      <w:r w:rsidRPr="009C0F11">
        <w:rPr>
          <w:sz w:val="22"/>
          <w:szCs w:val="22"/>
        </w:rPr>
        <w:t xml:space="preserve"> i dopuści:</w:t>
      </w:r>
    </w:p>
    <w:p w:rsidR="006F05BC" w:rsidRPr="009C0F11" w:rsidRDefault="006F05BC" w:rsidP="009C0F11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9C0F11">
        <w:rPr>
          <w:sz w:val="22"/>
          <w:szCs w:val="22"/>
        </w:rPr>
        <w:t xml:space="preserve">Chusteczki bezalkoholowe na bazie czwartorzędowych związków amoniowych przeznaczone do mycia i szybkiej dezynfekcji powierzchni sprzętu medycznego wrażliwego na działanie </w:t>
      </w:r>
      <w:proofErr w:type="spellStart"/>
      <w:r w:rsidRPr="009C0F11">
        <w:rPr>
          <w:sz w:val="22"/>
          <w:szCs w:val="22"/>
        </w:rPr>
        <w:t>alkoholu.Przeznaczone</w:t>
      </w:r>
      <w:proofErr w:type="spellEnd"/>
      <w:r w:rsidRPr="009C0F11">
        <w:rPr>
          <w:sz w:val="22"/>
          <w:szCs w:val="22"/>
        </w:rPr>
        <w:t xml:space="preserve"> do dezynfekcji powierzchni sprzętu medycznego ze szkła, porcelany, metalu, gumy, tworzy sztucznych, szkła akrylowego. Do zastosowania na oddziale intensywnej terapii, blokach operacyjnych, do dezynfekcji aparatury medycznej, sprzętu, foteli </w:t>
      </w:r>
      <w:proofErr w:type="spellStart"/>
      <w:r w:rsidRPr="009C0F11">
        <w:rPr>
          <w:sz w:val="22"/>
          <w:szCs w:val="22"/>
        </w:rPr>
        <w:t>zebiegowych</w:t>
      </w:r>
      <w:proofErr w:type="spellEnd"/>
      <w:r w:rsidRPr="009C0F11">
        <w:rPr>
          <w:sz w:val="22"/>
          <w:szCs w:val="22"/>
        </w:rPr>
        <w:t xml:space="preserve">, lamp, inkubatorów. Bez zawartości aldehydów i fosforanów, nie odbarwiają dezynfekowanych powierzchni. Spektrum działania: B (w tym MRSA) w czasie 1 minuty (EN 13727), F (C. </w:t>
      </w:r>
      <w:proofErr w:type="spellStart"/>
      <w:r w:rsidRPr="009C0F11">
        <w:rPr>
          <w:sz w:val="22"/>
          <w:szCs w:val="22"/>
        </w:rPr>
        <w:t>albicans</w:t>
      </w:r>
      <w:proofErr w:type="spellEnd"/>
      <w:r w:rsidRPr="009C0F11">
        <w:rPr>
          <w:sz w:val="22"/>
          <w:szCs w:val="22"/>
        </w:rPr>
        <w:t xml:space="preserve">) w czasie 1 minuty (EN 13624), </w:t>
      </w:r>
      <w:proofErr w:type="spellStart"/>
      <w:r w:rsidRPr="009C0F11">
        <w:rPr>
          <w:sz w:val="22"/>
          <w:szCs w:val="22"/>
        </w:rPr>
        <w:t>Tbc</w:t>
      </w:r>
      <w:proofErr w:type="spellEnd"/>
      <w:r w:rsidRPr="009C0F11">
        <w:rPr>
          <w:sz w:val="22"/>
          <w:szCs w:val="22"/>
        </w:rPr>
        <w:t xml:space="preserve"> w czasie 15 minut (EN 14348), V (HIV, HBV, HCV, BVDV, </w:t>
      </w:r>
      <w:proofErr w:type="spellStart"/>
      <w:r w:rsidRPr="009C0F11">
        <w:rPr>
          <w:sz w:val="22"/>
          <w:szCs w:val="22"/>
        </w:rPr>
        <w:t>Vaccinia</w:t>
      </w:r>
      <w:proofErr w:type="spellEnd"/>
      <w:r w:rsidRPr="009C0F11">
        <w:rPr>
          <w:sz w:val="22"/>
          <w:szCs w:val="22"/>
        </w:rPr>
        <w:t xml:space="preserve">, Rota) w czasie 1 minuty (BGA/DVV), V ( </w:t>
      </w:r>
      <w:proofErr w:type="spellStart"/>
      <w:r w:rsidRPr="009C0F11">
        <w:rPr>
          <w:sz w:val="22"/>
          <w:szCs w:val="22"/>
        </w:rPr>
        <w:t>polyoma</w:t>
      </w:r>
      <w:proofErr w:type="spellEnd"/>
      <w:r w:rsidRPr="009C0F11">
        <w:rPr>
          <w:sz w:val="22"/>
          <w:szCs w:val="22"/>
        </w:rPr>
        <w:t xml:space="preserve"> SV 40)- w czasie 1 minuty (DVV/RKI), V (Noro) w czasie 30 minut (PN EN 14476), wymiar chusteczki 17x23cm, 100 sztuk w opakowaniu typu tuba?</w:t>
      </w:r>
    </w:p>
    <w:p w:rsidR="006F05BC" w:rsidRPr="009C0F11" w:rsidRDefault="006F05BC" w:rsidP="009C0F11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9C0F11">
        <w:rPr>
          <w:sz w:val="22"/>
          <w:szCs w:val="22"/>
        </w:rPr>
        <w:t>lub</w:t>
      </w:r>
    </w:p>
    <w:p w:rsidR="006F05BC" w:rsidRPr="009C0F11" w:rsidRDefault="006F05BC" w:rsidP="009C0F11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9C0F11">
        <w:rPr>
          <w:sz w:val="22"/>
          <w:szCs w:val="22"/>
        </w:rPr>
        <w:t xml:space="preserve">Chusteczki bezalkoholowe na bazie czwartorzędowych związków amoniowych przeznaczone do mycia i szybkiej dezynfekcji powierzchni sprzętu medycznego wrażliwego na działanie </w:t>
      </w:r>
      <w:proofErr w:type="spellStart"/>
      <w:r w:rsidRPr="009C0F11">
        <w:rPr>
          <w:sz w:val="22"/>
          <w:szCs w:val="22"/>
        </w:rPr>
        <w:t>alkoholu.Przeznaczone</w:t>
      </w:r>
      <w:proofErr w:type="spellEnd"/>
      <w:r w:rsidRPr="009C0F11">
        <w:rPr>
          <w:sz w:val="22"/>
          <w:szCs w:val="22"/>
        </w:rPr>
        <w:t xml:space="preserve"> do dezynfekcji powierzchni sprzętu medycznego ze szkła, porcelany, metalu, gumy, tworzy sztucznych, szkła akrylowego. Do zastosowania na oddziale intensywnej terapii, blokach operacyjnych, do dezynfekcji aparatury medycznej, sprzętu, foteli </w:t>
      </w:r>
      <w:proofErr w:type="spellStart"/>
      <w:r w:rsidRPr="009C0F11">
        <w:rPr>
          <w:sz w:val="22"/>
          <w:szCs w:val="22"/>
        </w:rPr>
        <w:t>zebiegowych</w:t>
      </w:r>
      <w:proofErr w:type="spellEnd"/>
      <w:r w:rsidRPr="009C0F11">
        <w:rPr>
          <w:sz w:val="22"/>
          <w:szCs w:val="22"/>
        </w:rPr>
        <w:t xml:space="preserve">, lamp, inkubatorów. Bez zawartości aldehydów i fosforanów, nie odbarwiają dezynfekowanych powierzchni.  Spektrum działania: B (w tym MRSA) w czasie 1 minuty (EN 13727), F (C. </w:t>
      </w:r>
      <w:proofErr w:type="spellStart"/>
      <w:r w:rsidRPr="009C0F11">
        <w:rPr>
          <w:sz w:val="22"/>
          <w:szCs w:val="22"/>
        </w:rPr>
        <w:t>albicans</w:t>
      </w:r>
      <w:proofErr w:type="spellEnd"/>
      <w:r w:rsidRPr="009C0F11">
        <w:rPr>
          <w:sz w:val="22"/>
          <w:szCs w:val="22"/>
        </w:rPr>
        <w:t xml:space="preserve">) w czasie 1 minuty (EN 13624), </w:t>
      </w:r>
      <w:proofErr w:type="spellStart"/>
      <w:r w:rsidRPr="009C0F11">
        <w:rPr>
          <w:sz w:val="22"/>
          <w:szCs w:val="22"/>
        </w:rPr>
        <w:t>Tbc</w:t>
      </w:r>
      <w:proofErr w:type="spellEnd"/>
      <w:r w:rsidRPr="009C0F11">
        <w:rPr>
          <w:sz w:val="22"/>
          <w:szCs w:val="22"/>
        </w:rPr>
        <w:t xml:space="preserve"> w czasie 15 minut (EN 14348), V (HIV, HBV, HCV, BVDV, </w:t>
      </w:r>
      <w:proofErr w:type="spellStart"/>
      <w:r w:rsidRPr="009C0F11">
        <w:rPr>
          <w:sz w:val="22"/>
          <w:szCs w:val="22"/>
        </w:rPr>
        <w:t>Vaccinia</w:t>
      </w:r>
      <w:proofErr w:type="spellEnd"/>
      <w:r w:rsidRPr="009C0F11">
        <w:rPr>
          <w:sz w:val="22"/>
          <w:szCs w:val="22"/>
        </w:rPr>
        <w:t xml:space="preserve">, Rota) w czasie 1 minuty (BGA/DVV), V ( </w:t>
      </w:r>
      <w:proofErr w:type="spellStart"/>
      <w:r w:rsidRPr="009C0F11">
        <w:rPr>
          <w:sz w:val="22"/>
          <w:szCs w:val="22"/>
        </w:rPr>
        <w:t>polyoma</w:t>
      </w:r>
      <w:proofErr w:type="spellEnd"/>
      <w:r w:rsidRPr="009C0F11">
        <w:rPr>
          <w:sz w:val="22"/>
          <w:szCs w:val="22"/>
        </w:rPr>
        <w:t xml:space="preserve"> SV 40)- w czasie 1 minuty (DVV/RKI), V (Noro) w czasie 30 minut (PN EN 14476), wymiar chusteczki 12x18cm, 200 sztuk w opakowaniu typu tuba?</w:t>
      </w:r>
    </w:p>
    <w:p w:rsidR="006F05BC" w:rsidRPr="009C0F11" w:rsidRDefault="009C0F11" w:rsidP="009C0F11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9C0F11">
        <w:rPr>
          <w:b/>
          <w:sz w:val="22"/>
          <w:szCs w:val="22"/>
        </w:rPr>
        <w:t>Odp.:</w:t>
      </w:r>
    </w:p>
    <w:p w:rsidR="009C0F11" w:rsidRPr="009C0F11" w:rsidRDefault="009C0F11" w:rsidP="009C0F11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pierwotnych zapisów SIWZ.</w:t>
      </w:r>
    </w:p>
    <w:p w:rsidR="009C0F11" w:rsidRPr="009C0F11" w:rsidRDefault="009C0F11" w:rsidP="009C0F11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F05BC" w:rsidRPr="009C0F11" w:rsidRDefault="006F05BC" w:rsidP="009C0F11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9C0F11">
        <w:rPr>
          <w:sz w:val="22"/>
          <w:szCs w:val="22"/>
        </w:rPr>
        <w:t xml:space="preserve">Czy Zamawiający wydzieli do osobnego Pakietu produkty z </w:t>
      </w:r>
      <w:r w:rsidRPr="009C0F11">
        <w:rPr>
          <w:sz w:val="22"/>
          <w:szCs w:val="22"/>
          <w:u w:val="single"/>
        </w:rPr>
        <w:t>Pakietu 2 poz. 11 i 12</w:t>
      </w:r>
      <w:r w:rsidRPr="009C0F11">
        <w:rPr>
          <w:sz w:val="22"/>
          <w:szCs w:val="22"/>
        </w:rPr>
        <w:t xml:space="preserve"> i dopuści:</w:t>
      </w:r>
    </w:p>
    <w:p w:rsidR="006F05BC" w:rsidRPr="009C0F11" w:rsidRDefault="006F05BC" w:rsidP="009C0F11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9C0F11">
        <w:rPr>
          <w:sz w:val="22"/>
          <w:szCs w:val="22"/>
        </w:rPr>
        <w:t>Chusteczki wkład do wiaderek  do stosowania na sucho oraz na mokro. Gramatura chusteczek 70g/mkw. Wymiary chusteczek 30 cm x 34 cm -  po  100 szt. Etykieta bezpieczeństwa do każdego zwoju  3 szt. oraz Wiaderko puste kompatybilne z wkładami 100 szt. chusteczek.</w:t>
      </w:r>
    </w:p>
    <w:p w:rsidR="006F05BC" w:rsidRPr="009C0F11" w:rsidRDefault="006F05BC" w:rsidP="009C0F11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9C0F11">
        <w:rPr>
          <w:sz w:val="22"/>
          <w:szCs w:val="22"/>
        </w:rPr>
        <w:t>lub</w:t>
      </w:r>
    </w:p>
    <w:p w:rsidR="006F05BC" w:rsidRPr="009C0F11" w:rsidRDefault="006F05BC" w:rsidP="009C0F11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9C0F11">
        <w:rPr>
          <w:sz w:val="22"/>
          <w:szCs w:val="22"/>
        </w:rPr>
        <w:t>Chusteczki wkład do wiaderek  do stosowania na sucho oraz na mokro. Gramatura chusteczek 70g/mkw. Wymiary chusteczek 18 cm x 25 cm -  po  300 szt. Etykieta bezpieczeństwa do każdego zwoju  3 szt. oraz Wiaderko puste kompatybilne z wkładami 300 szt. chusteczek.</w:t>
      </w:r>
    </w:p>
    <w:p w:rsidR="006F05BC" w:rsidRPr="009C0F11" w:rsidRDefault="009C0F11" w:rsidP="009C0F11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9C0F11">
        <w:rPr>
          <w:b/>
          <w:sz w:val="22"/>
          <w:szCs w:val="22"/>
        </w:rPr>
        <w:t>Odp.:</w:t>
      </w:r>
    </w:p>
    <w:p w:rsidR="009C0F11" w:rsidRPr="009C0F11" w:rsidRDefault="009C0F11" w:rsidP="009C0F11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pierwotnych zapisów SIWZ.</w:t>
      </w:r>
    </w:p>
    <w:p w:rsidR="009C0F11" w:rsidRPr="009C0F11" w:rsidRDefault="009C0F11" w:rsidP="009C0F11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F05BC" w:rsidRPr="009C0F11" w:rsidRDefault="006F05BC" w:rsidP="009C0F11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9C0F11">
        <w:rPr>
          <w:sz w:val="22"/>
          <w:szCs w:val="22"/>
        </w:rPr>
        <w:t xml:space="preserve">Czy Zamawiający wydzieli do osobnego Pakietu produkt z </w:t>
      </w:r>
      <w:r w:rsidRPr="009C0F11">
        <w:rPr>
          <w:sz w:val="22"/>
          <w:szCs w:val="22"/>
          <w:u w:val="single"/>
        </w:rPr>
        <w:t>Pakietu 2 poz. 13</w:t>
      </w:r>
      <w:r w:rsidRPr="009C0F11">
        <w:rPr>
          <w:sz w:val="22"/>
          <w:szCs w:val="22"/>
        </w:rPr>
        <w:t xml:space="preserve"> i dopuści:</w:t>
      </w:r>
    </w:p>
    <w:p w:rsidR="006F05BC" w:rsidRPr="009C0F11" w:rsidRDefault="006F05BC" w:rsidP="009C0F11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9C0F11">
        <w:rPr>
          <w:sz w:val="22"/>
          <w:szCs w:val="22"/>
        </w:rPr>
        <w:t xml:space="preserve">Chusteczki bezalkoholowe na bazie czwartorzędowych związków amoniowych przeznaczone do mycia i szybkiej dezynfekcji powierzchni sprzętu medycznego wrażliwego na działanie </w:t>
      </w:r>
      <w:proofErr w:type="spellStart"/>
      <w:r w:rsidRPr="009C0F11">
        <w:rPr>
          <w:sz w:val="22"/>
          <w:szCs w:val="22"/>
        </w:rPr>
        <w:t>alkoholu.Przeznaczone</w:t>
      </w:r>
      <w:proofErr w:type="spellEnd"/>
      <w:r w:rsidRPr="009C0F11">
        <w:rPr>
          <w:sz w:val="22"/>
          <w:szCs w:val="22"/>
        </w:rPr>
        <w:t xml:space="preserve"> do dezynfekcji powierzchni sprzętu medycznego ze szkła, porcelany, metalu, gumy, tworzy sztucznych, szkła akrylowego. Do zastosowania na oddziale intensywnej terapii, blokach operacyjnych, do dezynfekcji aparatury medycznej, sprzętu, foteli </w:t>
      </w:r>
      <w:proofErr w:type="spellStart"/>
      <w:r w:rsidRPr="009C0F11">
        <w:rPr>
          <w:sz w:val="22"/>
          <w:szCs w:val="22"/>
        </w:rPr>
        <w:t>zebiegowych</w:t>
      </w:r>
      <w:proofErr w:type="spellEnd"/>
      <w:r w:rsidRPr="009C0F11">
        <w:rPr>
          <w:sz w:val="22"/>
          <w:szCs w:val="22"/>
        </w:rPr>
        <w:t xml:space="preserve">, lamp, inkubatorów. Bez zawartości aldehydów i fosforanów, nie odbarwiają dezynfekowanych powierzchni. Spektrum działania: B (w tym MRSA) w czasie 1 minuty (EN 13727), F (C. </w:t>
      </w:r>
      <w:proofErr w:type="spellStart"/>
      <w:r w:rsidRPr="009C0F11">
        <w:rPr>
          <w:sz w:val="22"/>
          <w:szCs w:val="22"/>
        </w:rPr>
        <w:t>albicans</w:t>
      </w:r>
      <w:proofErr w:type="spellEnd"/>
      <w:r w:rsidRPr="009C0F11">
        <w:rPr>
          <w:sz w:val="22"/>
          <w:szCs w:val="22"/>
        </w:rPr>
        <w:t xml:space="preserve">) w czasie 1 minuty (EN 13624), </w:t>
      </w:r>
      <w:proofErr w:type="spellStart"/>
      <w:r w:rsidRPr="009C0F11">
        <w:rPr>
          <w:sz w:val="22"/>
          <w:szCs w:val="22"/>
        </w:rPr>
        <w:t>Tbc</w:t>
      </w:r>
      <w:proofErr w:type="spellEnd"/>
      <w:r w:rsidRPr="009C0F11">
        <w:rPr>
          <w:sz w:val="22"/>
          <w:szCs w:val="22"/>
        </w:rPr>
        <w:t xml:space="preserve"> w czasie 15 minut (EN 14348), V (HIV, HBV, HCV, BVDV, </w:t>
      </w:r>
      <w:proofErr w:type="spellStart"/>
      <w:r w:rsidRPr="009C0F11">
        <w:rPr>
          <w:sz w:val="22"/>
          <w:szCs w:val="22"/>
        </w:rPr>
        <w:t>Vaccinia</w:t>
      </w:r>
      <w:proofErr w:type="spellEnd"/>
      <w:r w:rsidRPr="009C0F11">
        <w:rPr>
          <w:sz w:val="22"/>
          <w:szCs w:val="22"/>
        </w:rPr>
        <w:t xml:space="preserve">, Rota) w czasie 1 minuty (BGA/DVV), V ( </w:t>
      </w:r>
      <w:proofErr w:type="spellStart"/>
      <w:r w:rsidRPr="009C0F11">
        <w:rPr>
          <w:sz w:val="22"/>
          <w:szCs w:val="22"/>
        </w:rPr>
        <w:t>polyoma</w:t>
      </w:r>
      <w:proofErr w:type="spellEnd"/>
      <w:r w:rsidRPr="009C0F11">
        <w:rPr>
          <w:sz w:val="22"/>
          <w:szCs w:val="22"/>
        </w:rPr>
        <w:t xml:space="preserve"> SV 40)- w czasie 1 minuty (DVV/RKI), V (Noro) w czasie 30 minut (PN EN 14476), wymiar chusteczki 17x23cm, 100 sztuk w opakowaniu typu tuba? Chusteczki wykonane z poliestru, gramatura 23g/m2.</w:t>
      </w:r>
    </w:p>
    <w:p w:rsidR="006F05BC" w:rsidRPr="009C0F11" w:rsidRDefault="006F05BC" w:rsidP="009C0F11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9C0F11">
        <w:rPr>
          <w:sz w:val="22"/>
          <w:szCs w:val="22"/>
        </w:rPr>
        <w:t>lub</w:t>
      </w:r>
    </w:p>
    <w:p w:rsidR="006D4AB3" w:rsidRPr="009C0F11" w:rsidRDefault="006F05BC" w:rsidP="009C0F11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9C0F11">
        <w:rPr>
          <w:sz w:val="22"/>
          <w:szCs w:val="22"/>
        </w:rPr>
        <w:t xml:space="preserve">Chusteczki bezalkoholowe na bazie czwartorzędowych związków amoniowych przeznaczone do mycia i szybkiej dezynfekcji powierzchni sprzętu medycznego wrażliwego na działanie </w:t>
      </w:r>
      <w:proofErr w:type="spellStart"/>
      <w:r w:rsidRPr="009C0F11">
        <w:rPr>
          <w:sz w:val="22"/>
          <w:szCs w:val="22"/>
        </w:rPr>
        <w:t>alkoholu.Przeznaczone</w:t>
      </w:r>
      <w:proofErr w:type="spellEnd"/>
      <w:r w:rsidRPr="009C0F11">
        <w:rPr>
          <w:sz w:val="22"/>
          <w:szCs w:val="22"/>
        </w:rPr>
        <w:t xml:space="preserve"> do dezynfekcji powierzchni sprzętu medycznego ze szkła, porcelany, metalu, gumy, tworzy sztucznych, szkła akrylowego. Do zastosowania na oddziale intensywnej terapii, blokach operacyjnych, do dezynfekcji aparatury medycznej, sprzętu, foteli </w:t>
      </w:r>
      <w:proofErr w:type="spellStart"/>
      <w:r w:rsidRPr="009C0F11">
        <w:rPr>
          <w:sz w:val="22"/>
          <w:szCs w:val="22"/>
        </w:rPr>
        <w:t>zebiegowych</w:t>
      </w:r>
      <w:proofErr w:type="spellEnd"/>
      <w:r w:rsidRPr="009C0F11">
        <w:rPr>
          <w:sz w:val="22"/>
          <w:szCs w:val="22"/>
        </w:rPr>
        <w:t xml:space="preserve">, lamp, inkubatorów. Bez zawartości aldehydów i fosforanów, nie odbarwiają dezynfekowanych powierzchni.  Spektrum działania: B (w tym MRSA) w czasie 1 minuty (EN 13727), F (C. </w:t>
      </w:r>
      <w:proofErr w:type="spellStart"/>
      <w:r w:rsidRPr="009C0F11">
        <w:rPr>
          <w:sz w:val="22"/>
          <w:szCs w:val="22"/>
        </w:rPr>
        <w:t>albicans</w:t>
      </w:r>
      <w:proofErr w:type="spellEnd"/>
      <w:r w:rsidRPr="009C0F11">
        <w:rPr>
          <w:sz w:val="22"/>
          <w:szCs w:val="22"/>
        </w:rPr>
        <w:t xml:space="preserve">) w czasie 1 minuty (EN 13624), </w:t>
      </w:r>
      <w:proofErr w:type="spellStart"/>
      <w:r w:rsidRPr="009C0F11">
        <w:rPr>
          <w:sz w:val="22"/>
          <w:szCs w:val="22"/>
        </w:rPr>
        <w:t>Tbc</w:t>
      </w:r>
      <w:proofErr w:type="spellEnd"/>
      <w:r w:rsidRPr="009C0F11">
        <w:rPr>
          <w:sz w:val="22"/>
          <w:szCs w:val="22"/>
        </w:rPr>
        <w:t xml:space="preserve"> w czasie 15 minut (EN 14348), V (HIV, HBV, HCV, BVDV, </w:t>
      </w:r>
      <w:proofErr w:type="spellStart"/>
      <w:r w:rsidRPr="009C0F11">
        <w:rPr>
          <w:sz w:val="22"/>
          <w:szCs w:val="22"/>
        </w:rPr>
        <w:t>Vaccinia</w:t>
      </w:r>
      <w:proofErr w:type="spellEnd"/>
      <w:r w:rsidRPr="009C0F11">
        <w:rPr>
          <w:sz w:val="22"/>
          <w:szCs w:val="22"/>
        </w:rPr>
        <w:t xml:space="preserve">, </w:t>
      </w:r>
      <w:r w:rsidRPr="009C0F11">
        <w:rPr>
          <w:sz w:val="22"/>
          <w:szCs w:val="22"/>
        </w:rPr>
        <w:lastRenderedPageBreak/>
        <w:t xml:space="preserve">Rota) w czasie 1 minuty (BGA/DVV), V ( </w:t>
      </w:r>
      <w:proofErr w:type="spellStart"/>
      <w:r w:rsidRPr="009C0F11">
        <w:rPr>
          <w:sz w:val="22"/>
          <w:szCs w:val="22"/>
        </w:rPr>
        <w:t>polyoma</w:t>
      </w:r>
      <w:proofErr w:type="spellEnd"/>
      <w:r w:rsidRPr="009C0F11">
        <w:rPr>
          <w:sz w:val="22"/>
          <w:szCs w:val="22"/>
        </w:rPr>
        <w:t xml:space="preserve"> SV 40)- w czasie 1 minuty (DVV/RKI), V (Noro) w czasie 30 minut (PN EN 14476), wymiar chusteczki 12x18cm, 200 sztuk w opakowaniu typu tuba? Chusteczki wykonane z poliestru, gramatura 23g/m2.</w:t>
      </w:r>
    </w:p>
    <w:p w:rsidR="009C0F11" w:rsidRPr="009C0F11" w:rsidRDefault="009C0F11" w:rsidP="009C0F11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9C0F11">
        <w:rPr>
          <w:b/>
          <w:sz w:val="22"/>
          <w:szCs w:val="22"/>
        </w:rPr>
        <w:t>Odp.:</w:t>
      </w:r>
    </w:p>
    <w:p w:rsidR="009C0F11" w:rsidRPr="009C0F11" w:rsidRDefault="009C0F11" w:rsidP="009C0F11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pierwotnych zapisów SIWZ.</w:t>
      </w:r>
    </w:p>
    <w:p w:rsidR="009C0F11" w:rsidRPr="009C0F11" w:rsidRDefault="009C0F11" w:rsidP="009C0F11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9C0F11" w:rsidRDefault="009C0F11" w:rsidP="009C0F11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9C0F11" w:rsidRDefault="006D4AB3" w:rsidP="009C0F11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9C0F11">
        <w:rPr>
          <w:i/>
          <w:sz w:val="22"/>
          <w:szCs w:val="22"/>
        </w:rPr>
        <w:t>Zamawiający</w:t>
      </w:r>
    </w:p>
    <w:p w:rsidR="006D4AB3" w:rsidRPr="009C0F11" w:rsidRDefault="006D4AB3" w:rsidP="009C0F11">
      <w:pPr>
        <w:pStyle w:val="Tekstpodstawowy"/>
        <w:ind w:left="3117" w:firstLine="423"/>
        <w:jc w:val="right"/>
        <w:rPr>
          <w:sz w:val="22"/>
          <w:szCs w:val="22"/>
        </w:rPr>
      </w:pPr>
    </w:p>
    <w:p w:rsidR="006D4AB3" w:rsidRPr="009C0F11" w:rsidRDefault="006D4AB3" w:rsidP="009C0F11">
      <w:pPr>
        <w:pStyle w:val="Tekstpodstawowy"/>
        <w:rPr>
          <w:sz w:val="22"/>
          <w:szCs w:val="22"/>
        </w:rPr>
      </w:pPr>
    </w:p>
    <w:sectPr w:rsidR="006D4AB3" w:rsidRPr="009C0F11" w:rsidSect="009C0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4F2" w:rsidRDefault="005104F2">
      <w:r>
        <w:separator/>
      </w:r>
    </w:p>
  </w:endnote>
  <w:endnote w:type="continuationSeparator" w:id="0">
    <w:p w:rsidR="005104F2" w:rsidRDefault="00510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2B1C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2B1C0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2B1C0C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D32528" w:rsidRPr="00D32528">
        <w:rPr>
          <w:rStyle w:val="Numerstrony"/>
          <w:noProof/>
        </w:rPr>
        <w:t>3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4F2" w:rsidRDefault="005104F2">
      <w:r>
        <w:separator/>
      </w:r>
    </w:p>
  </w:footnote>
  <w:footnote w:type="continuationSeparator" w:id="0">
    <w:p w:rsidR="005104F2" w:rsidRDefault="00510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BC" w:rsidRDefault="006F05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BC" w:rsidRDefault="006F05B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BC" w:rsidRDefault="006F05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AE6B86"/>
    <w:multiLevelType w:val="hybridMultilevel"/>
    <w:tmpl w:val="2210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5BC"/>
    <w:rsid w:val="00031374"/>
    <w:rsid w:val="000A1097"/>
    <w:rsid w:val="00180C6E"/>
    <w:rsid w:val="002B1C0C"/>
    <w:rsid w:val="004A75F2"/>
    <w:rsid w:val="005104F2"/>
    <w:rsid w:val="005144A9"/>
    <w:rsid w:val="005B1B08"/>
    <w:rsid w:val="00662BDB"/>
    <w:rsid w:val="006B7198"/>
    <w:rsid w:val="006D4AB3"/>
    <w:rsid w:val="006F05BC"/>
    <w:rsid w:val="006F3B81"/>
    <w:rsid w:val="00897AB0"/>
    <w:rsid w:val="009C0F11"/>
    <w:rsid w:val="00A905AC"/>
    <w:rsid w:val="00BA6584"/>
    <w:rsid w:val="00C370F2"/>
    <w:rsid w:val="00C44EEC"/>
    <w:rsid w:val="00D32528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1C0C"/>
  </w:style>
  <w:style w:type="paragraph" w:styleId="Nagwek1">
    <w:name w:val="heading 1"/>
    <w:basedOn w:val="Normalny"/>
    <w:next w:val="Normalny"/>
    <w:qFormat/>
    <w:rsid w:val="002B1C0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2B1C0C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B1C0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B1C0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1C0C"/>
  </w:style>
  <w:style w:type="paragraph" w:styleId="Tekstpodstawowywcity">
    <w:name w:val="Body Text Indent"/>
    <w:basedOn w:val="Normalny"/>
    <w:rsid w:val="002B1C0C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2B1C0C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2B1C0C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2B1C0C"/>
    <w:rPr>
      <w:sz w:val="28"/>
    </w:rPr>
  </w:style>
  <w:style w:type="paragraph" w:styleId="Tekstpodstawowywcity3">
    <w:name w:val="Body Text Indent 3"/>
    <w:basedOn w:val="Normalny"/>
    <w:rsid w:val="002B1C0C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1163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2018-04-05T12:08:00Z</cp:lastPrinted>
  <dcterms:created xsi:type="dcterms:W3CDTF">2018-04-05T12:08:00Z</dcterms:created>
  <dcterms:modified xsi:type="dcterms:W3CDTF">2018-04-05T12:08:00Z</dcterms:modified>
</cp:coreProperties>
</file>