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OFERTY  </w:t>
      </w:r>
      <w:r w:rsidRPr="00A85F0D">
        <w:rPr>
          <w:sz w:val="26"/>
          <w:szCs w:val="26"/>
        </w:rPr>
        <w:t xml:space="preserve">ZAŁ </w:t>
      </w:r>
      <w:r w:rsidR="00EB44DC" w:rsidRPr="00A85F0D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7A0BB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BD1FFE" w:rsidRPr="00BD1FFE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Politechnika Rzeszowska</w:t>
      </w:r>
    </w:p>
    <w:p w:rsidR="006F12F2" w:rsidRPr="00DA130F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Dział Logistyki i Zamówień Publicznych</w:t>
      </w:r>
    </w:p>
    <w:p w:rsidR="006F12F2" w:rsidRPr="00DA130F" w:rsidRDefault="00BD1FFE" w:rsidP="006F12F2">
      <w:pPr>
        <w:ind w:left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BD1FFE">
        <w:rPr>
          <w:b/>
          <w:sz w:val="26"/>
          <w:szCs w:val="26"/>
        </w:rPr>
        <w:t>12</w:t>
      </w:r>
    </w:p>
    <w:p w:rsidR="006F12F2" w:rsidRPr="00DA130F" w:rsidRDefault="00BD1FFE" w:rsidP="006F12F2">
      <w:pPr>
        <w:ind w:firstLine="3969"/>
        <w:rPr>
          <w:b/>
          <w:sz w:val="26"/>
          <w:szCs w:val="26"/>
        </w:rPr>
      </w:pPr>
      <w:r w:rsidRPr="00BD1FFE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BD1FFE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BD1FFE" w:rsidRPr="00BD1FFE">
        <w:rPr>
          <w:b/>
          <w:sz w:val="26"/>
          <w:szCs w:val="26"/>
        </w:rPr>
        <w:t>przetarg nieograniczony</w:t>
      </w:r>
      <w:r w:rsidR="00834AC6">
        <w:rPr>
          <w:b/>
          <w:sz w:val="26"/>
          <w:szCs w:val="26"/>
        </w:rPr>
        <w:t xml:space="preserve"> </w:t>
      </w:r>
      <w:r w:rsidRPr="00DA130F">
        <w:rPr>
          <w:sz w:val="26"/>
          <w:szCs w:val="26"/>
        </w:rPr>
        <w:t xml:space="preserve"> na:</w:t>
      </w:r>
    </w:p>
    <w:p w:rsidR="00834AC6" w:rsidRPr="00D40A3C" w:rsidRDefault="006F12F2" w:rsidP="006F12F2">
      <w:pPr>
        <w:spacing w:line="360" w:lineRule="auto"/>
        <w:jc w:val="both"/>
        <w:rPr>
          <w:b/>
          <w:sz w:val="26"/>
          <w:szCs w:val="26"/>
        </w:rPr>
      </w:pPr>
      <w:r w:rsidRPr="00D40A3C">
        <w:rPr>
          <w:b/>
          <w:sz w:val="26"/>
          <w:szCs w:val="26"/>
        </w:rPr>
        <w:t>„</w:t>
      </w:r>
      <w:r w:rsidR="00D40A3C" w:rsidRPr="00D40A3C">
        <w:rPr>
          <w:b/>
          <w:sz w:val="26"/>
          <w:szCs w:val="26"/>
        </w:rPr>
        <w:t>Dostawa  gadżetów reklamowych dla Politechniki Rzeszowskiej</w:t>
      </w:r>
      <w:r w:rsidR="00834AC6" w:rsidRPr="00D40A3C">
        <w:rPr>
          <w:b/>
          <w:sz w:val="26"/>
          <w:szCs w:val="26"/>
        </w:rPr>
        <w:t xml:space="preserve">” </w:t>
      </w:r>
    </w:p>
    <w:p w:rsidR="006F12F2" w:rsidRPr="00834AC6" w:rsidRDefault="00834AC6" w:rsidP="006F12F2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D40A3C">
        <w:rPr>
          <w:b/>
          <w:sz w:val="26"/>
          <w:szCs w:val="26"/>
        </w:rPr>
        <w:t>NA/P/18/2018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240"/>
      </w:tblGrid>
      <w:tr w:rsidR="00132AD9" w:rsidRPr="00DA130F" w:rsidTr="00132AD9">
        <w:trPr>
          <w:jc w:val="center"/>
        </w:trPr>
        <w:tc>
          <w:tcPr>
            <w:tcW w:w="3408" w:type="dxa"/>
            <w:shd w:val="clear" w:color="auto" w:fill="F3F3F3"/>
            <w:vAlign w:val="center"/>
          </w:tcPr>
          <w:p w:rsidR="00132AD9" w:rsidRPr="00DA130F" w:rsidRDefault="00132AD9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F3F3F3"/>
            <w:vAlign w:val="center"/>
          </w:tcPr>
          <w:p w:rsidR="00132AD9" w:rsidRPr="00DA130F" w:rsidRDefault="00132AD9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132AD9" w:rsidRPr="00DA130F" w:rsidTr="00132AD9">
        <w:trPr>
          <w:jc w:val="center"/>
        </w:trPr>
        <w:tc>
          <w:tcPr>
            <w:tcW w:w="3408" w:type="dxa"/>
          </w:tcPr>
          <w:p w:rsidR="00E35DED" w:rsidRDefault="00E35DED" w:rsidP="002C5BD6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Zadanie częściowe nr 1 </w:t>
            </w:r>
          </w:p>
          <w:p w:rsidR="00132AD9" w:rsidRPr="00E61057" w:rsidRDefault="00132AD9" w:rsidP="002C5BD6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E35DED" w:rsidRPr="00E35DED">
              <w:rPr>
                <w:sz w:val="26"/>
                <w:szCs w:val="26"/>
              </w:rPr>
              <w:t>Dostawa materiałów reklamowych Erasmus+ wraz z nadrukiem</w:t>
            </w:r>
          </w:p>
        </w:tc>
        <w:tc>
          <w:tcPr>
            <w:tcW w:w="6240" w:type="dxa"/>
          </w:tcPr>
          <w:p w:rsidR="00132AD9" w:rsidRPr="00DA130F" w:rsidRDefault="00132AD9" w:rsidP="002C5BD6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  <w:tr w:rsidR="00E35DED" w:rsidRPr="00DA130F" w:rsidTr="00132AD9">
        <w:trPr>
          <w:jc w:val="center"/>
        </w:trPr>
        <w:tc>
          <w:tcPr>
            <w:tcW w:w="3408" w:type="dxa"/>
          </w:tcPr>
          <w:p w:rsidR="00E61057" w:rsidRDefault="00E61057" w:rsidP="00E61057">
            <w:pPr>
              <w:pStyle w:val="Tekstpodstawowy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Zadanie częściowe nr 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35DED" w:rsidRPr="00E61057" w:rsidRDefault="00E61057" w:rsidP="002C5BD6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>
              <w:rPr>
                <w:sz w:val="26"/>
                <w:szCs w:val="26"/>
              </w:rPr>
              <w:t xml:space="preserve"> </w:t>
            </w:r>
            <w:r w:rsidRPr="00E61057">
              <w:rPr>
                <w:sz w:val="26"/>
                <w:szCs w:val="26"/>
              </w:rPr>
              <w:t>Dostawa materiałów reklamowych w stylu folk</w:t>
            </w:r>
          </w:p>
        </w:tc>
        <w:tc>
          <w:tcPr>
            <w:tcW w:w="6240" w:type="dxa"/>
          </w:tcPr>
          <w:p w:rsidR="00E35DED" w:rsidRPr="00DA130F" w:rsidRDefault="00E35DED" w:rsidP="002C5BD6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5A3802" w:rsidRPr="00DA130F" w:rsidRDefault="005A3802" w:rsidP="004C4264">
      <w:pPr>
        <w:spacing w:line="360" w:lineRule="auto"/>
        <w:jc w:val="both"/>
        <w:rPr>
          <w:sz w:val="26"/>
          <w:szCs w:val="26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2B4BA1" w:rsidRPr="00DA130F" w:rsidTr="002B4BA1">
        <w:trPr>
          <w:jc w:val="center"/>
        </w:trPr>
        <w:tc>
          <w:tcPr>
            <w:tcW w:w="9589" w:type="dxa"/>
          </w:tcPr>
          <w:p w:rsidR="002B4BA1" w:rsidRPr="00DA130F" w:rsidRDefault="002B4BA1" w:rsidP="002C5BD6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="005E1198" w:rsidRPr="00E35DED">
              <w:rPr>
                <w:sz w:val="26"/>
                <w:szCs w:val="26"/>
              </w:rPr>
              <w:t>Dostawa materiałów reklamowych Erasmus+ wraz z nadrukiem</w:t>
            </w:r>
          </w:p>
          <w:p w:rsidR="002B4BA1" w:rsidRPr="00DA130F" w:rsidRDefault="002B4BA1" w:rsidP="002C5BD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E1198" w:rsidRPr="00DA130F" w:rsidTr="002B4BA1">
        <w:trPr>
          <w:jc w:val="center"/>
        </w:trPr>
        <w:tc>
          <w:tcPr>
            <w:tcW w:w="9589" w:type="dxa"/>
          </w:tcPr>
          <w:p w:rsidR="005E1198" w:rsidRPr="00DA130F" w:rsidRDefault="005E1198" w:rsidP="005E1198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E61057">
              <w:rPr>
                <w:sz w:val="26"/>
                <w:szCs w:val="26"/>
              </w:rPr>
              <w:t>Dostawa materiałów reklamowych w stylu folk</w:t>
            </w:r>
          </w:p>
          <w:p w:rsidR="005E1198" w:rsidRPr="00DA130F" w:rsidRDefault="005E1198" w:rsidP="005E1198">
            <w:pPr>
              <w:pStyle w:val="Tekstpodstawowy"/>
              <w:rPr>
                <w:b/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lastRenderedPageBreak/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A85F0D" w:rsidRDefault="00A85F0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AF1067" w:rsidRPr="00A421F5" w:rsidRDefault="00AF1067" w:rsidP="00AF1067">
      <w:pPr>
        <w:pStyle w:val="Nagwek2"/>
        <w:spacing w:before="120" w:after="60"/>
        <w:ind w:left="680"/>
        <w:rPr>
          <w:iCs/>
          <w:color w:val="000000"/>
          <w:sz w:val="28"/>
          <w:szCs w:val="28"/>
        </w:rPr>
      </w:pPr>
      <w:r w:rsidRPr="00A421F5">
        <w:rPr>
          <w:sz w:val="28"/>
          <w:szCs w:val="28"/>
        </w:rPr>
        <w:tab/>
      </w:r>
      <w:r w:rsidRPr="00A421F5">
        <w:rPr>
          <w:iCs/>
          <w:color w:val="000000"/>
          <w:sz w:val="28"/>
          <w:szCs w:val="28"/>
          <w:highlight w:val="yellow"/>
        </w:rPr>
        <w:t>UWAGA!!!!</w:t>
      </w:r>
    </w:p>
    <w:p w:rsidR="00AF1067" w:rsidRPr="00F94D26" w:rsidRDefault="00AF1067" w:rsidP="00131F20">
      <w:pPr>
        <w:numPr>
          <w:ilvl w:val="0"/>
          <w:numId w:val="34"/>
        </w:numPr>
        <w:spacing w:before="120" w:after="60"/>
        <w:ind w:left="284" w:hanging="284"/>
        <w:outlineLvl w:val="1"/>
        <w:rPr>
          <w:b/>
          <w:bCs/>
          <w:color w:val="272727"/>
          <w:u w:val="single"/>
        </w:rPr>
      </w:pPr>
      <w:r w:rsidRPr="00D30786">
        <w:rPr>
          <w:b/>
          <w:iCs/>
          <w:color w:val="000000"/>
          <w:u w:val="single"/>
        </w:rPr>
        <w:t>Wraz z ofertą należy złożyć</w:t>
      </w:r>
      <w:r>
        <w:rPr>
          <w:b/>
          <w:iCs/>
          <w:color w:val="000000"/>
          <w:u w:val="single"/>
        </w:rPr>
        <w:t xml:space="preserve"> </w:t>
      </w:r>
      <w:r>
        <w:rPr>
          <w:b/>
          <w:bCs/>
          <w:szCs w:val="20"/>
          <w:u w:val="single"/>
        </w:rPr>
        <w:t>szczegółową</w:t>
      </w:r>
      <w:r w:rsidRPr="00F94D26">
        <w:rPr>
          <w:b/>
          <w:bCs/>
          <w:szCs w:val="20"/>
          <w:u w:val="single"/>
        </w:rPr>
        <w:t xml:space="preserve"> wycen</w:t>
      </w:r>
      <w:r>
        <w:rPr>
          <w:b/>
          <w:bCs/>
          <w:szCs w:val="20"/>
          <w:u w:val="single"/>
        </w:rPr>
        <w:t>ę</w:t>
      </w:r>
    </w:p>
    <w:p w:rsidR="00AF1067" w:rsidRPr="00F94D26" w:rsidRDefault="00AF1067" w:rsidP="00AF1067">
      <w:pPr>
        <w:spacing w:line="276" w:lineRule="auto"/>
        <w:jc w:val="both"/>
      </w:pPr>
      <w:r w:rsidRPr="00F94D26">
        <w:t xml:space="preserve">Do składanego formularza oferty- załącznik nr 2 SIWZ, należy </w:t>
      </w:r>
      <w:r w:rsidRPr="00F94D26">
        <w:rPr>
          <w:b/>
        </w:rPr>
        <w:t>dołączyć szczegółową wycenę</w:t>
      </w:r>
      <w:r w:rsidRPr="00F94D26">
        <w:t xml:space="preserve"> dla każdego </w:t>
      </w:r>
      <w:r>
        <w:t>oferowanego przedmiotu umowy</w:t>
      </w:r>
      <w:r w:rsidRPr="00F94D26">
        <w:t xml:space="preserve">. Szczegółowa wycena musi zawierać ceny jednostkowe (w odniesieniu do elementów wyszczególnionych wg. szczegółowego opisu przedmiotu zamówienia) oraz wartości </w:t>
      </w:r>
      <w:r w:rsidR="00DD16ED">
        <w:t>brutto.</w:t>
      </w:r>
    </w:p>
    <w:p w:rsidR="00AF1067" w:rsidRDefault="00AF1067" w:rsidP="00AF1067">
      <w:pPr>
        <w:spacing w:before="120" w:after="60"/>
        <w:outlineLvl w:val="1"/>
        <w:rPr>
          <w:b/>
          <w:bCs/>
          <w:color w:val="272727"/>
          <w:u w:val="single"/>
        </w:rPr>
      </w:pPr>
    </w:p>
    <w:p w:rsidR="00AF1067" w:rsidRPr="00002A17" w:rsidRDefault="00AF1067" w:rsidP="00131F20">
      <w:pPr>
        <w:numPr>
          <w:ilvl w:val="0"/>
          <w:numId w:val="34"/>
        </w:numPr>
        <w:spacing w:before="60" w:after="120"/>
        <w:ind w:left="426" w:hanging="372"/>
        <w:jc w:val="both"/>
        <w:rPr>
          <w:b/>
          <w:bCs/>
        </w:rPr>
      </w:pPr>
      <w:r w:rsidRPr="000953E4">
        <w:rPr>
          <w:b/>
          <w:bCs/>
          <w:u w:val="single"/>
        </w:rPr>
        <w:t xml:space="preserve">PREZENTACJA </w:t>
      </w:r>
      <w:r w:rsidR="00002A17">
        <w:rPr>
          <w:b/>
          <w:bCs/>
          <w:u w:val="single"/>
        </w:rPr>
        <w:t xml:space="preserve">(W SIEDZIBIE ZAMAWIAJĄCEGO) </w:t>
      </w:r>
      <w:r w:rsidRPr="000953E4">
        <w:rPr>
          <w:b/>
          <w:bCs/>
          <w:u w:val="single"/>
        </w:rPr>
        <w:t>OFEROW</w:t>
      </w:r>
      <w:r w:rsidR="00131F20">
        <w:rPr>
          <w:b/>
          <w:bCs/>
          <w:u w:val="single"/>
        </w:rPr>
        <w:t>ANYCH PRODUKTÓW, POTWIERDZAJĄCA</w:t>
      </w:r>
      <w:r w:rsidR="00002A17">
        <w:rPr>
          <w:b/>
          <w:bCs/>
        </w:rPr>
        <w:t xml:space="preserve"> </w:t>
      </w:r>
      <w:r w:rsidRPr="00002A17">
        <w:rPr>
          <w:b/>
          <w:bCs/>
          <w:u w:val="single"/>
        </w:rPr>
        <w:t>SPEŁNIANIE WSZYSTKICH PARAMETRÓW I WYMOGÓW OKREŚLONYCH PRZEZ ZAMAWIAJĄCEGO</w:t>
      </w:r>
      <w:r w:rsidRPr="00002A17">
        <w:rPr>
          <w:b/>
          <w:bCs/>
        </w:rPr>
        <w:t>.</w:t>
      </w:r>
    </w:p>
    <w:p w:rsidR="00AF1067" w:rsidRPr="00DD16ED" w:rsidRDefault="00AF1067" w:rsidP="00131F20">
      <w:pPr>
        <w:pStyle w:val="Default"/>
        <w:rPr>
          <w:rFonts w:ascii="Times New Roman" w:hAnsi="Times New Roman" w:cs="Times New Roman"/>
        </w:rPr>
      </w:pPr>
      <w:r w:rsidRPr="00DD16ED">
        <w:rPr>
          <w:rFonts w:ascii="Times New Roman" w:hAnsi="Times New Roman" w:cs="Times New Roman"/>
        </w:rPr>
        <w:t xml:space="preserve">Na wezwanie Zamawiającego Wykonawca musi dokonać prezentacji </w:t>
      </w:r>
      <w:r w:rsidRPr="00DD16ED">
        <w:rPr>
          <w:rFonts w:ascii="Times New Roman" w:hAnsi="Times New Roman" w:cs="Times New Roman"/>
          <w:b/>
          <w:bCs/>
          <w:color w:val="272727"/>
        </w:rPr>
        <w:t xml:space="preserve">WSZYSTKICH </w:t>
      </w:r>
      <w:r w:rsidRPr="00DD16ED">
        <w:rPr>
          <w:rFonts w:ascii="Times New Roman" w:hAnsi="Times New Roman" w:cs="Times New Roman"/>
        </w:rPr>
        <w:t xml:space="preserve">ofertowanych produktów </w:t>
      </w:r>
      <w:r w:rsidRPr="00DD16ED">
        <w:rPr>
          <w:rFonts w:ascii="Times New Roman" w:hAnsi="Times New Roman" w:cs="Times New Roman"/>
          <w:b/>
          <w:bCs/>
          <w:color w:val="272727"/>
        </w:rPr>
        <w:t xml:space="preserve">bez wyjątku ze zdobieniami </w:t>
      </w:r>
      <w:r w:rsidR="00131F20" w:rsidRPr="00DD16ED">
        <w:rPr>
          <w:rFonts w:ascii="Times New Roman" w:hAnsi="Times New Roman" w:cs="Times New Roman"/>
          <w:b/>
          <w:bCs/>
        </w:rPr>
        <w:t xml:space="preserve">(zdobienia  przykładowe), </w:t>
      </w:r>
      <w:r w:rsidRPr="00DD16ED">
        <w:rPr>
          <w:rFonts w:ascii="Times New Roman" w:hAnsi="Times New Roman" w:cs="Times New Roman"/>
          <w:b/>
          <w:bCs/>
          <w:color w:val="272727"/>
        </w:rPr>
        <w:t>wykonanymi DOKŁADNIE TAKIMI technikami, jakie określiliśmy w odniesieniu do poszczególnych produktów.</w:t>
      </w:r>
    </w:p>
    <w:p w:rsidR="00131F20" w:rsidRPr="00DD16ED" w:rsidRDefault="00131F20" w:rsidP="00131F20">
      <w:pPr>
        <w:pStyle w:val="Default"/>
        <w:rPr>
          <w:rFonts w:ascii="Times New Roman" w:hAnsi="Times New Roman" w:cs="Times New Roman"/>
        </w:rPr>
      </w:pPr>
      <w:r w:rsidRPr="00DD16ED">
        <w:rPr>
          <w:rFonts w:ascii="Times New Roman" w:hAnsi="Times New Roman" w:cs="Times New Roman"/>
          <w:b/>
          <w:bCs/>
        </w:rPr>
        <w:t xml:space="preserve">W drodze wzajemnych ustaleń dopuszczamy zmianę techniki zdobienia, wyłącznie jeśli </w:t>
      </w:r>
    </w:p>
    <w:p w:rsidR="00131F20" w:rsidRPr="00DD16ED" w:rsidRDefault="00131F20" w:rsidP="00131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highlight w:val="yellow"/>
        </w:rPr>
      </w:pPr>
      <w:r w:rsidRPr="00DD16ED">
        <w:rPr>
          <w:b/>
          <w:bCs/>
        </w:rPr>
        <w:t>będzie gwarantowała ona większą trwałość i niezniszczalność zdobienia.</w:t>
      </w:r>
    </w:p>
    <w:p w:rsidR="00131F20" w:rsidRDefault="00131F20" w:rsidP="00AF1067">
      <w:pPr>
        <w:spacing w:before="60" w:after="120"/>
        <w:jc w:val="both"/>
        <w:rPr>
          <w:b/>
          <w:bCs/>
          <w:color w:val="272727"/>
        </w:rPr>
      </w:pPr>
    </w:p>
    <w:p w:rsidR="00AF1067" w:rsidRPr="000953E4" w:rsidRDefault="00AF1067" w:rsidP="00AF1067">
      <w:pPr>
        <w:spacing w:before="60" w:after="120"/>
        <w:jc w:val="both"/>
      </w:pPr>
      <w:r w:rsidRPr="000953E4">
        <w:t xml:space="preserve">Zamawiający przechowa zaprezentowane produkty do dnia wyboru oferty najkorzystniejszej, a po wyborze zwróci je Wykonawcom, których oferty nie zostały wybrane. </w:t>
      </w:r>
    </w:p>
    <w:p w:rsidR="00AF1067" w:rsidRPr="00CD7947" w:rsidRDefault="00AF1067" w:rsidP="00AF1067">
      <w:pPr>
        <w:jc w:val="both"/>
      </w:pPr>
      <w:r w:rsidRPr="000953E4">
        <w:t>Wykonawca, którego oferta zostanie wybrana jako najkorzystniejsza - otrzyma materiały z prezentacji po zrealizowaniu zamówienia i podpisaniu pozytywnego protokołu odbioru</w:t>
      </w:r>
      <w:r>
        <w:t>.</w:t>
      </w:r>
    </w:p>
    <w:p w:rsidR="00AF1067" w:rsidRPr="00D30786" w:rsidRDefault="00AF1067" w:rsidP="00AF1067">
      <w:pPr>
        <w:spacing w:before="120" w:after="60"/>
        <w:outlineLvl w:val="1"/>
        <w:rPr>
          <w:b/>
          <w:iCs/>
          <w:color w:val="000000"/>
          <w:u w:val="single"/>
        </w:rPr>
      </w:pPr>
      <w:r w:rsidRPr="00D30786">
        <w:rPr>
          <w:b/>
          <w:iCs/>
          <w:color w:val="000000"/>
          <w:u w:val="single"/>
        </w:rPr>
        <w:t xml:space="preserve">Oferta bez </w:t>
      </w:r>
      <w:r>
        <w:rPr>
          <w:b/>
          <w:iCs/>
          <w:color w:val="000000"/>
          <w:u w:val="single"/>
        </w:rPr>
        <w:t xml:space="preserve">prezentacji lub z produktami </w:t>
      </w:r>
      <w:r w:rsidRPr="00D30786">
        <w:rPr>
          <w:b/>
          <w:iCs/>
          <w:color w:val="000000"/>
          <w:u w:val="single"/>
        </w:rPr>
        <w:t xml:space="preserve">niezgodnymi z opisem przedmiotu zamówienia albo z nieprawidłową ilością </w:t>
      </w:r>
      <w:r>
        <w:rPr>
          <w:b/>
          <w:iCs/>
          <w:color w:val="000000"/>
          <w:u w:val="single"/>
        </w:rPr>
        <w:t>produktów</w:t>
      </w:r>
      <w:r w:rsidRPr="00D30786">
        <w:rPr>
          <w:b/>
          <w:iCs/>
          <w:color w:val="000000"/>
          <w:u w:val="single"/>
        </w:rPr>
        <w:t xml:space="preserve"> podlegać będzie odrzuceniu.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F1067" w:rsidRDefault="00AF1067" w:rsidP="00131F20">
      <w:pPr>
        <w:pStyle w:val="Default"/>
        <w:rPr>
          <w:b/>
          <w:sz w:val="28"/>
          <w:highlight w:val="yellow"/>
        </w:rPr>
      </w:pPr>
    </w:p>
    <w:p w:rsidR="00AF1067" w:rsidRDefault="00AF1067" w:rsidP="00002A17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002A17">
        <w:rPr>
          <w:b/>
          <w:sz w:val="28"/>
        </w:rPr>
        <w:t>KRYTERIUM TERMIN REALIZACJI :</w:t>
      </w:r>
    </w:p>
    <w:p w:rsidR="00002A17" w:rsidRPr="00002A17" w:rsidRDefault="00002A17" w:rsidP="00002A1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b/>
          <w:sz w:val="28"/>
        </w:rPr>
      </w:pPr>
    </w:p>
    <w:p w:rsidR="00002A17" w:rsidRPr="00002A17" w:rsidRDefault="00002A17" w:rsidP="00002A1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b/>
          <w:sz w:val="28"/>
        </w:rPr>
      </w:pPr>
      <w:r w:rsidRPr="00002A17">
        <w:rPr>
          <w:b/>
          <w:sz w:val="28"/>
          <w:highlight w:val="yellow"/>
        </w:rPr>
        <w:t>Dla zadania częściowego nr 1 SIWZ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AF1067" w:rsidRPr="004C711D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</w:t>
      </w:r>
      <w:r w:rsidR="00DD16ED">
        <w:t>14</w:t>
      </w:r>
      <w:r>
        <w:t xml:space="preserve"> </w:t>
      </w:r>
      <w:r w:rsidRPr="004C711D">
        <w:t>dni od dnia podpisania umowy -0 punktów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lastRenderedPageBreak/>
        <w:t>□</w:t>
      </w:r>
      <w:r w:rsidRPr="006410F4">
        <w:t xml:space="preserve"> </w:t>
      </w:r>
      <w:r w:rsidRPr="004C711D">
        <w:t xml:space="preserve">termin realizacji </w:t>
      </w:r>
      <w:r>
        <w:t xml:space="preserve">do </w:t>
      </w:r>
      <w:r w:rsidR="00DD16ED">
        <w:t>10</w:t>
      </w:r>
      <w:r w:rsidRPr="004C711D">
        <w:t xml:space="preserve"> dni od dnia podpisania umowy -</w:t>
      </w:r>
      <w:r w:rsidR="00C96778">
        <w:t>2</w:t>
      </w:r>
      <w:r w:rsidRPr="004C711D">
        <w:t>0 punktów</w:t>
      </w: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</w:t>
      </w:r>
      <w:r w:rsidR="00DD16ED">
        <w:t>7</w:t>
      </w:r>
      <w:r>
        <w:t xml:space="preserve"> </w:t>
      </w:r>
      <w:r w:rsidRPr="004C711D">
        <w:t>dni od dnia podpisania umowy -</w:t>
      </w:r>
      <w:r w:rsidR="00C96778">
        <w:t>4</w:t>
      </w:r>
      <w:r w:rsidRPr="004C711D">
        <w:t>0 punktów</w:t>
      </w:r>
    </w:p>
    <w:p w:rsidR="00AF1067" w:rsidRPr="004C711D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F1067" w:rsidRDefault="00AF1067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4A4C23">
        <w:rPr>
          <w:sz w:val="18"/>
        </w:rPr>
        <w:t>Proszę zaznaczyć znakiem X właściwe pole</w:t>
      </w:r>
    </w:p>
    <w:p w:rsidR="005E1198" w:rsidRDefault="005E1198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5E1198" w:rsidRDefault="005E1198" w:rsidP="00AF1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002A17" w:rsidRPr="00002A17" w:rsidRDefault="00002A17" w:rsidP="00002A1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/>
        <w:jc w:val="both"/>
        <w:rPr>
          <w:b/>
          <w:sz w:val="28"/>
        </w:rPr>
      </w:pPr>
      <w:r w:rsidRPr="00002A17">
        <w:rPr>
          <w:b/>
          <w:sz w:val="28"/>
          <w:highlight w:val="yellow"/>
        </w:rPr>
        <w:t xml:space="preserve">Dla zadania częściowego nr </w:t>
      </w:r>
      <w:r>
        <w:rPr>
          <w:b/>
          <w:sz w:val="28"/>
          <w:highlight w:val="yellow"/>
        </w:rPr>
        <w:t>2</w:t>
      </w:r>
      <w:r w:rsidRPr="00002A17">
        <w:rPr>
          <w:b/>
          <w:sz w:val="28"/>
          <w:highlight w:val="yellow"/>
        </w:rPr>
        <w:t xml:space="preserve"> SIWZ</w:t>
      </w:r>
    </w:p>
    <w:p w:rsidR="00002A17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002A17" w:rsidRPr="004C711D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14 </w:t>
      </w:r>
      <w:r w:rsidRPr="004C711D">
        <w:t>dni od dnia podpisania umowy -0 punktów</w:t>
      </w:r>
    </w:p>
    <w:p w:rsidR="00002A17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6410F4">
        <w:t xml:space="preserve"> </w:t>
      </w:r>
      <w:r w:rsidRPr="004C711D">
        <w:t xml:space="preserve">termin realizacji </w:t>
      </w:r>
      <w:r>
        <w:t>do 10</w:t>
      </w:r>
      <w:r w:rsidRPr="004C711D">
        <w:t xml:space="preserve"> dni od dnia podpisania umowy -</w:t>
      </w:r>
      <w:r>
        <w:t>2</w:t>
      </w:r>
      <w:r w:rsidRPr="004C711D">
        <w:t>0 punktów</w:t>
      </w:r>
    </w:p>
    <w:p w:rsidR="00002A17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t>□</w:t>
      </w:r>
      <w:r w:rsidRPr="004C711D">
        <w:t xml:space="preserve">termin realizacji </w:t>
      </w:r>
      <w:r>
        <w:t xml:space="preserve">do 7 </w:t>
      </w:r>
      <w:r w:rsidRPr="004C711D">
        <w:t>dni od dnia podpisania umowy -</w:t>
      </w:r>
      <w:r>
        <w:t>4</w:t>
      </w:r>
      <w:r w:rsidRPr="004C711D">
        <w:t>0 punktów</w:t>
      </w:r>
    </w:p>
    <w:p w:rsidR="00002A17" w:rsidRPr="004C711D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02A17" w:rsidRDefault="00002A17" w:rsidP="00002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4A4C23">
        <w:rPr>
          <w:sz w:val="18"/>
        </w:rPr>
        <w:t>Proszę zaznaczyć znakiem X właściwe pole</w:t>
      </w:r>
    </w:p>
    <w:p w:rsidR="00A85F0D" w:rsidRPr="00DA130F" w:rsidRDefault="00A85F0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130F" w:rsidRPr="00DA130F">
        <w:rPr>
          <w:sz w:val="26"/>
          <w:szCs w:val="26"/>
        </w:rPr>
        <w:t xml:space="preserve">) </w:t>
      </w:r>
      <w:r w:rsidR="00DA130F" w:rsidRPr="00472F74">
        <w:rPr>
          <w:sz w:val="26"/>
          <w:szCs w:val="26"/>
        </w:rPr>
        <w:t xml:space="preserve">oświadczamy, że zapoznaliśmy się ze specyfikacją istotnych warunków zamówienia i uznajemy się za związanych określonymi w niej zasadami postępowania oraz oświadczamy, że dostarczany </w:t>
      </w:r>
      <w:r w:rsidR="00472F74" w:rsidRPr="00472F74">
        <w:rPr>
          <w:sz w:val="26"/>
          <w:szCs w:val="26"/>
        </w:rPr>
        <w:t>przedmiot umowy</w:t>
      </w:r>
      <w:r w:rsidR="00DA130F" w:rsidRPr="00472F74">
        <w:rPr>
          <w:sz w:val="26"/>
          <w:szCs w:val="26"/>
        </w:rPr>
        <w:t xml:space="preserve">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Pr="00DA130F" w:rsidRDefault="00831B3D" w:rsidP="00DA130F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>oświadczamy, że uważamy się za związanych niniejszą ofertą na czas wskazany w specyfikacji istotnych warunków zamówienia,</w:t>
      </w:r>
    </w:p>
    <w:p w:rsidR="00DA130F" w:rsidRPr="00DA130F" w:rsidRDefault="00DA130F" w:rsidP="00DA130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7E1B" w:rsidRPr="00DA130F" w:rsidRDefault="005C2E82" w:rsidP="00DA130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7E1B" w:rsidRPr="00DA130F">
        <w:rPr>
          <w:color w:val="000000"/>
          <w:sz w:val="26"/>
          <w:szCs w:val="26"/>
        </w:rPr>
        <w:t xml:space="preserve">)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2D429C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7"/>
        <w:gridCol w:w="3736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DA130F" w:rsidRPr="00DA130F" w:rsidRDefault="00DA130F" w:rsidP="002D429C">
      <w:pPr>
        <w:spacing w:line="360" w:lineRule="auto"/>
        <w:jc w:val="both"/>
        <w:rPr>
          <w:sz w:val="26"/>
          <w:szCs w:val="26"/>
        </w:rPr>
      </w:pPr>
    </w:p>
    <w:p w:rsidR="00DA130F" w:rsidRPr="00DA130F" w:rsidRDefault="002D429C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F12F2" w:rsidRPr="00DA130F" w:rsidRDefault="002D429C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6F12F2" w:rsidRPr="00DA130F" w:rsidRDefault="006F12F2" w:rsidP="006F12F2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1905A3" w:rsidRDefault="002D429C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1905A3">
        <w:rPr>
          <w:b/>
          <w:bCs/>
          <w:sz w:val="26"/>
          <w:szCs w:val="26"/>
        </w:rPr>
        <w:t xml:space="preserve">) </w:t>
      </w:r>
      <w:r w:rsidR="00C214D6">
        <w:rPr>
          <w:b/>
          <w:bCs/>
          <w:sz w:val="26"/>
          <w:szCs w:val="26"/>
        </w:rPr>
        <w:t xml:space="preserve">Czy wykonawca jest małym </w:t>
      </w:r>
      <w:r w:rsidR="001905A3"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AA23A4" w:rsidRDefault="001905A3" w:rsidP="009C24E5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96"/>
        </w:rPr>
        <w:t>□</w:t>
      </w:r>
      <w:r>
        <w:rPr>
          <w:b/>
          <w:bCs/>
          <w:sz w:val="26"/>
          <w:szCs w:val="26"/>
        </w:rPr>
        <w:t xml:space="preserve">TAK                                                                   </w:t>
      </w:r>
      <w:r>
        <w:rPr>
          <w:sz w:val="96"/>
        </w:rPr>
        <w:t>□</w:t>
      </w:r>
      <w:r>
        <w:rPr>
          <w:b/>
          <w:bCs/>
          <w:sz w:val="26"/>
          <w:szCs w:val="26"/>
        </w:rPr>
        <w:t xml:space="preserve"> </w:t>
      </w:r>
      <w:r w:rsidR="00C214D6">
        <w:rPr>
          <w:b/>
          <w:bCs/>
          <w:sz w:val="26"/>
          <w:szCs w:val="26"/>
        </w:rPr>
        <w:t xml:space="preserve">NIE </w:t>
      </w:r>
    </w:p>
    <w:p w:rsidR="001905A3" w:rsidRDefault="001905A3" w:rsidP="001905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4A4C23">
        <w:rPr>
          <w:sz w:val="18"/>
        </w:rPr>
        <w:t>Proszę zaznaczyć znakiem X właściwe pole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    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6F12F2" w:rsidRPr="00DA130F" w:rsidRDefault="006F12F2" w:rsidP="006F12F2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8B0507" w:rsidRPr="00DA130F" w:rsidRDefault="008B0507" w:rsidP="006F12F2">
      <w:pPr>
        <w:rPr>
          <w:sz w:val="26"/>
          <w:szCs w:val="26"/>
        </w:rPr>
      </w:pPr>
    </w:p>
    <w:p w:rsidR="00DA130F" w:rsidRPr="00DA130F" w:rsidRDefault="00DA130F" w:rsidP="006F12F2">
      <w:pPr>
        <w:rPr>
          <w:sz w:val="26"/>
          <w:szCs w:val="26"/>
        </w:rPr>
      </w:pPr>
      <w:bookmarkStart w:id="0" w:name="_GoBack"/>
      <w:bookmarkEnd w:id="0"/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76" w:rsidRDefault="00884A76">
      <w:r>
        <w:separator/>
      </w:r>
    </w:p>
  </w:endnote>
  <w:endnote w:type="continuationSeparator" w:id="0">
    <w:p w:rsidR="00884A76" w:rsidRDefault="008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FE" w:rsidRDefault="00BD1F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1F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FE" w:rsidRDefault="00BD1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76" w:rsidRDefault="00884A76">
      <w:r>
        <w:separator/>
      </w:r>
    </w:p>
  </w:footnote>
  <w:footnote w:type="continuationSeparator" w:id="0">
    <w:p w:rsidR="00884A76" w:rsidRDefault="0088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FE" w:rsidRDefault="00BD1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FE" w:rsidRDefault="00BD1F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FE" w:rsidRDefault="00BD1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4F118B"/>
    <w:multiLevelType w:val="hybridMultilevel"/>
    <w:tmpl w:val="8E8E534C"/>
    <w:lvl w:ilvl="0" w:tplc="B2CCE0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E"/>
    <w:rsid w:val="00002A17"/>
    <w:rsid w:val="000165DE"/>
    <w:rsid w:val="00016D63"/>
    <w:rsid w:val="00131F20"/>
    <w:rsid w:val="00132AD9"/>
    <w:rsid w:val="001905A3"/>
    <w:rsid w:val="00202963"/>
    <w:rsid w:val="00264B92"/>
    <w:rsid w:val="00275899"/>
    <w:rsid w:val="00280050"/>
    <w:rsid w:val="002B4BA1"/>
    <w:rsid w:val="002D429C"/>
    <w:rsid w:val="00345612"/>
    <w:rsid w:val="003A25C9"/>
    <w:rsid w:val="003E3EB0"/>
    <w:rsid w:val="004368E0"/>
    <w:rsid w:val="00472F74"/>
    <w:rsid w:val="004C4264"/>
    <w:rsid w:val="00554A2B"/>
    <w:rsid w:val="0058146E"/>
    <w:rsid w:val="00584463"/>
    <w:rsid w:val="005853EA"/>
    <w:rsid w:val="005A3802"/>
    <w:rsid w:val="005C2E82"/>
    <w:rsid w:val="005E1198"/>
    <w:rsid w:val="006033A5"/>
    <w:rsid w:val="00604962"/>
    <w:rsid w:val="006F12F2"/>
    <w:rsid w:val="006F5451"/>
    <w:rsid w:val="007A0BB2"/>
    <w:rsid w:val="00831B3D"/>
    <w:rsid w:val="00834AC6"/>
    <w:rsid w:val="0085366D"/>
    <w:rsid w:val="00884A76"/>
    <w:rsid w:val="008B0507"/>
    <w:rsid w:val="008B2454"/>
    <w:rsid w:val="00935CA5"/>
    <w:rsid w:val="00957E1B"/>
    <w:rsid w:val="009A4ABA"/>
    <w:rsid w:val="009C24E5"/>
    <w:rsid w:val="00A421F5"/>
    <w:rsid w:val="00A85F0D"/>
    <w:rsid w:val="00A97DF6"/>
    <w:rsid w:val="00AA23A4"/>
    <w:rsid w:val="00AF1067"/>
    <w:rsid w:val="00B5672E"/>
    <w:rsid w:val="00BC16BF"/>
    <w:rsid w:val="00BD1FFE"/>
    <w:rsid w:val="00C214D6"/>
    <w:rsid w:val="00C96778"/>
    <w:rsid w:val="00CE1EC2"/>
    <w:rsid w:val="00D21922"/>
    <w:rsid w:val="00D40A3C"/>
    <w:rsid w:val="00D67BAD"/>
    <w:rsid w:val="00D77E08"/>
    <w:rsid w:val="00D919B6"/>
    <w:rsid w:val="00DA130F"/>
    <w:rsid w:val="00DD16ED"/>
    <w:rsid w:val="00E0656B"/>
    <w:rsid w:val="00E35DED"/>
    <w:rsid w:val="00E61057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F2CA-80EF-4761-9A6A-1120E6DA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Nagwek2Znak">
    <w:name w:val="Nagłówek 2 Znak"/>
    <w:link w:val="Nagwek2"/>
    <w:rsid w:val="00AF1067"/>
    <w:rPr>
      <w:b/>
      <w:sz w:val="24"/>
    </w:rPr>
  </w:style>
  <w:style w:type="paragraph" w:customStyle="1" w:styleId="Default">
    <w:name w:val="Default"/>
    <w:rsid w:val="00131F2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9CC7-546F-4CE5-88F1-895CDFAB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613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5</cp:revision>
  <cp:lastPrinted>2001-01-24T13:21:00Z</cp:lastPrinted>
  <dcterms:created xsi:type="dcterms:W3CDTF">2018-01-24T07:56:00Z</dcterms:created>
  <dcterms:modified xsi:type="dcterms:W3CDTF">2018-01-24T07:59:00Z</dcterms:modified>
</cp:coreProperties>
</file>