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8" w:rsidRDefault="00734BD8" w:rsidP="00734BD8">
      <w:pPr>
        <w:tabs>
          <w:tab w:val="left" w:pos="2580"/>
        </w:tabs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4142"/>
      </w:tblGrid>
      <w:tr w:rsidR="00734BD8" w:rsidTr="00734BD8">
        <w:tc>
          <w:tcPr>
            <w:tcW w:w="14142" w:type="dxa"/>
          </w:tcPr>
          <w:p w:rsidR="00734BD8" w:rsidRDefault="00734BD8" w:rsidP="00734BD8">
            <w:pPr>
              <w:tabs>
                <w:tab w:val="left" w:pos="2580"/>
              </w:tabs>
              <w:rPr>
                <w:b/>
              </w:rPr>
            </w:pPr>
          </w:p>
          <w:p w:rsidR="00734BD8" w:rsidRDefault="00734BD8" w:rsidP="00734BD8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Opis zabezpieczeń </w:t>
            </w:r>
            <w:proofErr w:type="spellStart"/>
            <w:r>
              <w:rPr>
                <w:b/>
              </w:rPr>
              <w:t>ppoż</w:t>
            </w:r>
            <w:proofErr w:type="spellEnd"/>
            <w:r>
              <w:rPr>
                <w:b/>
              </w:rPr>
              <w:t xml:space="preserve"> część 2</w:t>
            </w:r>
          </w:p>
          <w:p w:rsidR="00734BD8" w:rsidRDefault="00734BD8" w:rsidP="00734BD8">
            <w:pPr>
              <w:tabs>
                <w:tab w:val="left" w:pos="2580"/>
              </w:tabs>
              <w:rPr>
                <w:b/>
              </w:rPr>
            </w:pPr>
          </w:p>
        </w:tc>
      </w:tr>
    </w:tbl>
    <w:p w:rsidR="00734BD8" w:rsidRDefault="00734BD8" w:rsidP="008467AE">
      <w:pPr>
        <w:jc w:val="center"/>
        <w:rPr>
          <w:b/>
        </w:rPr>
      </w:pPr>
    </w:p>
    <w:p w:rsidR="008467AE" w:rsidRDefault="008467AE" w:rsidP="008467AE">
      <w:pPr>
        <w:jc w:val="center"/>
        <w:rPr>
          <w:b/>
        </w:rPr>
      </w:pPr>
      <w:r>
        <w:rPr>
          <w:b/>
        </w:rPr>
        <w:t>WYKAZ GAŚNIC UŻYTKOWANYCH PRZEZ Okręgowy Szpital Kolejowy w Katowicach</w:t>
      </w:r>
      <w:r w:rsidR="00546E19">
        <w:rPr>
          <w:b/>
        </w:rPr>
        <w:t xml:space="preserve"> </w:t>
      </w:r>
      <w:r w:rsidR="00832C74">
        <w:rPr>
          <w:b/>
        </w:rPr>
        <w:t xml:space="preserve">- </w:t>
      </w:r>
      <w:proofErr w:type="spellStart"/>
      <w:r w:rsidR="00546E19">
        <w:rPr>
          <w:b/>
        </w:rPr>
        <w:t>s.p.z.o.z</w:t>
      </w:r>
      <w:proofErr w:type="spellEnd"/>
      <w:r w:rsidR="00546E19">
        <w:rPr>
          <w:b/>
        </w:rPr>
        <w:t>.</w:t>
      </w:r>
    </w:p>
    <w:p w:rsidR="008467AE" w:rsidRDefault="008467AE" w:rsidP="008467AE">
      <w:pPr>
        <w:rPr>
          <w:b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Miejsce zainstalowania / Oddział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Typ gaśnicy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następnej kontroli</w:t>
            </w:r>
          </w:p>
        </w:tc>
      </w:tr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Diagnostyki – poziom 4</w:t>
            </w:r>
          </w:p>
        </w:tc>
      </w:tr>
      <w:tr w:rsidR="008467AE" w:rsidTr="00E01A41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</w:pPr>
            <w:r>
              <w:t>Administracja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212331" w:rsidP="00E01A41">
            <w:pPr>
              <w:snapToGrid w:val="0"/>
            </w:pPr>
            <w:r>
              <w:t>2 x GP 4kg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045E1" w:rsidP="00E01A41">
            <w:pPr>
              <w:snapToGrid w:val="0"/>
            </w:pPr>
            <w:r>
              <w:t>wrzesień 2017</w:t>
            </w:r>
            <w:r w:rsidR="008467AE">
              <w:t xml:space="preserve"> r.</w:t>
            </w:r>
          </w:p>
        </w:tc>
      </w:tr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</w:pPr>
            <w:r>
              <w:t>Administracja</w:t>
            </w:r>
            <w:r w:rsidR="00212331">
              <w:t xml:space="preserve"> – maszynownia wind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212331" w:rsidP="00212331">
            <w:pPr>
              <w:snapToGrid w:val="0"/>
            </w:pPr>
            <w:r>
              <w:t>GP 6KG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045E1" w:rsidP="00E01A41">
            <w:pPr>
              <w:snapToGrid w:val="0"/>
            </w:pPr>
            <w:r>
              <w:t>wrzesień 2017 r.</w:t>
            </w:r>
          </w:p>
        </w:tc>
      </w:tr>
    </w:tbl>
    <w:p w:rsidR="008467AE" w:rsidRDefault="008045E1" w:rsidP="008467AE">
      <w:pPr>
        <w:jc w:val="right"/>
      </w:pPr>
      <w:r>
        <w:t>łącznie 3</w:t>
      </w:r>
      <w:r w:rsidR="008467AE">
        <w:t xml:space="preserve">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Diagnostyki – poziom 3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Poradnia POZ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Poradnia POZ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Poradnia POZ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32480E" w:rsidP="00E01A41">
            <w:pPr>
              <w:snapToGrid w:val="0"/>
            </w:pPr>
            <w:r>
              <w:t>GP-12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8467AE" w:rsidP="008467AE">
      <w:pPr>
        <w:jc w:val="right"/>
      </w:pPr>
      <w:r>
        <w:t>łącznie 3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Diagnostyki – poziom 2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Część biurowa HELIMED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 xml:space="preserve">GP-4 kg ABC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Część biurowa HELIMED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GP-4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 xml:space="preserve">Część laboratorium </w:t>
            </w:r>
            <w:proofErr w:type="spellStart"/>
            <w:r>
              <w:t>Bio-Diagnostyka</w:t>
            </w:r>
            <w:proofErr w:type="spellEnd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32480E" w:rsidP="00E01A41">
            <w:pPr>
              <w:snapToGrid w:val="0"/>
            </w:pPr>
            <w:r>
              <w:t>GP-6 kg</w:t>
            </w:r>
            <w:r w:rsidR="00FB380E">
              <w:t>-ABC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Dział Statystyki, Dział Informatyki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GS-5x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8467AE" w:rsidP="008467AE">
      <w:pPr>
        <w:jc w:val="right"/>
      </w:pPr>
      <w:r>
        <w:t>łącznie 4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Diagnostyki – poziom 1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Pracownia RTG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32480E" w:rsidP="00E01A41">
            <w:pPr>
              <w:snapToGrid w:val="0"/>
            </w:pPr>
            <w:r>
              <w:t>GP-12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Pracownia RTG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FB380E">
            <w:pPr>
              <w:snapToGrid w:val="0"/>
            </w:pPr>
            <w:r>
              <w:t>2 x 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C023C3" w:rsidP="008467AE">
      <w:pPr>
        <w:jc w:val="right"/>
      </w:pPr>
      <w:r>
        <w:t>łącznie 3</w:t>
      </w:r>
      <w:r w:rsidR="008467AE">
        <w:t xml:space="preserve">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Diagnostyki – poziom 0</w:t>
            </w:r>
          </w:p>
        </w:tc>
      </w:tr>
      <w:tr w:rsidR="00FB3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Izba Przyjęć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32480E" w:rsidP="00E01A41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Magazyny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GP-6</w:t>
            </w:r>
            <w:r w:rsidR="0032480E">
              <w:t xml:space="preserve">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Apteka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 xml:space="preserve">2 x </w:t>
            </w:r>
            <w:r w:rsidR="0032480E">
              <w:t>GP-6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  <w:tr w:rsidR="00FB3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E01A41">
            <w:pPr>
              <w:snapToGrid w:val="0"/>
            </w:pPr>
            <w:r>
              <w:t>Izba Przyjęć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2 x 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0E" w:rsidRDefault="00FB380E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FB380E" w:rsidP="008467AE">
      <w:pPr>
        <w:jc w:val="right"/>
      </w:pPr>
      <w:r>
        <w:t>łącznie 6</w:t>
      </w:r>
      <w:r w:rsidR="008467AE">
        <w:t xml:space="preserve">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Łóżkowy – poziom 5</w:t>
            </w:r>
          </w:p>
        </w:tc>
      </w:tr>
      <w:tr w:rsidR="00324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</w:pPr>
            <w:r>
              <w:t>Pododdział Okulistyki Dziecięcej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wrzesień 2017 r.</w:t>
            </w:r>
          </w:p>
        </w:tc>
      </w:tr>
      <w:tr w:rsidR="0032480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</w:pPr>
            <w:r>
              <w:t>Pododdział Okulistyki Dziecięcej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wrzesień 2017 r.</w:t>
            </w:r>
          </w:p>
        </w:tc>
      </w:tr>
      <w:tr w:rsidR="0032480E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E01A41">
            <w:pPr>
              <w:snapToGrid w:val="0"/>
            </w:pPr>
            <w:r>
              <w:t>Pododdział Okulistyki Dziecięcej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0E" w:rsidRDefault="0032480E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8467AE" w:rsidP="008467AE">
      <w:pPr>
        <w:jc w:val="right"/>
      </w:pPr>
      <w:r>
        <w:t>łącznie 3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Łóżkowy – poziom 4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Okulistyki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Okulistyki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2 x GP 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Okulistyki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Blok Operacyjny Okulistyczny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Blok Operacyjny Okulistyczny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C023C3" w:rsidP="008467AE">
      <w:pPr>
        <w:jc w:val="right"/>
      </w:pPr>
      <w:r>
        <w:t>łącznie 6</w:t>
      </w:r>
      <w:r w:rsidR="008467AE">
        <w:t xml:space="preserve"> szt.</w:t>
      </w:r>
    </w:p>
    <w:tbl>
      <w:tblPr>
        <w:tblW w:w="0" w:type="auto"/>
        <w:tblInd w:w="458" w:type="dxa"/>
        <w:tblLayout w:type="fixed"/>
        <w:tblLook w:val="0000"/>
      </w:tblPr>
      <w:tblGrid>
        <w:gridCol w:w="670"/>
        <w:gridCol w:w="4680"/>
        <w:gridCol w:w="4140"/>
        <w:gridCol w:w="3980"/>
      </w:tblGrid>
      <w:tr w:rsidR="008467AE" w:rsidTr="00E01A4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Łóżkowy – poziom 3</w:t>
            </w:r>
          </w:p>
        </w:tc>
      </w:tr>
      <w:tr w:rsidR="00C023C3" w:rsidTr="00E01A4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Chorób Wewnętrznych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Chorób Wewnętrznych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Neurologii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2 x GP-4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Dział Anestezjologii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Centralna Sterylizacji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GP-12x/z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C023C3" w:rsidP="008467AE">
      <w:pPr>
        <w:jc w:val="right"/>
      </w:pPr>
      <w:r>
        <w:t>łącznie 6</w:t>
      </w:r>
      <w:r w:rsidR="008467AE">
        <w:t xml:space="preserve">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Łóżkowy – poziom 2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Ginekologiczno-Położniczy z Pododdziałem Ginekologii Onkologicznej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Ginekologiczno-Położniczy z Pododdziałem Ginekologii Onkologicznej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neonatologii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Blok Operacyjny Ginekologiczny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Trakt Porodowy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8467AE" w:rsidP="008467AE">
      <w:pPr>
        <w:jc w:val="right"/>
      </w:pPr>
      <w:r>
        <w:t>łącznie 5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Łóżkowy – poziom 1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Chirurgii Ogólnej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Chirurgii Ogólnej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Oddział Chirurgii Ogólnej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4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Blok Operacyjny Chirurgiczny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12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Blok Operacyjny Chirurgiczny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 12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8467AE" w:rsidP="008467AE">
      <w:pPr>
        <w:jc w:val="right"/>
      </w:pPr>
      <w:r>
        <w:t>łącznie 5 szt.</w:t>
      </w:r>
    </w:p>
    <w:tbl>
      <w:tblPr>
        <w:tblW w:w="0" w:type="auto"/>
        <w:tblInd w:w="458" w:type="dxa"/>
        <w:tblLayout w:type="fixed"/>
        <w:tblLook w:val="0000"/>
      </w:tblPr>
      <w:tblGrid>
        <w:gridCol w:w="630"/>
        <w:gridCol w:w="4680"/>
        <w:gridCol w:w="4140"/>
        <w:gridCol w:w="3980"/>
      </w:tblGrid>
      <w:tr w:rsidR="008467AE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CE1356" w:rsidP="00E01A41">
            <w:pPr>
              <w:snapToGrid w:val="0"/>
              <w:rPr>
                <w:b/>
              </w:rPr>
            </w:pPr>
            <w:r>
              <w:rPr>
                <w:b/>
              </w:rPr>
              <w:t>Budynek Łó</w:t>
            </w:r>
            <w:r w:rsidR="008467AE">
              <w:rPr>
                <w:b/>
              </w:rPr>
              <w:t>żkowy– poziom 0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Apteka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2 x GP-6 kg ABC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Magazyny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GP-6x/z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 xml:space="preserve">Korytarz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GP-12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  <w:tr w:rsidR="00C023C3" w:rsidTr="00E01A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E01A41">
            <w:pPr>
              <w:snapToGrid w:val="0"/>
            </w:pPr>
            <w:r>
              <w:t>Kuchnia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GP-6 kg ABC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C3" w:rsidRDefault="00C023C3" w:rsidP="003C4B68">
            <w:pPr>
              <w:snapToGrid w:val="0"/>
            </w:pPr>
            <w:r>
              <w:t>wrzesień 2017 r.</w:t>
            </w:r>
          </w:p>
        </w:tc>
      </w:tr>
    </w:tbl>
    <w:p w:rsidR="008467AE" w:rsidRDefault="00734BD8" w:rsidP="00734BD8">
      <w:pPr>
        <w:tabs>
          <w:tab w:val="left" w:pos="930"/>
          <w:tab w:val="right" w:pos="14002"/>
        </w:tabs>
      </w:pPr>
      <w:r>
        <w:tab/>
      </w:r>
      <w:r>
        <w:tab/>
      </w:r>
      <w:r w:rsidR="008467AE">
        <w:t>łącznie 5 szt.</w:t>
      </w:r>
    </w:p>
    <w:p w:rsidR="008467AE" w:rsidRDefault="00C023C3" w:rsidP="008467AE">
      <w:pPr>
        <w:ind w:firstLine="708"/>
        <w:rPr>
          <w:b/>
        </w:rPr>
      </w:pPr>
      <w:r>
        <w:rPr>
          <w:b/>
        </w:rPr>
        <w:t>Łącznie ilość gaśnic – 49</w:t>
      </w:r>
      <w:r w:rsidR="005943B8">
        <w:rPr>
          <w:b/>
        </w:rPr>
        <w:t xml:space="preserve">  </w:t>
      </w:r>
      <w:r w:rsidR="008467AE">
        <w:rPr>
          <w:b/>
        </w:rPr>
        <w:t xml:space="preserve"> szt.</w:t>
      </w:r>
    </w:p>
    <w:p w:rsidR="008467AE" w:rsidRDefault="008467AE" w:rsidP="008467AE">
      <w:pPr>
        <w:rPr>
          <w:b/>
        </w:rPr>
      </w:pPr>
    </w:p>
    <w:p w:rsidR="008467AE" w:rsidRDefault="008467AE" w:rsidP="008467AE">
      <w:pPr>
        <w:jc w:val="center"/>
        <w:rPr>
          <w:b/>
        </w:rPr>
      </w:pPr>
      <w:r>
        <w:rPr>
          <w:b/>
        </w:rPr>
        <w:t>WYKAZ HYDRANTÓW WEWNĘTRZNYCH I ZEWNĘTRZNYCH ZAINSTALOWANYCH</w:t>
      </w:r>
    </w:p>
    <w:p w:rsidR="00832C74" w:rsidRDefault="008467AE" w:rsidP="00832C74">
      <w:pPr>
        <w:jc w:val="center"/>
        <w:rPr>
          <w:b/>
        </w:rPr>
      </w:pPr>
      <w:r>
        <w:rPr>
          <w:b/>
        </w:rPr>
        <w:t xml:space="preserve">W OKRĘGOWYM SZPITALU KOLEJOWYM W KATOWICACH </w:t>
      </w:r>
      <w:r w:rsidR="00832C74">
        <w:rPr>
          <w:b/>
        </w:rPr>
        <w:t xml:space="preserve">- </w:t>
      </w:r>
      <w:proofErr w:type="spellStart"/>
      <w:r w:rsidR="00832C74">
        <w:rPr>
          <w:b/>
        </w:rPr>
        <w:t>s.p.z.o.z</w:t>
      </w:r>
      <w:proofErr w:type="spellEnd"/>
      <w:r w:rsidR="00832C74">
        <w:rPr>
          <w:b/>
        </w:rPr>
        <w:t>.</w:t>
      </w:r>
    </w:p>
    <w:p w:rsidR="008467AE" w:rsidRDefault="008467AE" w:rsidP="008467AE">
      <w:pPr>
        <w:jc w:val="center"/>
        <w:rPr>
          <w:b/>
        </w:rPr>
      </w:pPr>
    </w:p>
    <w:p w:rsidR="008467AE" w:rsidRDefault="008467AE" w:rsidP="008467AE">
      <w:pPr>
        <w:numPr>
          <w:ilvl w:val="0"/>
          <w:numId w:val="1"/>
        </w:numPr>
      </w:pPr>
      <w:r>
        <w:t>HYDRANTY ZEWNĘTRZNE – SZT 1</w:t>
      </w:r>
    </w:p>
    <w:p w:rsidR="008467AE" w:rsidRDefault="008467AE" w:rsidP="008467AE">
      <w:pPr>
        <w:numPr>
          <w:ilvl w:val="0"/>
          <w:numId w:val="1"/>
        </w:numPr>
      </w:pPr>
      <w:r>
        <w:t xml:space="preserve">HYDRANTY WEWNĘTRZNE – </w:t>
      </w:r>
      <w:r>
        <w:rPr>
          <w:rFonts w:ascii="Arial" w:hAnsi="Arial" w:cs="Arial"/>
        </w:rPr>
        <w:t>ø</w:t>
      </w:r>
      <w:r>
        <w:t xml:space="preserve"> 52 – SZT 14</w:t>
      </w:r>
    </w:p>
    <w:p w:rsidR="008467AE" w:rsidRDefault="008467AE" w:rsidP="008467AE">
      <w:pPr>
        <w:numPr>
          <w:ilvl w:val="0"/>
          <w:numId w:val="1"/>
        </w:numPr>
      </w:pPr>
      <w:r>
        <w:t xml:space="preserve">HYDRANTY WEWNĘTRZNE – </w:t>
      </w:r>
      <w:r>
        <w:rPr>
          <w:rFonts w:ascii="Arial" w:hAnsi="Arial" w:cs="Arial"/>
        </w:rPr>
        <w:t>ø</w:t>
      </w:r>
      <w:r>
        <w:t xml:space="preserve"> 25 – SZT </w:t>
      </w:r>
      <w:r w:rsidR="002E0828">
        <w:t>13</w:t>
      </w:r>
    </w:p>
    <w:p w:rsidR="008467AE" w:rsidRDefault="008467AE" w:rsidP="008467AE">
      <w:pPr>
        <w:ind w:left="1416"/>
        <w:rPr>
          <w:b/>
        </w:rPr>
      </w:pPr>
    </w:p>
    <w:p w:rsidR="008467AE" w:rsidRDefault="008467AE" w:rsidP="008467AE">
      <w:pPr>
        <w:jc w:val="center"/>
        <w:rPr>
          <w:b/>
        </w:rPr>
      </w:pPr>
      <w:r>
        <w:rPr>
          <w:b/>
        </w:rPr>
        <w:t>WYKAZ CZUJEK, PAKIETÓW, GNIAZD INSTALACJI SYSTEMU ALARMOWEGO- PRZECIWWŁAMANIOWEGO DOZOROWANEGO I KONSERWOWANEGO PRZEZ “ERA” Sp. z o.o. ul. Katowica</w:t>
      </w:r>
      <w:r w:rsidR="00CE1356">
        <w:rPr>
          <w:b/>
        </w:rPr>
        <w:t>ch</w:t>
      </w:r>
      <w:r>
        <w:rPr>
          <w:b/>
        </w:rPr>
        <w:t xml:space="preserve"> 16b, 41-500 Chorzów</w:t>
      </w:r>
    </w:p>
    <w:p w:rsidR="00832C74" w:rsidRDefault="008467AE" w:rsidP="00832C74">
      <w:pPr>
        <w:jc w:val="center"/>
        <w:rPr>
          <w:b/>
        </w:rPr>
      </w:pPr>
      <w:r>
        <w:rPr>
          <w:b/>
        </w:rPr>
        <w:t xml:space="preserve">ZAINSTALOWANYCH W Okręgowym Szpitalu Kolejowym w Katowicach </w:t>
      </w:r>
      <w:r w:rsidR="00832C74">
        <w:rPr>
          <w:b/>
        </w:rPr>
        <w:t xml:space="preserve">- </w:t>
      </w:r>
      <w:proofErr w:type="spellStart"/>
      <w:r w:rsidR="00832C74">
        <w:rPr>
          <w:b/>
        </w:rPr>
        <w:t>s.p.z.o.z</w:t>
      </w:r>
      <w:proofErr w:type="spellEnd"/>
      <w:r w:rsidR="00832C74">
        <w:rPr>
          <w:b/>
        </w:rPr>
        <w:t>.</w:t>
      </w:r>
    </w:p>
    <w:p w:rsidR="008467AE" w:rsidRDefault="008467AE" w:rsidP="008467AE">
      <w:pPr>
        <w:jc w:val="center"/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3420"/>
        <w:gridCol w:w="6538"/>
        <w:gridCol w:w="3556"/>
      </w:tblGrid>
      <w:tr w:rsidR="008467AE" w:rsidTr="00E01A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Nazwa obiektu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Nazwa Oddziału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Ilość punktów</w:t>
            </w:r>
          </w:p>
        </w:tc>
      </w:tr>
      <w:tr w:rsidR="008467AE" w:rsidTr="00E01A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</w:pPr>
            <w:r>
              <w:t>Blok Diagnostyczny</w:t>
            </w:r>
            <w:r w:rsidR="00CE1356">
              <w:t xml:space="preserve"> </w:t>
            </w:r>
            <w:r>
              <w:t>-</w:t>
            </w:r>
            <w:r w:rsidR="00CE1356">
              <w:t xml:space="preserve"> </w:t>
            </w:r>
            <w:r>
              <w:t>poziom 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</w:pPr>
            <w:r>
              <w:t>Administracja- Kasa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AE" w:rsidRDefault="008467AE" w:rsidP="00E01A41">
            <w:pPr>
              <w:snapToGrid w:val="0"/>
            </w:pPr>
            <w:r>
              <w:t>pkt. 1</w:t>
            </w:r>
          </w:p>
        </w:tc>
      </w:tr>
    </w:tbl>
    <w:p w:rsidR="008467AE" w:rsidRDefault="008467AE" w:rsidP="008467AE">
      <w:pPr>
        <w:jc w:val="center"/>
      </w:pPr>
    </w:p>
    <w:p w:rsidR="008467AE" w:rsidRDefault="008467AE" w:rsidP="008467AE">
      <w:r>
        <w:t>Informacje dodatkowe:</w:t>
      </w:r>
    </w:p>
    <w:p w:rsidR="008467AE" w:rsidRDefault="008467AE" w:rsidP="008467AE">
      <w:pPr>
        <w:numPr>
          <w:ilvl w:val="0"/>
          <w:numId w:val="2"/>
        </w:numPr>
      </w:pPr>
      <w:r>
        <w:t>Na teren Szpitala prowadzą 2 bramy wjazdowe</w:t>
      </w:r>
    </w:p>
    <w:p w:rsidR="008467AE" w:rsidRDefault="008467AE" w:rsidP="008467AE">
      <w:pPr>
        <w:numPr>
          <w:ilvl w:val="0"/>
          <w:numId w:val="2"/>
        </w:numPr>
      </w:pPr>
      <w:r>
        <w:t xml:space="preserve">Teren jest oświetlony i ogrodzony </w:t>
      </w:r>
    </w:p>
    <w:p w:rsidR="001824B6" w:rsidRDefault="006C4787" w:rsidP="00734BD8">
      <w:pPr>
        <w:numPr>
          <w:ilvl w:val="0"/>
          <w:numId w:val="2"/>
        </w:numPr>
      </w:pPr>
      <w:r>
        <w:t xml:space="preserve">W listopadzie 2015 roku z udziałem PSP przeprowadzono ćwiczenia dotyczące ewakuacji oddziału chirurgii (bez bloku operacyjnego) </w:t>
      </w:r>
    </w:p>
    <w:sectPr w:rsidR="001824B6" w:rsidSect="0035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A" w:rsidRDefault="008256AA">
      <w:r>
        <w:separator/>
      </w:r>
    </w:p>
  </w:endnote>
  <w:endnote w:type="continuationSeparator" w:id="0">
    <w:p w:rsidR="008256AA" w:rsidRDefault="0082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3" w:rsidRDefault="00CF43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1E" w:rsidRPr="00EF46AA" w:rsidRDefault="00EF46AA" w:rsidP="00EF46AA">
    <w:pPr>
      <w:pStyle w:val="Stopka"/>
      <w:jc w:val="right"/>
      <w:rPr>
        <w:rFonts w:ascii="Arial" w:hAnsi="Arial" w:cs="Arial"/>
        <w:sz w:val="20"/>
        <w:szCs w:val="20"/>
      </w:rPr>
    </w:pPr>
    <w:r w:rsidRPr="00EF46AA">
      <w:rPr>
        <w:rFonts w:ascii="Arial" w:hAnsi="Arial" w:cs="Arial"/>
        <w:sz w:val="20"/>
        <w:szCs w:val="20"/>
      </w:rPr>
      <w:t xml:space="preserve">Strona </w:t>
    </w:r>
    <w:r w:rsidR="00262B0D" w:rsidRPr="00EF46AA">
      <w:rPr>
        <w:rFonts w:ascii="Arial" w:hAnsi="Arial" w:cs="Arial"/>
        <w:bCs/>
        <w:sz w:val="20"/>
        <w:szCs w:val="20"/>
      </w:rPr>
      <w:fldChar w:fldCharType="begin"/>
    </w:r>
    <w:r w:rsidRPr="00EF46AA">
      <w:rPr>
        <w:rFonts w:ascii="Arial" w:hAnsi="Arial" w:cs="Arial"/>
        <w:bCs/>
        <w:sz w:val="20"/>
        <w:szCs w:val="20"/>
      </w:rPr>
      <w:instrText>PAGE</w:instrText>
    </w:r>
    <w:r w:rsidR="00262B0D" w:rsidRPr="00EF46AA">
      <w:rPr>
        <w:rFonts w:ascii="Arial" w:hAnsi="Arial" w:cs="Arial"/>
        <w:bCs/>
        <w:sz w:val="20"/>
        <w:szCs w:val="20"/>
      </w:rPr>
      <w:fldChar w:fldCharType="separate"/>
    </w:r>
    <w:r w:rsidR="009D5E37">
      <w:rPr>
        <w:rFonts w:ascii="Arial" w:hAnsi="Arial" w:cs="Arial"/>
        <w:bCs/>
        <w:noProof/>
        <w:sz w:val="20"/>
        <w:szCs w:val="20"/>
      </w:rPr>
      <w:t>3</w:t>
    </w:r>
    <w:r w:rsidR="00262B0D" w:rsidRPr="00EF46AA">
      <w:rPr>
        <w:rFonts w:ascii="Arial" w:hAnsi="Arial" w:cs="Arial"/>
        <w:bCs/>
        <w:sz w:val="20"/>
        <w:szCs w:val="20"/>
      </w:rPr>
      <w:fldChar w:fldCharType="end"/>
    </w:r>
    <w:r w:rsidRPr="00EF46AA">
      <w:rPr>
        <w:rFonts w:ascii="Arial" w:hAnsi="Arial" w:cs="Arial"/>
        <w:sz w:val="20"/>
        <w:szCs w:val="20"/>
      </w:rPr>
      <w:t xml:space="preserve"> z </w:t>
    </w:r>
    <w:r w:rsidR="00262B0D" w:rsidRPr="00EF46AA">
      <w:rPr>
        <w:rFonts w:ascii="Arial" w:hAnsi="Arial" w:cs="Arial"/>
        <w:bCs/>
        <w:sz w:val="20"/>
        <w:szCs w:val="20"/>
      </w:rPr>
      <w:fldChar w:fldCharType="begin"/>
    </w:r>
    <w:r w:rsidRPr="00EF46AA">
      <w:rPr>
        <w:rFonts w:ascii="Arial" w:hAnsi="Arial" w:cs="Arial"/>
        <w:bCs/>
        <w:sz w:val="20"/>
        <w:szCs w:val="20"/>
      </w:rPr>
      <w:instrText>NUMPAGES</w:instrText>
    </w:r>
    <w:r w:rsidR="00262B0D" w:rsidRPr="00EF46AA">
      <w:rPr>
        <w:rFonts w:ascii="Arial" w:hAnsi="Arial" w:cs="Arial"/>
        <w:bCs/>
        <w:sz w:val="20"/>
        <w:szCs w:val="20"/>
      </w:rPr>
      <w:fldChar w:fldCharType="separate"/>
    </w:r>
    <w:r w:rsidR="009D5E37">
      <w:rPr>
        <w:rFonts w:ascii="Arial" w:hAnsi="Arial" w:cs="Arial"/>
        <w:bCs/>
        <w:noProof/>
        <w:sz w:val="20"/>
        <w:szCs w:val="20"/>
      </w:rPr>
      <w:t>3</w:t>
    </w:r>
    <w:r w:rsidR="00262B0D" w:rsidRPr="00EF46AA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3" w:rsidRDefault="00CF4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A" w:rsidRDefault="008256AA">
      <w:r>
        <w:separator/>
      </w:r>
    </w:p>
  </w:footnote>
  <w:footnote w:type="continuationSeparator" w:id="0">
    <w:p w:rsidR="008256AA" w:rsidRDefault="0082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3" w:rsidRDefault="00CF43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9" w:rsidRPr="00546E19" w:rsidRDefault="00546E19" w:rsidP="00546E19">
    <w:pPr>
      <w:tabs>
        <w:tab w:val="center" w:pos="4536"/>
        <w:tab w:val="right" w:pos="9072"/>
      </w:tabs>
      <w:rPr>
        <w:b/>
        <w:bCs/>
      </w:rPr>
    </w:pPr>
    <w:r w:rsidRPr="00546E19">
      <w:rPr>
        <w:i/>
        <w:iCs/>
        <w:sz w:val="20"/>
        <w:szCs w:val="20"/>
      </w:rPr>
      <w:t>Specyfikacja Istotnych Warunków Zamówienia</w:t>
    </w:r>
    <w:r w:rsidRPr="00546E19">
      <w:rPr>
        <w:b/>
        <w:bCs/>
        <w:sz w:val="20"/>
        <w:szCs w:val="20"/>
      </w:rPr>
      <w:t xml:space="preserve"> </w:t>
    </w:r>
    <w:r w:rsidRPr="00546E19">
      <w:rPr>
        <w:b/>
        <w:bCs/>
        <w:sz w:val="20"/>
        <w:szCs w:val="20"/>
      </w:rPr>
      <w:tab/>
      <w:t xml:space="preserve">                                         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546E19">
      <w:rPr>
        <w:b/>
        <w:bCs/>
        <w:sz w:val="20"/>
        <w:szCs w:val="20"/>
      </w:rPr>
      <w:t xml:space="preserve">         </w:t>
    </w:r>
    <w:r w:rsidRPr="00546E19">
      <w:rPr>
        <w:b/>
        <w:bCs/>
      </w:rPr>
      <w:t>Załącznik nr 6.</w:t>
    </w:r>
    <w:r>
      <w:rPr>
        <w:b/>
        <w:bCs/>
      </w:rPr>
      <w:t>5</w:t>
    </w:r>
    <w:r w:rsidRPr="00546E19">
      <w:rPr>
        <w:b/>
        <w:bCs/>
      </w:rPr>
      <w:t xml:space="preserve"> do SIWZ</w:t>
    </w:r>
  </w:p>
  <w:p w:rsidR="00546E19" w:rsidRPr="00546E19" w:rsidRDefault="00546E19" w:rsidP="00546E19">
    <w:pPr>
      <w:tabs>
        <w:tab w:val="center" w:pos="4536"/>
        <w:tab w:val="right" w:pos="9072"/>
      </w:tabs>
      <w:rPr>
        <w:i/>
        <w:iCs/>
        <w:sz w:val="20"/>
        <w:szCs w:val="20"/>
      </w:rPr>
    </w:pPr>
    <w:r w:rsidRPr="00546E19">
      <w:rPr>
        <w:i/>
        <w:iCs/>
        <w:sz w:val="20"/>
        <w:szCs w:val="20"/>
      </w:rPr>
      <w:t xml:space="preserve">„Usługa kompleksowego ubezpieczenia Okręgowego Szpitala Kolejowego w Katowicach - </w:t>
    </w:r>
    <w:proofErr w:type="spellStart"/>
    <w:r w:rsidRPr="00546E19">
      <w:rPr>
        <w:i/>
        <w:iCs/>
        <w:sz w:val="20"/>
        <w:szCs w:val="20"/>
      </w:rPr>
      <w:t>s.p.z.o.z</w:t>
    </w:r>
    <w:proofErr w:type="spellEnd"/>
    <w:r w:rsidRPr="00546E19">
      <w:rPr>
        <w:i/>
        <w:iCs/>
        <w:sz w:val="20"/>
        <w:szCs w:val="20"/>
      </w:rPr>
      <w:t>.”</w:t>
    </w:r>
  </w:p>
  <w:p w:rsidR="00546E19" w:rsidRPr="00546E19" w:rsidRDefault="00546E19" w:rsidP="00546E19">
    <w:pPr>
      <w:tabs>
        <w:tab w:val="center" w:pos="4536"/>
        <w:tab w:val="right" w:pos="9072"/>
      </w:tabs>
      <w:rPr>
        <w:i/>
        <w:iCs/>
        <w:sz w:val="20"/>
        <w:szCs w:val="20"/>
      </w:rPr>
    </w:pPr>
    <w:r w:rsidRPr="00546E19">
      <w:rPr>
        <w:i/>
        <w:iCs/>
        <w:sz w:val="20"/>
        <w:szCs w:val="20"/>
      </w:rPr>
      <w:t xml:space="preserve"> nr postępowania: </w:t>
    </w:r>
    <w:r w:rsidR="00CF4313">
      <w:rPr>
        <w:i/>
        <w:iCs/>
        <w:sz w:val="20"/>
        <w:szCs w:val="20"/>
      </w:rPr>
      <w:t>TZM/06</w:t>
    </w:r>
    <w:r w:rsidRPr="00546E19">
      <w:rPr>
        <w:i/>
        <w:iCs/>
        <w:sz w:val="20"/>
        <w:szCs w:val="20"/>
      </w:rPr>
      <w:t>/P/17</w:t>
    </w:r>
  </w:p>
  <w:p w:rsidR="0054591E" w:rsidRDefault="009D5E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13" w:rsidRDefault="00CF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467AE"/>
    <w:rsid w:val="000A25DF"/>
    <w:rsid w:val="001824B6"/>
    <w:rsid w:val="00212331"/>
    <w:rsid w:val="00262B0D"/>
    <w:rsid w:val="002E0828"/>
    <w:rsid w:val="0032480E"/>
    <w:rsid w:val="0035095D"/>
    <w:rsid w:val="00546E19"/>
    <w:rsid w:val="005943B8"/>
    <w:rsid w:val="006C4787"/>
    <w:rsid w:val="00734BD8"/>
    <w:rsid w:val="008045E1"/>
    <w:rsid w:val="008252D8"/>
    <w:rsid w:val="008256AA"/>
    <w:rsid w:val="00832C74"/>
    <w:rsid w:val="008467AE"/>
    <w:rsid w:val="00936ABB"/>
    <w:rsid w:val="009D5E37"/>
    <w:rsid w:val="00AB3785"/>
    <w:rsid w:val="00AD3C7D"/>
    <w:rsid w:val="00C023C3"/>
    <w:rsid w:val="00CE1356"/>
    <w:rsid w:val="00CF4313"/>
    <w:rsid w:val="00DC76DF"/>
    <w:rsid w:val="00EF46AA"/>
    <w:rsid w:val="00F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7AE"/>
  </w:style>
  <w:style w:type="paragraph" w:styleId="Stopka">
    <w:name w:val="footer"/>
    <w:basedOn w:val="Normalny"/>
    <w:link w:val="StopkaZnak"/>
    <w:uiPriority w:val="99"/>
    <w:rsid w:val="0084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3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7AE"/>
  </w:style>
  <w:style w:type="paragraph" w:styleId="Stopka">
    <w:name w:val="footer"/>
    <w:basedOn w:val="Normalny"/>
    <w:link w:val="StopkaZnak"/>
    <w:rsid w:val="0084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7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Grzesiu</dc:creator>
  <cp:lastModifiedBy>OSK2</cp:lastModifiedBy>
  <cp:revision>2</cp:revision>
  <cp:lastPrinted>2017-03-01T12:54:00Z</cp:lastPrinted>
  <dcterms:created xsi:type="dcterms:W3CDTF">2017-03-01T12:54:00Z</dcterms:created>
  <dcterms:modified xsi:type="dcterms:W3CDTF">2017-03-01T12:54:00Z</dcterms:modified>
</cp:coreProperties>
</file>