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D95BCE">
      <w:pPr>
        <w:rPr>
          <w:b/>
          <w:bCs/>
          <w:sz w:val="24"/>
        </w:rPr>
      </w:pPr>
      <w:r w:rsidRPr="00D95BCE">
        <w:rPr>
          <w:b/>
          <w:bCs/>
          <w:sz w:val="24"/>
        </w:rPr>
        <w:t xml:space="preserve">Okręgowy Szpital Kolejowy w Katowicach - </w:t>
      </w:r>
      <w:proofErr w:type="spellStart"/>
      <w:r w:rsidRPr="00D95BCE">
        <w:rPr>
          <w:b/>
          <w:bCs/>
          <w:sz w:val="24"/>
        </w:rPr>
        <w:t>s.p.z.o.z</w:t>
      </w:r>
      <w:proofErr w:type="spellEnd"/>
      <w:r w:rsidRPr="00D95BCE">
        <w:rPr>
          <w:b/>
          <w:bCs/>
          <w:sz w:val="24"/>
        </w:rPr>
        <w:t>.</w:t>
      </w:r>
    </w:p>
    <w:p w:rsidR="006D4AB3" w:rsidRDefault="00D95BCE">
      <w:pPr>
        <w:rPr>
          <w:b/>
          <w:bCs/>
          <w:sz w:val="24"/>
        </w:rPr>
      </w:pPr>
      <w:proofErr w:type="spellStart"/>
      <w:r w:rsidRPr="00D95BCE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95BCE">
        <w:rPr>
          <w:b/>
          <w:bCs/>
          <w:sz w:val="24"/>
        </w:rPr>
        <w:t>65</w:t>
      </w:r>
    </w:p>
    <w:p w:rsidR="006D4AB3" w:rsidRDefault="00D95BCE">
      <w:pPr>
        <w:rPr>
          <w:b/>
          <w:bCs/>
          <w:sz w:val="24"/>
        </w:rPr>
      </w:pPr>
      <w:r w:rsidRPr="00D95BCE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95BCE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95BCE" w:rsidRPr="00D95BCE">
        <w:rPr>
          <w:b/>
          <w:bCs/>
          <w:sz w:val="24"/>
        </w:rPr>
        <w:t>TZM/01/P/17</w:t>
      </w:r>
      <w:r>
        <w:rPr>
          <w:sz w:val="24"/>
        </w:rPr>
        <w:tab/>
        <w:t xml:space="preserve"> </w:t>
      </w:r>
      <w:r w:rsidR="00D95BCE" w:rsidRPr="00D95BCE">
        <w:rPr>
          <w:sz w:val="24"/>
        </w:rPr>
        <w:t>Katowice</w:t>
      </w:r>
      <w:r>
        <w:rPr>
          <w:sz w:val="24"/>
        </w:rPr>
        <w:t xml:space="preserve"> dnia: </w:t>
      </w:r>
      <w:r w:rsidR="00D95BCE" w:rsidRPr="00D95BCE">
        <w:rPr>
          <w:sz w:val="24"/>
        </w:rPr>
        <w:t>2017-01-16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A4FCD">
        <w:rPr>
          <w:rFonts w:ascii="Times New Roman" w:hAnsi="Times New Roman"/>
        </w:rPr>
        <w:t xml:space="preserve"> - 4</w:t>
      </w:r>
    </w:p>
    <w:p w:rsidR="00251919" w:rsidRDefault="00251919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251919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95BCE" w:rsidRPr="00D95BCE">
        <w:rPr>
          <w:sz w:val="24"/>
        </w:rPr>
        <w:t>2017-01-13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D95BCE" w:rsidRPr="00D95BCE">
        <w:rPr>
          <w:sz w:val="24"/>
        </w:rPr>
        <w:t xml:space="preserve">(Dz. U. z 2015 r. poz. 2164 z </w:t>
      </w:r>
      <w:proofErr w:type="spellStart"/>
      <w:r w:rsidR="00D95BCE" w:rsidRPr="00D95BCE">
        <w:rPr>
          <w:sz w:val="24"/>
        </w:rPr>
        <w:t>późn</w:t>
      </w:r>
      <w:proofErr w:type="spellEnd"/>
      <w:r w:rsidR="00D95BCE" w:rsidRPr="00D95BCE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D95BCE" w:rsidRPr="00D95BCE">
        <w:rPr>
          <w:b/>
          <w:sz w:val="24"/>
        </w:rPr>
        <w:t>przetarg</w:t>
      </w:r>
      <w:r w:rsidR="00251919">
        <w:rPr>
          <w:b/>
          <w:sz w:val="24"/>
        </w:rPr>
        <w:t>u</w:t>
      </w:r>
      <w:r w:rsidR="00D95BCE" w:rsidRPr="00D95BCE">
        <w:rPr>
          <w:b/>
          <w:sz w:val="24"/>
        </w:rPr>
        <w:t xml:space="preserve"> nieograniczon</w:t>
      </w:r>
      <w:r w:rsidR="00251919">
        <w:rPr>
          <w:b/>
          <w:sz w:val="24"/>
        </w:rPr>
        <w:t>ego</w:t>
      </w:r>
      <w:r>
        <w:rPr>
          <w:sz w:val="24"/>
        </w:rPr>
        <w:t>, na:</w:t>
      </w:r>
      <w:r w:rsidR="00251919">
        <w:rPr>
          <w:sz w:val="24"/>
        </w:rPr>
        <w:t xml:space="preserve"> </w:t>
      </w:r>
      <w:r w:rsidR="00251919">
        <w:rPr>
          <w:b/>
          <w:sz w:val="24"/>
        </w:rPr>
        <w:t>Dostawę</w:t>
      </w:r>
      <w:r w:rsidR="00D95BCE" w:rsidRPr="00D95BCE">
        <w:rPr>
          <w:b/>
          <w:sz w:val="24"/>
        </w:rPr>
        <w:t xml:space="preserve"> materiałów do procesów sterylizacji</w:t>
      </w:r>
      <w:r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D95BCE" w:rsidRPr="00251919" w:rsidRDefault="00251919">
      <w:pPr>
        <w:pStyle w:val="Tekstpodstawowywcity3"/>
        <w:spacing w:before="120" w:after="120"/>
        <w:ind w:firstLine="0"/>
        <w:rPr>
          <w:b/>
          <w:sz w:val="24"/>
        </w:rPr>
      </w:pPr>
      <w:r w:rsidRPr="00251919">
        <w:rPr>
          <w:b/>
          <w:sz w:val="24"/>
        </w:rPr>
        <w:t xml:space="preserve">Pyt. Nr 1: </w:t>
      </w:r>
      <w:r w:rsidR="00D95BCE" w:rsidRPr="00251919">
        <w:rPr>
          <w:b/>
          <w:sz w:val="24"/>
        </w:rPr>
        <w:t>Pakiet 1.</w:t>
      </w:r>
      <w:r w:rsidRPr="00251919">
        <w:rPr>
          <w:b/>
          <w:sz w:val="24"/>
        </w:rPr>
        <w:t xml:space="preserve"> </w:t>
      </w:r>
      <w:r w:rsidR="00D95BCE" w:rsidRPr="00251919">
        <w:rPr>
          <w:b/>
          <w:sz w:val="24"/>
        </w:rPr>
        <w:t>Poz. 1., poz. 3., poz. 4.</w:t>
      </w:r>
    </w:p>
    <w:p w:rsidR="00D95BCE" w:rsidRPr="00D95BCE" w:rsidRDefault="00D95BCE">
      <w:pPr>
        <w:pStyle w:val="Tekstpodstawowywcity3"/>
        <w:spacing w:before="120" w:after="120"/>
        <w:ind w:firstLine="0"/>
        <w:rPr>
          <w:sz w:val="24"/>
        </w:rPr>
      </w:pPr>
      <w:r w:rsidRPr="00D95BCE">
        <w:rPr>
          <w:sz w:val="24"/>
        </w:rPr>
        <w:t xml:space="preserve">Czy Zamawiający wymaga, aby zgodność klasy wskaźników z normą 11140-1 była potwierdzona również przez organizację niezależną zarówno od producenta, jak i konsumenta, tj. jednostkę notyfikowaną, uprawnioną do kontroli jakości i potwierdzenia, że dostarczane produkty odpowiadają określonym normom, działającą w sposób obiektywny, a także posiadającą akredytację potwierdzającą kompetencje techniczne. </w:t>
      </w:r>
    </w:p>
    <w:p w:rsidR="00D95BCE" w:rsidRPr="00D95BCE" w:rsidRDefault="00D95BCE">
      <w:pPr>
        <w:pStyle w:val="Tekstpodstawowywcity3"/>
        <w:spacing w:before="120" w:after="120"/>
        <w:ind w:firstLine="0"/>
        <w:rPr>
          <w:sz w:val="24"/>
        </w:rPr>
      </w:pPr>
      <w:r w:rsidRPr="00D95BCE">
        <w:rPr>
          <w:sz w:val="24"/>
        </w:rPr>
        <w:t xml:space="preserve">Tak postawiony wymóg gwarantuje wysoką jakość zaoferowanych produktów, zabezpieczając tym samym interesy Zamawiającego na wypadek ewentualnych roszczeń pacjentów. Jest on także zgodny z Rozporządzeniem Prezesa Rady Ministrów z dnia 19 lutego 2013 r. w sprawie rodzajów dokumentów, jakich może żądać Zamawiający od Wykonawcy oraz form, w jakich te dokumenty mogą być składane (§6.1.2), jak również z Prawem Zamówień Publicznych (art. 7 i 29), ponieważ są w Polsce powszechnie dostępne. </w:t>
      </w:r>
    </w:p>
    <w:p w:rsidR="00D95BCE" w:rsidRPr="00D95BCE" w:rsidRDefault="00D95BCE">
      <w:pPr>
        <w:pStyle w:val="Tekstpodstawowywcity3"/>
        <w:spacing w:before="120" w:after="120"/>
        <w:ind w:firstLine="0"/>
        <w:rPr>
          <w:sz w:val="24"/>
        </w:rPr>
      </w:pPr>
      <w:r w:rsidRPr="00D95BCE">
        <w:rPr>
          <w:sz w:val="24"/>
        </w:rPr>
        <w:t>Produkty spełniające wyżej opisany wymóg nie są oferowane tylko przez jednego producenta.</w:t>
      </w:r>
    </w:p>
    <w:p w:rsidR="00D95BCE" w:rsidRPr="00D95BCE" w:rsidRDefault="00251919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Odp.: Zamawiający nie zmienia pierwotnych zapisów SIWZ w w/w zakresie.</w:t>
      </w:r>
    </w:p>
    <w:p w:rsidR="00D95BCE" w:rsidRPr="00251919" w:rsidRDefault="00D95BCE">
      <w:pPr>
        <w:pStyle w:val="Tekstpodstawowywcity3"/>
        <w:spacing w:before="120" w:after="120"/>
        <w:ind w:firstLine="0"/>
        <w:rPr>
          <w:b/>
          <w:sz w:val="24"/>
        </w:rPr>
      </w:pPr>
      <w:r w:rsidRPr="00251919">
        <w:rPr>
          <w:b/>
          <w:sz w:val="24"/>
        </w:rPr>
        <w:t>Pakiet 2., poz. 1</w:t>
      </w:r>
    </w:p>
    <w:p w:rsidR="006D4AB3" w:rsidRDefault="00D95BCE">
      <w:pPr>
        <w:pStyle w:val="Tekstpodstawowywcity3"/>
        <w:spacing w:before="120" w:after="120"/>
        <w:ind w:firstLine="0"/>
        <w:rPr>
          <w:sz w:val="24"/>
        </w:rPr>
      </w:pPr>
      <w:r w:rsidRPr="00D95BCE">
        <w:rPr>
          <w:sz w:val="24"/>
        </w:rPr>
        <w:t>Czy Zamawiający dopuści do oceny testy zgodne z opisem SIWZ w wersji nieprzylepnej? Parametr ten nie wpływa na funkcjonalność testów.</w:t>
      </w:r>
    </w:p>
    <w:p w:rsidR="00251919" w:rsidRDefault="00251919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Odp.: Tak, Zamawiający dopuszcza zaoferowanie testów zgodnych z SIWZ w wersji nieprzylepnej.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D95BCE" w:rsidRPr="00D95BCE">
        <w:rPr>
          <w:sz w:val="24"/>
        </w:rPr>
        <w:t xml:space="preserve">(Dz. U. z 2015 r. poz. 2164 z </w:t>
      </w:r>
      <w:proofErr w:type="spellStart"/>
      <w:r w:rsidR="00D95BCE" w:rsidRPr="00D95BCE">
        <w:rPr>
          <w:sz w:val="24"/>
        </w:rPr>
        <w:t>późn</w:t>
      </w:r>
      <w:proofErr w:type="spellEnd"/>
      <w:r w:rsidR="00D95BCE" w:rsidRPr="00D95BCE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251919" w:rsidRDefault="00251919">
      <w:pPr>
        <w:pStyle w:val="Tekstpodstawowywcity3"/>
        <w:spacing w:before="120" w:after="120"/>
        <w:ind w:firstLine="0"/>
        <w:rPr>
          <w:sz w:val="24"/>
        </w:rPr>
      </w:pPr>
    </w:p>
    <w:p w:rsidR="006D4AB3" w:rsidRPr="00251919" w:rsidRDefault="006D4AB3">
      <w:pPr>
        <w:pStyle w:val="Tekstpodstawowy"/>
        <w:spacing w:before="120" w:after="120" w:line="360" w:lineRule="auto"/>
        <w:ind w:left="3117" w:firstLine="423"/>
        <w:jc w:val="right"/>
        <w:rPr>
          <w:i/>
          <w:sz w:val="24"/>
        </w:rPr>
      </w:pPr>
      <w:r w:rsidRPr="00251919">
        <w:rPr>
          <w:i/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29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34" w:rsidRDefault="002F5D34">
      <w:r>
        <w:separator/>
      </w:r>
    </w:p>
  </w:endnote>
  <w:endnote w:type="continuationSeparator" w:id="0">
    <w:p w:rsidR="002F5D34" w:rsidRDefault="002F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914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9145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9145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D73B8" w:rsidRPr="00DD73B8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34" w:rsidRDefault="002F5D34">
      <w:r>
        <w:separator/>
      </w:r>
    </w:p>
  </w:footnote>
  <w:footnote w:type="continuationSeparator" w:id="0">
    <w:p w:rsidR="002F5D34" w:rsidRDefault="002F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E" w:rsidRDefault="00D95B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E" w:rsidRDefault="00D95B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CE" w:rsidRDefault="00D95B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CE"/>
    <w:rsid w:val="00031374"/>
    <w:rsid w:val="000A1097"/>
    <w:rsid w:val="00180C6E"/>
    <w:rsid w:val="00251919"/>
    <w:rsid w:val="00294CCE"/>
    <w:rsid w:val="002A4FCD"/>
    <w:rsid w:val="002F5D34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91456"/>
    <w:rsid w:val="00D95BCE"/>
    <w:rsid w:val="00DD73B8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CCE"/>
  </w:style>
  <w:style w:type="paragraph" w:styleId="Nagwek1">
    <w:name w:val="heading 1"/>
    <w:basedOn w:val="Normalny"/>
    <w:next w:val="Normalny"/>
    <w:qFormat/>
    <w:rsid w:val="00294C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94CC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4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4C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4CCE"/>
  </w:style>
  <w:style w:type="paragraph" w:styleId="Tekstpodstawowywcity">
    <w:name w:val="Body Text Indent"/>
    <w:basedOn w:val="Normalny"/>
    <w:rsid w:val="00294CC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94CC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94CC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94CCE"/>
    <w:rPr>
      <w:sz w:val="28"/>
    </w:rPr>
  </w:style>
  <w:style w:type="paragraph" w:styleId="Tekstpodstawowywcity3">
    <w:name w:val="Body Text Indent 3"/>
    <w:basedOn w:val="Normalny"/>
    <w:rsid w:val="00294CC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OSK2</dc:creator>
  <cp:keywords/>
  <cp:lastModifiedBy>OSK2</cp:lastModifiedBy>
  <cp:revision>2</cp:revision>
  <cp:lastPrinted>2017-01-16T14:17:00Z</cp:lastPrinted>
  <dcterms:created xsi:type="dcterms:W3CDTF">2017-01-16T14:17:00Z</dcterms:created>
  <dcterms:modified xsi:type="dcterms:W3CDTF">2017-01-16T14:17:00Z</dcterms:modified>
</cp:coreProperties>
</file>