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CD0B23">
      <w:pPr>
        <w:pStyle w:val="pkt"/>
        <w:ind w:left="0" w:firstLine="0"/>
        <w:rPr>
          <w:b/>
        </w:rPr>
      </w:pPr>
      <w:r w:rsidRPr="00CD0B23">
        <w:rPr>
          <w:b/>
        </w:rPr>
        <w:t xml:space="preserve">Okręgowy Szpital Kolejowy w Katowicach - </w:t>
      </w:r>
      <w:proofErr w:type="spellStart"/>
      <w:r w:rsidRPr="00CD0B23">
        <w:rPr>
          <w:b/>
        </w:rPr>
        <w:t>s.p.z.o.z</w:t>
      </w:r>
      <w:proofErr w:type="spellEnd"/>
      <w:r w:rsidRPr="00CD0B23">
        <w:rPr>
          <w:b/>
        </w:rPr>
        <w:t>.</w:t>
      </w:r>
    </w:p>
    <w:p w:rsidR="00EB7871" w:rsidRPr="003209A8" w:rsidRDefault="00CD0B23">
      <w:pPr>
        <w:pStyle w:val="pkt"/>
        <w:ind w:left="0" w:firstLine="0"/>
        <w:rPr>
          <w:b/>
        </w:rPr>
      </w:pPr>
      <w:proofErr w:type="spellStart"/>
      <w:r w:rsidRPr="00CD0B23">
        <w:rPr>
          <w:b/>
        </w:rPr>
        <w:t>Panewnicka</w:t>
      </w:r>
      <w:proofErr w:type="spellEnd"/>
      <w:r w:rsidR="00EB7871" w:rsidRPr="003209A8">
        <w:rPr>
          <w:b/>
        </w:rPr>
        <w:t xml:space="preserve"> </w:t>
      </w:r>
      <w:r w:rsidRPr="00CD0B23">
        <w:rPr>
          <w:b/>
        </w:rPr>
        <w:t>65</w:t>
      </w:r>
      <w:r w:rsidR="00EB7871" w:rsidRPr="003209A8">
        <w:rPr>
          <w:b/>
        </w:rPr>
        <w:t xml:space="preserve"> </w:t>
      </w:r>
    </w:p>
    <w:p w:rsidR="00EB7871" w:rsidRPr="003209A8" w:rsidRDefault="00CD0B23">
      <w:pPr>
        <w:pStyle w:val="pkt"/>
        <w:ind w:left="0" w:firstLine="0"/>
        <w:rPr>
          <w:b/>
        </w:rPr>
      </w:pPr>
      <w:r w:rsidRPr="00CD0B23">
        <w:rPr>
          <w:b/>
        </w:rPr>
        <w:t>40-760</w:t>
      </w:r>
      <w:r w:rsidR="00EB7871" w:rsidRPr="003209A8">
        <w:rPr>
          <w:b/>
        </w:rPr>
        <w:t xml:space="preserve"> </w:t>
      </w:r>
      <w:r w:rsidRPr="00CD0B23">
        <w:rPr>
          <w:b/>
        </w:rPr>
        <w:t>Katowice</w:t>
      </w: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CD0B23" w:rsidRPr="00CD0B23">
        <w:rPr>
          <w:b/>
        </w:rPr>
        <w:t>TZM/11/P/16</w:t>
      </w:r>
      <w:r w:rsidRPr="003209A8">
        <w:tab/>
      </w:r>
      <w:r w:rsidR="00CD0B23" w:rsidRPr="00CD0B23">
        <w:t>Katowice</w:t>
      </w:r>
      <w:r w:rsidRPr="003209A8">
        <w:t xml:space="preserve">, </w:t>
      </w:r>
      <w:r w:rsidR="00CD0B23" w:rsidRPr="00CD0B23">
        <w:t>2016-06-</w:t>
      </w:r>
      <w:r w:rsidR="005022B3">
        <w:t>10</w:t>
      </w:r>
    </w:p>
    <w:p w:rsidR="00EB7871" w:rsidRPr="003209A8" w:rsidRDefault="00EB7871">
      <w:pPr>
        <w:pStyle w:val="Tytu"/>
      </w:pPr>
    </w:p>
    <w:p w:rsidR="00EB7871" w:rsidRPr="00DA1AEC" w:rsidRDefault="00DA1AEC" w:rsidP="00DA1AEC">
      <w:pPr>
        <w:jc w:val="center"/>
        <w:rPr>
          <w:sz w:val="28"/>
          <w:szCs w:val="28"/>
        </w:rPr>
      </w:pPr>
      <w:r w:rsidRPr="00DA1AEC">
        <w:rPr>
          <w:b/>
          <w:sz w:val="28"/>
          <w:szCs w:val="28"/>
        </w:rPr>
        <w:t>modyfikacja 17.06.2016r</w:t>
      </w:r>
      <w:r w:rsidRPr="00DA1AEC">
        <w:rPr>
          <w:sz w:val="28"/>
          <w:szCs w:val="28"/>
        </w:rPr>
        <w:t>.</w:t>
      </w:r>
    </w:p>
    <w:p w:rsidR="00EB7871" w:rsidRPr="003209A8" w:rsidRDefault="00EB7871">
      <w:pPr>
        <w:pStyle w:val="Tytu"/>
      </w:pPr>
    </w:p>
    <w:p w:rsidR="00156514" w:rsidRDefault="00EB7871" w:rsidP="00156514">
      <w:pPr>
        <w:pStyle w:val="Tytu"/>
        <w:spacing w:before="0" w:after="0" w:line="360" w:lineRule="auto"/>
      </w:pPr>
      <w:r w:rsidRPr="003209A8">
        <w:t xml:space="preserve">SPECYFIKACJA </w:t>
      </w:r>
    </w:p>
    <w:p w:rsidR="00EB7871" w:rsidRPr="003209A8" w:rsidRDefault="00EB7871" w:rsidP="00156514">
      <w:pPr>
        <w:pStyle w:val="Tytu"/>
        <w:spacing w:before="0" w:after="0" w:line="360" w:lineRule="auto"/>
      </w:pPr>
      <w:r w:rsidRPr="003209A8">
        <w:t>ISTOTNYCH WARUNKÓW ZAMÓWIENIA</w:t>
      </w:r>
    </w:p>
    <w:p w:rsidR="00EB7871" w:rsidRPr="003209A8" w:rsidRDefault="00EB7871" w:rsidP="00156514">
      <w:pPr>
        <w:spacing w:line="360" w:lineRule="auto"/>
        <w:jc w:val="center"/>
      </w:pPr>
    </w:p>
    <w:p w:rsidR="00156514" w:rsidRDefault="00EB7871" w:rsidP="00156514">
      <w:pPr>
        <w:spacing w:line="360" w:lineRule="auto"/>
        <w:jc w:val="center"/>
        <w:rPr>
          <w:b/>
          <w:sz w:val="32"/>
          <w:szCs w:val="32"/>
        </w:rPr>
      </w:pPr>
      <w:r w:rsidRPr="003209A8">
        <w:rPr>
          <w:b/>
          <w:sz w:val="32"/>
          <w:szCs w:val="32"/>
        </w:rPr>
        <w:t xml:space="preserve">na </w:t>
      </w:r>
      <w:r w:rsidR="00CD0B23" w:rsidRPr="00CD0B23">
        <w:rPr>
          <w:b/>
          <w:sz w:val="32"/>
          <w:szCs w:val="32"/>
        </w:rPr>
        <w:t>Zakup i dostaw</w:t>
      </w:r>
      <w:r w:rsidR="00156514">
        <w:rPr>
          <w:b/>
          <w:sz w:val="32"/>
          <w:szCs w:val="32"/>
        </w:rPr>
        <w:t>ę</w:t>
      </w:r>
      <w:r w:rsidR="00CD0B23" w:rsidRPr="00CD0B23">
        <w:rPr>
          <w:b/>
          <w:sz w:val="32"/>
          <w:szCs w:val="32"/>
        </w:rPr>
        <w:t xml:space="preserve"> narzędzi chirurgicznych </w:t>
      </w:r>
    </w:p>
    <w:p w:rsidR="00EB7871" w:rsidRPr="003209A8" w:rsidRDefault="00CD0B23" w:rsidP="00156514">
      <w:pPr>
        <w:spacing w:line="360" w:lineRule="auto"/>
        <w:jc w:val="center"/>
        <w:rPr>
          <w:b/>
          <w:sz w:val="32"/>
          <w:szCs w:val="32"/>
        </w:rPr>
      </w:pPr>
      <w:r w:rsidRPr="00CD0B23">
        <w:rPr>
          <w:b/>
          <w:sz w:val="32"/>
          <w:szCs w:val="32"/>
        </w:rPr>
        <w:t>oraz akcesoriów kompatybilnych z różnymi urządzeniami</w:t>
      </w:r>
    </w:p>
    <w:p w:rsidR="00EB7871" w:rsidRPr="003209A8" w:rsidRDefault="00EB7871" w:rsidP="00156514">
      <w:pPr>
        <w:spacing w:line="360" w:lineRule="auto"/>
        <w:jc w:val="center"/>
        <w:rPr>
          <w:b/>
          <w:sz w:val="32"/>
          <w:szCs w:val="32"/>
        </w:rPr>
      </w:pPr>
    </w:p>
    <w:p w:rsidR="00EB7871" w:rsidRPr="003209A8" w:rsidRDefault="00EB7871" w:rsidP="00156514">
      <w:pPr>
        <w:spacing w:line="360" w:lineRule="auto"/>
        <w:jc w:val="center"/>
        <w:rPr>
          <w:b/>
          <w:sz w:val="32"/>
          <w:szCs w:val="32"/>
        </w:rPr>
      </w:pPr>
    </w:p>
    <w:p w:rsidR="00EB7871" w:rsidRPr="003209A8" w:rsidRDefault="00EB7871" w:rsidP="00156514">
      <w:pPr>
        <w:spacing w:line="360" w:lineRule="auto"/>
        <w:jc w:val="center"/>
        <w:rPr>
          <w:b/>
          <w:sz w:val="32"/>
          <w:szCs w:val="32"/>
        </w:rPr>
      </w:pPr>
    </w:p>
    <w:p w:rsidR="009838C7" w:rsidRPr="00876900" w:rsidRDefault="009838C7" w:rsidP="00156514">
      <w:pPr>
        <w:spacing w:line="360" w:lineRule="auto"/>
        <w:jc w:val="both"/>
      </w:pPr>
      <w:r w:rsidRPr="00516BCE">
        <w:t xml:space="preserve">Postępowanie o udzielenie zamówienia prowadzone jest w trybie </w:t>
      </w:r>
      <w:r w:rsidR="00CD0B23" w:rsidRPr="00CD0B23">
        <w:rPr>
          <w:b/>
        </w:rPr>
        <w:t>przetarg</w:t>
      </w:r>
      <w:r w:rsidR="00156514">
        <w:rPr>
          <w:b/>
        </w:rPr>
        <w:t>u</w:t>
      </w:r>
      <w:r w:rsidR="00CD0B23" w:rsidRPr="00CD0B23">
        <w:rPr>
          <w:b/>
        </w:rPr>
        <w:t xml:space="preserve"> nieograniczon</w:t>
      </w:r>
      <w:r w:rsidR="00156514">
        <w:rPr>
          <w:b/>
        </w:rPr>
        <w:t>ego</w:t>
      </w:r>
      <w:r w:rsidRPr="00516BCE">
        <w:t xml:space="preserve"> na podstawie ustawy z dn</w:t>
      </w:r>
      <w:r>
        <w:t>ia 29 stycznia 2004 roku Prawo zamówień p</w:t>
      </w:r>
      <w:r w:rsidRPr="00516BCE">
        <w:t xml:space="preserve">ublicznych </w:t>
      </w:r>
      <w:r w:rsidR="00CD0B23" w:rsidRPr="00CD0B23">
        <w:t>(Dz. U. z</w:t>
      </w:r>
      <w:r w:rsidR="00156514">
        <w:t> </w:t>
      </w:r>
      <w:r w:rsidR="00CD0B23" w:rsidRPr="00CD0B23">
        <w:t>2015r. poz. 2164)</w:t>
      </w:r>
      <w:r>
        <w:t>.</w:t>
      </w:r>
    </w:p>
    <w:p w:rsidR="00EB7871" w:rsidRDefault="00EB7871" w:rsidP="00156514">
      <w:pPr>
        <w:spacing w:line="360" w:lineRule="auto"/>
        <w:jc w:val="both"/>
      </w:pPr>
    </w:p>
    <w:p w:rsidR="008664B8" w:rsidRPr="003209A8" w:rsidRDefault="008664B8" w:rsidP="00156514">
      <w:pPr>
        <w:spacing w:line="360" w:lineRule="auto"/>
        <w:jc w:val="both"/>
      </w:pPr>
    </w:p>
    <w:p w:rsidR="00EB7871" w:rsidRPr="003209A8" w:rsidRDefault="00EB7871">
      <w:pPr>
        <w:jc w:val="both"/>
      </w:pPr>
    </w:p>
    <w:p w:rsidR="008664B8" w:rsidRDefault="008664B8">
      <w:pPr>
        <w:ind w:left="5940"/>
      </w:pPr>
    </w:p>
    <w:p w:rsidR="008664B8" w:rsidRDefault="008664B8">
      <w:pPr>
        <w:ind w:left="5940"/>
      </w:pPr>
    </w:p>
    <w:p w:rsidR="008664B8" w:rsidRDefault="008664B8">
      <w:pPr>
        <w:ind w:left="5940"/>
      </w:pPr>
    </w:p>
    <w:p w:rsidR="008664B8" w:rsidRDefault="008664B8">
      <w:pPr>
        <w:ind w:left="5940"/>
      </w:pPr>
    </w:p>
    <w:p w:rsidR="00EB7871" w:rsidRPr="003209A8" w:rsidRDefault="00EB7871">
      <w:pPr>
        <w:ind w:left="5940"/>
      </w:pPr>
      <w:r w:rsidRPr="003209A8">
        <w:t>Zatwierdzono w dniu:</w:t>
      </w:r>
    </w:p>
    <w:p w:rsidR="00EB7871" w:rsidRDefault="00CD0B23">
      <w:pPr>
        <w:ind w:left="5940"/>
      </w:pPr>
      <w:r w:rsidRPr="00CD0B23">
        <w:t>2016-06-</w:t>
      </w:r>
      <w:r w:rsidR="005022B3">
        <w:t>10</w:t>
      </w:r>
    </w:p>
    <w:p w:rsidR="008664B8" w:rsidRDefault="008664B8">
      <w:pPr>
        <w:ind w:left="5940"/>
      </w:pPr>
    </w:p>
    <w:p w:rsidR="008664B8" w:rsidRDefault="008664B8">
      <w:pPr>
        <w:ind w:left="5940"/>
      </w:pPr>
    </w:p>
    <w:p w:rsidR="008664B8" w:rsidRDefault="008664B8">
      <w:pPr>
        <w:ind w:left="5940"/>
      </w:pPr>
    </w:p>
    <w:p w:rsidR="008664B8" w:rsidRDefault="008664B8">
      <w:pPr>
        <w:ind w:left="5940"/>
      </w:pPr>
    </w:p>
    <w:p w:rsidR="008664B8" w:rsidRDefault="008664B8">
      <w:pPr>
        <w:ind w:left="5940"/>
      </w:pPr>
    </w:p>
    <w:p w:rsidR="008664B8" w:rsidRPr="003209A8" w:rsidRDefault="008664B8">
      <w:pPr>
        <w:ind w:left="5940"/>
      </w:pPr>
    </w:p>
    <w:p w:rsidR="009838C7" w:rsidRPr="00876900" w:rsidRDefault="009838C7" w:rsidP="00217189">
      <w:pPr>
        <w:pStyle w:val="Nagwek1"/>
      </w:pPr>
      <w:bookmarkStart w:id="0" w:name="_Toc258314242"/>
      <w:r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CD0B23" w:rsidRPr="00CD0B23">
        <w:t>Okręgowy Szpital Kolejowy w Katowicach-</w:t>
      </w:r>
      <w:proofErr w:type="spellStart"/>
      <w:r w:rsidR="00CD0B23" w:rsidRPr="00CD0B23">
        <w:t>s.p.z.o.z</w:t>
      </w:r>
      <w:proofErr w:type="spellEnd"/>
      <w:r w:rsidR="00CD0B23" w:rsidRPr="00CD0B23">
        <w:t>.</w:t>
      </w:r>
    </w:p>
    <w:p w:rsidR="009838C7" w:rsidRPr="00516BCE" w:rsidRDefault="009838C7" w:rsidP="009838C7">
      <w:pPr>
        <w:pStyle w:val="Tekstpodstawowy"/>
        <w:spacing w:before="60"/>
        <w:ind w:left="360"/>
      </w:pPr>
      <w:r>
        <w:t xml:space="preserve"> </w:t>
      </w:r>
      <w:proofErr w:type="spellStart"/>
      <w:r w:rsidR="00CD0B23" w:rsidRPr="00CD0B23">
        <w:t>Panewnicka</w:t>
      </w:r>
      <w:proofErr w:type="spellEnd"/>
      <w:r w:rsidRPr="00516BCE">
        <w:t xml:space="preserve"> </w:t>
      </w:r>
      <w:r w:rsidR="00CD0B23" w:rsidRPr="00CD0B23">
        <w:t>65</w:t>
      </w:r>
      <w:r w:rsidRPr="00516BCE">
        <w:t xml:space="preserve"> </w:t>
      </w:r>
    </w:p>
    <w:p w:rsidR="00EB7871" w:rsidRPr="003209A8" w:rsidRDefault="009838C7" w:rsidP="009838C7">
      <w:pPr>
        <w:pStyle w:val="Tekstpodstawowy"/>
        <w:ind w:left="360"/>
      </w:pPr>
      <w:r>
        <w:t xml:space="preserve"> </w:t>
      </w:r>
      <w:r w:rsidR="00CD0B23" w:rsidRPr="00CD0B23">
        <w:t>40-760</w:t>
      </w:r>
      <w:r w:rsidRPr="00516BCE">
        <w:t xml:space="preserve"> </w:t>
      </w:r>
      <w:r w:rsidR="00CD0B23" w:rsidRPr="00CD0B23">
        <w:t>Katowice</w:t>
      </w:r>
    </w:p>
    <w:p w:rsidR="009838C7" w:rsidRPr="007731F5" w:rsidRDefault="009838C7" w:rsidP="00217189">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CD0B23" w:rsidRPr="00CD0B23">
        <w:rPr>
          <w:b/>
        </w:rPr>
        <w:t>przetarg nieograniczony</w:t>
      </w:r>
    </w:p>
    <w:p w:rsidR="00EB7871" w:rsidRPr="003209A8" w:rsidRDefault="00F23594" w:rsidP="00217189">
      <w:pPr>
        <w:pStyle w:val="Nagwek1"/>
      </w:pPr>
      <w:bookmarkStart w:id="2" w:name="_Toc258314244"/>
      <w:r w:rsidRPr="007731F5">
        <w:t>Opis przedmiotu zamówienia</w:t>
      </w:r>
      <w:bookmarkEnd w:id="2"/>
    </w:p>
    <w:p w:rsidR="00EB7871" w:rsidRPr="003209A8" w:rsidRDefault="00EB7871" w:rsidP="008634CF">
      <w:pPr>
        <w:pStyle w:val="Nagwek2"/>
      </w:pPr>
      <w:r w:rsidRPr="003209A8">
        <w:t xml:space="preserve">Przedmiotem zamówienia jest </w:t>
      </w:r>
      <w:r w:rsidR="00CD0B23" w:rsidRPr="00156514">
        <w:rPr>
          <w:b/>
        </w:rPr>
        <w:t>Zakup i dostawa narzędzi chirurgicznych oraz</w:t>
      </w:r>
      <w:r w:rsidR="00156514">
        <w:rPr>
          <w:b/>
          <w:lang w:val="pl-PL"/>
        </w:rPr>
        <w:t> </w:t>
      </w:r>
      <w:r w:rsidR="00CD0B23" w:rsidRPr="00156514">
        <w:rPr>
          <w:b/>
        </w:rPr>
        <w:t>akcesoriów kompatybilnych z różnymi urządzeniami</w:t>
      </w:r>
      <w:r w:rsidRPr="003209A8">
        <w:t>.</w:t>
      </w:r>
    </w:p>
    <w:p w:rsidR="00EB7871" w:rsidRPr="003209A8" w:rsidRDefault="00EB7871" w:rsidP="008634CF">
      <w:pPr>
        <w:pStyle w:val="Nagwek2"/>
      </w:pPr>
      <w:r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1</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33162200-5 - Przyrządy używane na salach operacyjnych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Zakup i dostawa wraz z transportem narzędzi chirurgicznych oraz akcesoriów kompatybilnych z różnymi urządzeniami w tym:  ostrza chirurgiczne zgodnie z opisem przedmiotu zamówienia oraz w ilościach określonych w</w:t>
            </w:r>
            <w:r w:rsidR="00156514">
              <w:rPr>
                <w:sz w:val="22"/>
                <w:szCs w:val="22"/>
              </w:rPr>
              <w:t> </w:t>
            </w:r>
            <w:r w:rsidRPr="00156514">
              <w:rPr>
                <w:sz w:val="22"/>
                <w:szCs w:val="22"/>
              </w:rPr>
              <w:t xml:space="preserve">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2</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33162200-5 - Przyrządy używane na salach operacyjnych, 33141411-4 - Skalpele i noże chirurgiczne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skalpele bezpieczne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3</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33162200-5 - Przyrządy używane na salach operacyjnych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Zakup i dostawa wraz z transportem narzędzi chirurgicznych oraz akcesoriów kompatybilnych z różnymi urządzeniami w tym:  klipsy polimerowe zgodnie z opisem przedmiotu zamówienia oraz w ilościach określonych w</w:t>
            </w:r>
            <w:r w:rsidR="00156514">
              <w:rPr>
                <w:sz w:val="22"/>
                <w:szCs w:val="22"/>
              </w:rPr>
              <w:t> </w:t>
            </w:r>
            <w:r w:rsidRPr="00156514">
              <w:rPr>
                <w:sz w:val="22"/>
                <w:szCs w:val="22"/>
              </w:rPr>
              <w:t xml:space="preserve">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4</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46104" w:rsidRPr="00156514" w:rsidRDefault="00CD0B23" w:rsidP="00C46104">
            <w:pPr>
              <w:pStyle w:val="Tekstpodstawowy"/>
              <w:jc w:val="both"/>
              <w:rPr>
                <w:b/>
                <w:sz w:val="22"/>
                <w:szCs w:val="22"/>
              </w:rPr>
            </w:pPr>
            <w:r w:rsidRPr="00156514">
              <w:rPr>
                <w:b/>
                <w:sz w:val="22"/>
                <w:szCs w:val="22"/>
              </w:rPr>
              <w:t xml:space="preserve">Wspólny Słownik Zamówień: </w:t>
            </w:r>
            <w:r w:rsidRPr="00156514">
              <w:rPr>
                <w:sz w:val="22"/>
                <w:szCs w:val="22"/>
              </w:rPr>
              <w:t>331</w:t>
            </w:r>
            <w:r w:rsidR="00C46104">
              <w:rPr>
                <w:sz w:val="22"/>
                <w:szCs w:val="22"/>
              </w:rPr>
              <w:t>9</w:t>
            </w:r>
            <w:r w:rsidRPr="00156514">
              <w:rPr>
                <w:sz w:val="22"/>
                <w:szCs w:val="22"/>
              </w:rPr>
              <w:t>0000-</w:t>
            </w:r>
            <w:r w:rsidR="00C46104">
              <w:rPr>
                <w:sz w:val="22"/>
                <w:szCs w:val="22"/>
              </w:rPr>
              <w:t>8</w:t>
            </w:r>
            <w:r w:rsidRPr="00156514">
              <w:rPr>
                <w:sz w:val="22"/>
                <w:szCs w:val="22"/>
              </w:rPr>
              <w:t xml:space="preserve"> - </w:t>
            </w:r>
            <w:r w:rsidR="00C46104" w:rsidRPr="00156514">
              <w:rPr>
                <w:sz w:val="22"/>
                <w:szCs w:val="22"/>
              </w:rPr>
              <w:t xml:space="preserve">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klipsy tytanowe </w:t>
            </w:r>
            <w:r w:rsidRPr="00156514">
              <w:rPr>
                <w:sz w:val="22"/>
                <w:szCs w:val="22"/>
              </w:rPr>
              <w:lastRenderedPageBreak/>
              <w:t>zgodnie z opisem przedmiotu zamówienia oraz w ilościach określonych w</w:t>
            </w:r>
            <w:r w:rsidR="00156514">
              <w:rPr>
                <w:sz w:val="22"/>
                <w:szCs w:val="22"/>
              </w:rPr>
              <w:t> </w:t>
            </w:r>
            <w:r w:rsidRPr="00156514">
              <w:rPr>
                <w:sz w:val="22"/>
                <w:szCs w:val="22"/>
              </w:rPr>
              <w:t xml:space="preserve">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lastRenderedPageBreak/>
              <w:t>5</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w:t>
            </w:r>
            <w:proofErr w:type="spellStart"/>
            <w:r w:rsidRPr="00156514">
              <w:rPr>
                <w:sz w:val="22"/>
                <w:szCs w:val="22"/>
              </w:rPr>
              <w:t>staplery</w:t>
            </w:r>
            <w:proofErr w:type="spellEnd"/>
            <w:r w:rsidRPr="00156514">
              <w:rPr>
                <w:sz w:val="22"/>
                <w:szCs w:val="22"/>
              </w:rPr>
              <w:t xml:space="preserve"> skórne zgodnie z opisem przedmiotu zamówienia oraz w ilościach określonych </w:t>
            </w:r>
            <w:r w:rsidRPr="00156514">
              <w:t>w</w:t>
            </w:r>
            <w:r w:rsidR="00156514">
              <w:t> </w:t>
            </w:r>
            <w:r w:rsidRPr="00156514">
              <w:t>Załączniku</w:t>
            </w:r>
            <w:r w:rsidRPr="00156514">
              <w:rPr>
                <w:sz w:val="22"/>
                <w:szCs w:val="22"/>
              </w:rPr>
              <w:t xml:space="preserve">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6</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jednorazowe </w:t>
            </w:r>
            <w:proofErr w:type="spellStart"/>
            <w:r w:rsidRPr="00156514">
              <w:rPr>
                <w:sz w:val="22"/>
                <w:szCs w:val="22"/>
              </w:rPr>
              <w:t>staplery</w:t>
            </w:r>
            <w:proofErr w:type="spellEnd"/>
            <w:r w:rsidRPr="00156514">
              <w:rPr>
                <w:sz w:val="22"/>
                <w:szCs w:val="22"/>
              </w:rPr>
              <w:t xml:space="preserve"> do zabiegów chirurgicznych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7</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narzędzia chirurgiczne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8</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narzędzia chirurgiczne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9</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Zakup i dostawa wraz z transportem narzędzi chirurgicznych oraz akcesoriów kompatybilnych z różnymi urządzeniami w tym: instrumentarium zgodnie z opisem przedmiotu zamówienia oraz w ilościach określonych w</w:t>
            </w:r>
            <w:r w:rsidR="00156514">
              <w:rPr>
                <w:sz w:val="22"/>
                <w:szCs w:val="22"/>
              </w:rPr>
              <w:t> </w:t>
            </w:r>
            <w:r w:rsidRPr="00156514">
              <w:rPr>
                <w:sz w:val="22"/>
                <w:szCs w:val="22"/>
              </w:rPr>
              <w:t xml:space="preserve">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10</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lastRenderedPageBreak/>
              <w:t xml:space="preserve">Opis: </w:t>
            </w:r>
            <w:r w:rsidRPr="00156514">
              <w:rPr>
                <w:sz w:val="22"/>
                <w:szCs w:val="22"/>
              </w:rPr>
              <w:t xml:space="preserve">Zakup i dostawa wraz z transportem narzędzi chirurgicznych oraz akcesoriów kompatybilnych z różnymi urządzeniami w tym: instrumenty do mocowania siatek przepuklinowych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lastRenderedPageBreak/>
              <w:t>11</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kompatybilne z nożem harmonicznym typu GEN11 firmy </w:t>
            </w:r>
            <w:proofErr w:type="spellStart"/>
            <w:r w:rsidRPr="00156514">
              <w:rPr>
                <w:sz w:val="22"/>
                <w:szCs w:val="22"/>
              </w:rPr>
              <w:t>Johnson&amp;Johnson</w:t>
            </w:r>
            <w:proofErr w:type="spellEnd"/>
            <w:r w:rsidRPr="00156514">
              <w:rPr>
                <w:sz w:val="22"/>
                <w:szCs w:val="22"/>
              </w:rPr>
              <w:t xml:space="preserve"> /lub równoważny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12</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950EBC">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kompatybilne z urządzeniami firmy </w:t>
            </w:r>
            <w:proofErr w:type="spellStart"/>
            <w:r w:rsidRPr="00156514">
              <w:rPr>
                <w:sz w:val="22"/>
                <w:szCs w:val="22"/>
              </w:rPr>
              <w:t>Dr</w:t>
            </w:r>
            <w:r w:rsidR="00950EBC">
              <w:rPr>
                <w:sz w:val="22"/>
                <w:szCs w:val="22"/>
              </w:rPr>
              <w:t>ä</w:t>
            </w:r>
            <w:r w:rsidRPr="00156514">
              <w:rPr>
                <w:sz w:val="22"/>
                <w:szCs w:val="22"/>
              </w:rPr>
              <w:t>ger</w:t>
            </w:r>
            <w:proofErr w:type="spellEnd"/>
            <w:r w:rsidRPr="00156514">
              <w:rPr>
                <w:sz w:val="22"/>
                <w:szCs w:val="22"/>
              </w:rPr>
              <w:t xml:space="preserve"> /lub równoważny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13</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950EBC">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kompatybilne z urządzeniami firmy </w:t>
            </w:r>
            <w:proofErr w:type="spellStart"/>
            <w:r w:rsidR="00950EBC" w:rsidRPr="00156514">
              <w:rPr>
                <w:sz w:val="22"/>
                <w:szCs w:val="22"/>
              </w:rPr>
              <w:t>Dr</w:t>
            </w:r>
            <w:r w:rsidR="00950EBC">
              <w:rPr>
                <w:sz w:val="22"/>
                <w:szCs w:val="22"/>
              </w:rPr>
              <w:t>ä</w:t>
            </w:r>
            <w:r w:rsidR="00950EBC" w:rsidRPr="00156514">
              <w:rPr>
                <w:sz w:val="22"/>
                <w:szCs w:val="22"/>
              </w:rPr>
              <w:t>ger</w:t>
            </w:r>
            <w:proofErr w:type="spellEnd"/>
            <w:r w:rsidR="00950EBC" w:rsidRPr="00156514">
              <w:rPr>
                <w:sz w:val="22"/>
                <w:szCs w:val="22"/>
              </w:rPr>
              <w:t xml:space="preserve"> </w:t>
            </w:r>
            <w:r w:rsidRPr="00156514">
              <w:rPr>
                <w:sz w:val="22"/>
                <w:szCs w:val="22"/>
              </w:rPr>
              <w:t xml:space="preserve">/lub równoważny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14</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950EBC">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kompatybilne z urządzeniami firmy </w:t>
            </w:r>
            <w:proofErr w:type="spellStart"/>
            <w:r w:rsidR="00950EBC" w:rsidRPr="00156514">
              <w:rPr>
                <w:sz w:val="22"/>
                <w:szCs w:val="22"/>
              </w:rPr>
              <w:t>Dr</w:t>
            </w:r>
            <w:r w:rsidR="00950EBC">
              <w:rPr>
                <w:sz w:val="22"/>
                <w:szCs w:val="22"/>
              </w:rPr>
              <w:t>ä</w:t>
            </w:r>
            <w:r w:rsidR="00950EBC" w:rsidRPr="00156514">
              <w:rPr>
                <w:sz w:val="22"/>
                <w:szCs w:val="22"/>
              </w:rPr>
              <w:t>ger</w:t>
            </w:r>
            <w:proofErr w:type="spellEnd"/>
            <w:r w:rsidR="00950EBC" w:rsidRPr="00156514">
              <w:rPr>
                <w:sz w:val="22"/>
                <w:szCs w:val="22"/>
              </w:rPr>
              <w:t xml:space="preserve"> </w:t>
            </w:r>
            <w:r w:rsidRPr="00156514">
              <w:rPr>
                <w:sz w:val="22"/>
                <w:szCs w:val="22"/>
              </w:rPr>
              <w:t xml:space="preserve">/lub równoważny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15</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kompatybilne z kardiomonitorem typ </w:t>
            </w:r>
            <w:proofErr w:type="spellStart"/>
            <w:r w:rsidRPr="00156514">
              <w:rPr>
                <w:sz w:val="22"/>
                <w:szCs w:val="22"/>
              </w:rPr>
              <w:t>Emtel</w:t>
            </w:r>
            <w:proofErr w:type="spellEnd"/>
            <w:r w:rsidRPr="00156514">
              <w:rPr>
                <w:sz w:val="22"/>
                <w:szCs w:val="22"/>
              </w:rPr>
              <w:t xml:space="preserve"> FX2000 /lub równoważny zgodnie </w:t>
            </w:r>
            <w:r w:rsidRPr="00156514">
              <w:rPr>
                <w:sz w:val="22"/>
                <w:szCs w:val="22"/>
              </w:rPr>
              <w:lastRenderedPageBreak/>
              <w:t>z</w:t>
            </w:r>
            <w:r w:rsidR="00156514">
              <w:rPr>
                <w:sz w:val="22"/>
                <w:szCs w:val="22"/>
              </w:rPr>
              <w:t> </w:t>
            </w:r>
            <w:r w:rsidRPr="00156514">
              <w:rPr>
                <w:sz w:val="22"/>
                <w:szCs w:val="22"/>
              </w:rPr>
              <w:t xml:space="preserve">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lastRenderedPageBreak/>
              <w:t>16</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kompatybilne z aparatem </w:t>
            </w:r>
            <w:proofErr w:type="spellStart"/>
            <w:r w:rsidRPr="00156514">
              <w:rPr>
                <w:sz w:val="22"/>
                <w:szCs w:val="22"/>
              </w:rPr>
              <w:t>Erbe</w:t>
            </w:r>
            <w:proofErr w:type="spellEnd"/>
            <w:r w:rsidRPr="00156514">
              <w:rPr>
                <w:sz w:val="22"/>
                <w:szCs w:val="22"/>
              </w:rPr>
              <w:t xml:space="preserve"> VIO 300D /lub równoważny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17</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elementy wyposażenia kompatybilne z aparatem ICC 300 firmy </w:t>
            </w:r>
            <w:proofErr w:type="spellStart"/>
            <w:r w:rsidRPr="00156514">
              <w:rPr>
                <w:sz w:val="22"/>
                <w:szCs w:val="22"/>
              </w:rPr>
              <w:t>Erbe</w:t>
            </w:r>
            <w:proofErr w:type="spellEnd"/>
            <w:r w:rsidRPr="00156514">
              <w:rPr>
                <w:sz w:val="22"/>
                <w:szCs w:val="22"/>
              </w:rPr>
              <w:t xml:space="preserve"> oraz do Diatermii VIO 300D /lub równoważny zgodnie z opisem przedmiotu zamówienia oraz w</w:t>
            </w:r>
            <w:r w:rsidR="00156514">
              <w:rPr>
                <w:sz w:val="22"/>
                <w:szCs w:val="22"/>
              </w:rPr>
              <w:t> </w:t>
            </w:r>
            <w:r w:rsidRPr="00156514">
              <w:rPr>
                <w:sz w:val="22"/>
                <w:szCs w:val="22"/>
              </w:rPr>
              <w:t xml:space="preserve">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18</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elementy wyposażenia kompatybilne z Diatermią VIO 300D oraz argonu APC2 /lub równoważny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19</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Zakup i dostawa wraz z transportem narzędzi chirurgicznych oraz akcesoriów kompatybilnych z różnymi urządzeniami w tym: narzędzia chirurgiczne kompatybilne z resektoskopem firmy Wolf oraz Diatermią VIO 300D /lub równoważny zgodnie z opisem przedmiotu zamówienia oraz w</w:t>
            </w:r>
            <w:r w:rsidR="00156514">
              <w:rPr>
                <w:sz w:val="22"/>
                <w:szCs w:val="22"/>
              </w:rPr>
              <w:t> </w:t>
            </w:r>
            <w:r w:rsidRPr="00156514">
              <w:rPr>
                <w:sz w:val="22"/>
                <w:szCs w:val="22"/>
              </w:rPr>
              <w:t xml:space="preserve">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20</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C4610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endoskopowe kompatybilne z endoskopami </w:t>
            </w:r>
            <w:proofErr w:type="spellStart"/>
            <w:r w:rsidRPr="00156514">
              <w:rPr>
                <w:sz w:val="22"/>
                <w:szCs w:val="22"/>
              </w:rPr>
              <w:t>Pentax</w:t>
            </w:r>
            <w:proofErr w:type="spellEnd"/>
            <w:r w:rsidRPr="00156514">
              <w:rPr>
                <w:sz w:val="22"/>
                <w:szCs w:val="22"/>
              </w:rPr>
              <w:t xml:space="preserve">  /lub równoważny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lastRenderedPageBreak/>
              <w:t>21</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endoskopowe kompatybilne z endoskopami </w:t>
            </w:r>
            <w:proofErr w:type="spellStart"/>
            <w:r w:rsidRPr="00156514">
              <w:rPr>
                <w:sz w:val="22"/>
                <w:szCs w:val="22"/>
              </w:rPr>
              <w:t>Pentax</w:t>
            </w:r>
            <w:proofErr w:type="spellEnd"/>
            <w:r w:rsidRPr="00156514">
              <w:rPr>
                <w:sz w:val="22"/>
                <w:szCs w:val="22"/>
              </w:rPr>
              <w:t xml:space="preserve">  /lub równoważny zgodnie z</w:t>
            </w:r>
            <w:r w:rsidR="00156514">
              <w:rPr>
                <w:sz w:val="22"/>
                <w:szCs w:val="22"/>
              </w:rPr>
              <w:t> </w:t>
            </w:r>
            <w:r w:rsidRPr="00156514">
              <w:rPr>
                <w:sz w:val="22"/>
                <w:szCs w:val="22"/>
              </w:rPr>
              <w:t xml:space="preserve">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22</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15651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endoskopowe kompatybilne z endoskopami </w:t>
            </w:r>
            <w:proofErr w:type="spellStart"/>
            <w:r w:rsidRPr="00156514">
              <w:rPr>
                <w:sz w:val="22"/>
                <w:szCs w:val="22"/>
              </w:rPr>
              <w:t>Pentax</w:t>
            </w:r>
            <w:proofErr w:type="spellEnd"/>
            <w:r w:rsidRPr="00156514">
              <w:rPr>
                <w:sz w:val="22"/>
                <w:szCs w:val="22"/>
              </w:rPr>
              <w:t xml:space="preserve">  /lub równoważny zgodnie z 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23</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950EBC">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endoskopowe kompatybilne z endoskopami </w:t>
            </w:r>
            <w:proofErr w:type="spellStart"/>
            <w:r w:rsidRPr="00156514">
              <w:rPr>
                <w:sz w:val="22"/>
                <w:szCs w:val="22"/>
              </w:rPr>
              <w:t>Pentax</w:t>
            </w:r>
            <w:proofErr w:type="spellEnd"/>
            <w:r w:rsidRPr="00156514">
              <w:rPr>
                <w:sz w:val="22"/>
                <w:szCs w:val="22"/>
              </w:rPr>
              <w:t xml:space="preserve">  /lub równoważny zgodnie z</w:t>
            </w:r>
            <w:r w:rsidR="00950EBC">
              <w:rPr>
                <w:sz w:val="22"/>
                <w:szCs w:val="22"/>
              </w:rPr>
              <w:t> </w:t>
            </w:r>
            <w:r w:rsidRPr="00156514">
              <w:rPr>
                <w:sz w:val="22"/>
                <w:szCs w:val="22"/>
              </w:rPr>
              <w:t xml:space="preserve">opisem przedmiotu zamówienia oraz w ilościach określonych w Załączniku nr 2 do SIWZ. </w:t>
            </w:r>
          </w:p>
        </w:tc>
      </w:tr>
      <w:tr w:rsidR="00CD0B23" w:rsidRPr="003209A8" w:rsidTr="00567A0B">
        <w:trPr>
          <w:jc w:val="center"/>
        </w:trPr>
        <w:tc>
          <w:tcPr>
            <w:tcW w:w="1729" w:type="dxa"/>
          </w:tcPr>
          <w:p w:rsidR="00CD0B23" w:rsidRPr="003209A8" w:rsidRDefault="00CD0B23" w:rsidP="00156514">
            <w:pPr>
              <w:pStyle w:val="Tekstpodstawowy"/>
              <w:jc w:val="center"/>
            </w:pPr>
            <w:r w:rsidRPr="00CD0B23">
              <w:t>24</w:t>
            </w:r>
          </w:p>
        </w:tc>
        <w:tc>
          <w:tcPr>
            <w:tcW w:w="7357" w:type="dxa"/>
          </w:tcPr>
          <w:p w:rsidR="00CD0B23" w:rsidRPr="00156514" w:rsidRDefault="00CD0B23" w:rsidP="00156514">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CD0B23" w:rsidRPr="00156514" w:rsidRDefault="00CD0B23" w:rsidP="00156514">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CD0B23" w:rsidRPr="00156514" w:rsidRDefault="00CD0B23" w:rsidP="00C46104">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endoskopowe do zabiegów na drogach żółciowych ERCP </w:t>
            </w:r>
            <w:r w:rsidR="00C46104">
              <w:rPr>
                <w:sz w:val="22"/>
                <w:szCs w:val="22"/>
              </w:rPr>
              <w:t xml:space="preserve">/lub równoważny </w:t>
            </w:r>
            <w:r w:rsidRPr="00156514">
              <w:rPr>
                <w:sz w:val="22"/>
                <w:szCs w:val="22"/>
              </w:rPr>
              <w:t>zgodnie z opisem przedmiotu zamówienia oraz w ilościach określonych w</w:t>
            </w:r>
            <w:r w:rsidR="00C46104">
              <w:rPr>
                <w:sz w:val="22"/>
                <w:szCs w:val="22"/>
              </w:rPr>
              <w:t> </w:t>
            </w:r>
            <w:r w:rsidRPr="00156514">
              <w:rPr>
                <w:sz w:val="22"/>
                <w:szCs w:val="22"/>
              </w:rPr>
              <w:t xml:space="preserve">Załączniku nr 2 do SIWZ. </w:t>
            </w:r>
          </w:p>
        </w:tc>
      </w:tr>
      <w:tr w:rsidR="00DA1AEC" w:rsidRPr="003209A8" w:rsidTr="00567A0B">
        <w:trPr>
          <w:jc w:val="center"/>
        </w:trPr>
        <w:tc>
          <w:tcPr>
            <w:tcW w:w="1729" w:type="dxa"/>
          </w:tcPr>
          <w:p w:rsidR="00DA1AEC" w:rsidRPr="00CD0B23" w:rsidRDefault="00DA1AEC" w:rsidP="00156514">
            <w:pPr>
              <w:pStyle w:val="Tekstpodstawowy"/>
              <w:jc w:val="center"/>
            </w:pPr>
            <w:r>
              <w:t>25</w:t>
            </w:r>
          </w:p>
        </w:tc>
        <w:tc>
          <w:tcPr>
            <w:tcW w:w="7357" w:type="dxa"/>
          </w:tcPr>
          <w:p w:rsidR="00DA1AEC" w:rsidRPr="00156514" w:rsidRDefault="00DA1AEC" w:rsidP="00DA1AEC">
            <w:pPr>
              <w:pStyle w:val="Tekstpodstawowy"/>
              <w:jc w:val="both"/>
              <w:rPr>
                <w:sz w:val="22"/>
                <w:szCs w:val="22"/>
              </w:rPr>
            </w:pPr>
            <w:r w:rsidRPr="00156514">
              <w:rPr>
                <w:b/>
                <w:sz w:val="22"/>
                <w:szCs w:val="22"/>
              </w:rPr>
              <w:t>Temat:</w:t>
            </w:r>
            <w:r w:rsidRPr="00156514">
              <w:rPr>
                <w:sz w:val="22"/>
                <w:szCs w:val="22"/>
              </w:rPr>
              <w:t xml:space="preserve"> Zakup i dostawa narzędzi chirurgicznych oraz akcesoriów kompatybilnych z różnymi urządzeniami </w:t>
            </w:r>
          </w:p>
          <w:p w:rsidR="00DA1AEC" w:rsidRPr="00156514" w:rsidRDefault="00DA1AEC" w:rsidP="00DA1AEC">
            <w:pPr>
              <w:pStyle w:val="Tekstpodstawowy"/>
              <w:jc w:val="both"/>
              <w:rPr>
                <w:b/>
                <w:sz w:val="22"/>
                <w:szCs w:val="22"/>
              </w:rPr>
            </w:pPr>
            <w:r w:rsidRPr="00156514">
              <w:rPr>
                <w:b/>
                <w:sz w:val="22"/>
                <w:szCs w:val="22"/>
              </w:rPr>
              <w:t xml:space="preserve">Wspólny Słownik Zamówień: </w:t>
            </w:r>
            <w:r w:rsidRPr="00156514">
              <w:rPr>
                <w:sz w:val="22"/>
                <w:szCs w:val="22"/>
              </w:rPr>
              <w:t xml:space="preserve">33190000-8 - Różne urządzenia i produkty medyczne </w:t>
            </w:r>
          </w:p>
          <w:p w:rsidR="00DA1AEC" w:rsidRPr="00156514" w:rsidRDefault="00DA1AEC" w:rsidP="00DA1AEC">
            <w:pPr>
              <w:pStyle w:val="Tekstpodstawowy"/>
              <w:jc w:val="both"/>
              <w:rPr>
                <w:b/>
                <w:sz w:val="22"/>
                <w:szCs w:val="22"/>
              </w:rPr>
            </w:pPr>
            <w:r w:rsidRPr="00156514">
              <w:rPr>
                <w:b/>
                <w:sz w:val="22"/>
                <w:szCs w:val="22"/>
              </w:rPr>
              <w:t xml:space="preserve">Opis: </w:t>
            </w:r>
            <w:r w:rsidRPr="00156514">
              <w:rPr>
                <w:sz w:val="22"/>
                <w:szCs w:val="22"/>
              </w:rPr>
              <w:t xml:space="preserve">Zakup i dostawa wraz z transportem narzędzi chirurgicznych oraz akcesoriów kompatybilnych z różnymi urządzeniami w tym: akcesoria endoskopowe do zabiegów na drogach żółciowych ERCP </w:t>
            </w:r>
            <w:r>
              <w:rPr>
                <w:sz w:val="22"/>
                <w:szCs w:val="22"/>
              </w:rPr>
              <w:t xml:space="preserve">/lub równoważny </w:t>
            </w:r>
            <w:r w:rsidRPr="00156514">
              <w:rPr>
                <w:sz w:val="22"/>
                <w:szCs w:val="22"/>
              </w:rPr>
              <w:t>zgodnie z opisem przedmiotu zamówienia oraz w ilościach określonych w</w:t>
            </w:r>
            <w:r>
              <w:rPr>
                <w:sz w:val="22"/>
                <w:szCs w:val="22"/>
              </w:rPr>
              <w:t> </w:t>
            </w:r>
            <w:r w:rsidRPr="00156514">
              <w:rPr>
                <w:sz w:val="22"/>
                <w:szCs w:val="22"/>
              </w:rPr>
              <w:t>Załączniku nr 2 do SIWZ.</w:t>
            </w:r>
          </w:p>
        </w:tc>
      </w:tr>
    </w:tbl>
    <w:p w:rsidR="00DA1AEC" w:rsidRPr="00DA1AEC" w:rsidRDefault="00DA1AEC" w:rsidP="00DA1AEC">
      <w:pPr>
        <w:pStyle w:val="Nagwek2"/>
        <w:numPr>
          <w:ilvl w:val="0"/>
          <w:numId w:val="0"/>
        </w:numPr>
        <w:ind w:left="680"/>
      </w:pPr>
    </w:p>
    <w:p w:rsidR="00EB7871" w:rsidRPr="00156514" w:rsidRDefault="00EB7871" w:rsidP="00EB24E5">
      <w:pPr>
        <w:pStyle w:val="Nagwek2"/>
      </w:pPr>
      <w:r w:rsidRPr="003209A8">
        <w:lastRenderedPageBreak/>
        <w:t>Części nie mogą być dzielone przez Wykonawców, oferty nie zawierające pełnego zakresu przedmiotu zamówienia określonego w zadaniu częściowym zostaną odrzucone.</w:t>
      </w:r>
    </w:p>
    <w:p w:rsidR="00156514" w:rsidRPr="00156514" w:rsidRDefault="00156514" w:rsidP="00EB24E5">
      <w:pPr>
        <w:pStyle w:val="Nagwek2"/>
      </w:pPr>
      <w:r>
        <w:rPr>
          <w:lang w:val="pl-PL"/>
        </w:rPr>
        <w:t xml:space="preserve">Zamawiający nie dopuszcza składania ofert wariantowych. </w:t>
      </w:r>
    </w:p>
    <w:p w:rsidR="00A02A06" w:rsidRPr="005E62D0" w:rsidRDefault="00A02A06" w:rsidP="00A02A06">
      <w:pPr>
        <w:pStyle w:val="Nagwek2"/>
      </w:pPr>
      <w:r w:rsidRPr="005E62D0">
        <w:t xml:space="preserve">W przypadkach, w których do określenia zamówienia użyto znaków towarowych, patentów lub pochodzenia uczyniono to jedynie, aby przybliżyć przedmiot zamówienia. Zawsze jednak </w:t>
      </w:r>
      <w:r w:rsidRPr="009A5728">
        <w:rPr>
          <w:b/>
        </w:rPr>
        <w:t>dopuszcza się składanie ofert równoważnych</w:t>
      </w:r>
      <w:r w:rsidRPr="005E62D0">
        <w:t xml:space="preserve"> tzn. na artykuły posiadające minimum takie cechy jak podane w opisie przedmiotu zamówienia lub posiadające równoważne rozwiązania techniczne lub technologiczne lub nie gorsze. Wykonawca, który powołuje się na rozwiązania równoważne jest obowiązany wykazać, że oferowane przez niego dostawy spełniają określone wymagania.  </w:t>
      </w:r>
    </w:p>
    <w:p w:rsidR="00F23594" w:rsidRDefault="00F23594" w:rsidP="008634CF">
      <w:pPr>
        <w:pStyle w:val="Nagwek2"/>
      </w:pPr>
      <w:r>
        <w:t>Miejsce realizacji:</w:t>
      </w:r>
      <w:r w:rsidR="00156514">
        <w:rPr>
          <w:lang w:val="pl-PL"/>
        </w:rPr>
        <w:t xml:space="preserve"> siedziba Zamawiającego.</w:t>
      </w:r>
    </w:p>
    <w:p w:rsidR="00A2369F" w:rsidRPr="000B08A9" w:rsidRDefault="00A2369F" w:rsidP="00217189">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CD0B23" w:rsidP="008634CF">
      <w:pPr>
        <w:pStyle w:val="Nagwek2"/>
      </w:pPr>
      <w:r w:rsidRPr="000B08A9">
        <w:t>Zamawiający nie przewiduje udzielenia zamówień uzupełniających.</w:t>
      </w:r>
    </w:p>
    <w:p w:rsidR="00EB7871" w:rsidRPr="003209A8" w:rsidRDefault="00A2369F" w:rsidP="00217189">
      <w:pPr>
        <w:pStyle w:val="Nagwek1"/>
      </w:pPr>
      <w:bookmarkStart w:id="4" w:name="_Toc258314246"/>
      <w:r w:rsidRPr="007731F5">
        <w:t>Termin wykonania zamówienia</w:t>
      </w:r>
      <w:bookmarkEnd w:id="4"/>
    </w:p>
    <w:p w:rsidR="00EB7871" w:rsidRPr="00A02A06" w:rsidRDefault="00EB7871" w:rsidP="008634CF">
      <w:pPr>
        <w:pStyle w:val="Nagwek2"/>
        <w:rPr>
          <w:b/>
        </w:rPr>
      </w:pPr>
      <w:r w:rsidRPr="003209A8">
        <w:t>Zamówienie musi zostać zrealizowane w terminie:</w:t>
      </w:r>
      <w:r w:rsidR="00A02A06">
        <w:rPr>
          <w:lang w:val="pl-PL"/>
        </w:rPr>
        <w:t xml:space="preserve"> </w:t>
      </w:r>
      <w:r w:rsidR="00A02A06" w:rsidRPr="00A02A06">
        <w:rPr>
          <w:b/>
          <w:lang w:val="pl-PL"/>
        </w:rPr>
        <w:t>12 miesięcy od daty podpisania umowy.</w:t>
      </w:r>
    </w:p>
    <w:p w:rsidR="00A2369F" w:rsidRPr="00876900" w:rsidRDefault="00A2369F" w:rsidP="00217189">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CD0B23" w:rsidRPr="00CD0B23">
        <w:t>(Dz. U. z 2015 r. poz. 2164)</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CD0B23" w:rsidRPr="00CD0B23">
        <w:t>(Dz. U. z 2015 r. poz. 2164)</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F84B32">
        <w:tc>
          <w:tcPr>
            <w:tcW w:w="720" w:type="dxa"/>
            <w:vAlign w:val="center"/>
          </w:tcPr>
          <w:p w:rsidR="00FF1C48" w:rsidRPr="00F84B32" w:rsidRDefault="00FF1C48" w:rsidP="00F84B32">
            <w:pPr>
              <w:spacing w:before="60" w:after="120"/>
              <w:jc w:val="center"/>
              <w:rPr>
                <w:b/>
                <w:sz w:val="20"/>
                <w:szCs w:val="20"/>
              </w:rPr>
            </w:pPr>
            <w:r w:rsidRPr="00F84B32">
              <w:rPr>
                <w:b/>
                <w:sz w:val="20"/>
                <w:szCs w:val="20"/>
              </w:rPr>
              <w:t>Lp.</w:t>
            </w:r>
          </w:p>
        </w:tc>
        <w:tc>
          <w:tcPr>
            <w:tcW w:w="7738" w:type="dxa"/>
            <w:vAlign w:val="center"/>
          </w:tcPr>
          <w:p w:rsidR="00FF1C48" w:rsidRPr="00F84B32" w:rsidRDefault="00FF1C48" w:rsidP="00F84B32">
            <w:pPr>
              <w:spacing w:before="60" w:after="120"/>
              <w:jc w:val="center"/>
              <w:rPr>
                <w:sz w:val="20"/>
                <w:szCs w:val="20"/>
              </w:rPr>
            </w:pPr>
            <w:r w:rsidRPr="00F84B32">
              <w:rPr>
                <w:b/>
                <w:sz w:val="20"/>
                <w:szCs w:val="20"/>
              </w:rPr>
              <w:t>Warunki oraz opis sposobu dokonywania oceny spełniania tych warunków</w:t>
            </w:r>
          </w:p>
        </w:tc>
      </w:tr>
      <w:tr w:rsidR="00CD0B23" w:rsidTr="00567A0B">
        <w:tc>
          <w:tcPr>
            <w:tcW w:w="720" w:type="dxa"/>
          </w:tcPr>
          <w:p w:rsidR="00CD0B23" w:rsidRDefault="00CD0B23" w:rsidP="00A02A06">
            <w:pPr>
              <w:spacing w:before="60" w:after="120"/>
              <w:jc w:val="center"/>
            </w:pPr>
            <w:r w:rsidRPr="00CD0B23">
              <w:t>1</w:t>
            </w:r>
          </w:p>
        </w:tc>
        <w:tc>
          <w:tcPr>
            <w:tcW w:w="7738" w:type="dxa"/>
          </w:tcPr>
          <w:p w:rsidR="00CD0B23" w:rsidRPr="00F84B32" w:rsidRDefault="00CD0B23" w:rsidP="00567A0B">
            <w:pPr>
              <w:spacing w:before="60" w:after="120"/>
              <w:jc w:val="both"/>
              <w:rPr>
                <w:b/>
                <w:bCs/>
              </w:rPr>
            </w:pPr>
            <w:r w:rsidRPr="00CD0B23">
              <w:rPr>
                <w:b/>
                <w:bCs/>
              </w:rPr>
              <w:t>Uprawnienia do wykonywania określonej działalności lub czynności, jeżeli przepisy prawa nakładają obowiązek ich posiadania</w:t>
            </w:r>
          </w:p>
          <w:p w:rsidR="00CD0B23" w:rsidRPr="00950EBC" w:rsidRDefault="00CD0B23" w:rsidP="00567A0B">
            <w:pPr>
              <w:spacing w:before="60" w:after="120"/>
              <w:jc w:val="both"/>
              <w:rPr>
                <w:sz w:val="22"/>
                <w:szCs w:val="22"/>
              </w:rPr>
            </w:pPr>
            <w:r w:rsidRPr="00950EBC">
              <w:rPr>
                <w:sz w:val="22"/>
                <w:szCs w:val="22"/>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p w:rsidR="00950EBC" w:rsidRDefault="00950EBC" w:rsidP="00567A0B">
            <w:pPr>
              <w:spacing w:before="60" w:after="120"/>
              <w:jc w:val="both"/>
            </w:pPr>
            <w:r w:rsidRPr="00823102">
              <w:rPr>
                <w:sz w:val="22"/>
                <w:szCs w:val="22"/>
              </w:rPr>
              <w:t xml:space="preserve">Zamawiający uzna warunek za spełniony na podstawie oświadczenia złożonego przez Wykonawcę, zgodnie z treścią </w:t>
            </w:r>
            <w:r>
              <w:rPr>
                <w:sz w:val="22"/>
                <w:szCs w:val="22"/>
              </w:rPr>
              <w:t>Z</w:t>
            </w:r>
            <w:r w:rsidRPr="00823102">
              <w:rPr>
                <w:i/>
                <w:sz w:val="22"/>
                <w:szCs w:val="22"/>
              </w:rPr>
              <w:t>ałącznika Nr 4 do SIWZ.</w:t>
            </w:r>
          </w:p>
        </w:tc>
      </w:tr>
      <w:tr w:rsidR="00CD0B23" w:rsidTr="00567A0B">
        <w:tc>
          <w:tcPr>
            <w:tcW w:w="720" w:type="dxa"/>
          </w:tcPr>
          <w:p w:rsidR="00CD0B23" w:rsidRDefault="00CD0B23" w:rsidP="00A02A06">
            <w:pPr>
              <w:spacing w:before="60" w:after="120"/>
              <w:jc w:val="center"/>
            </w:pPr>
            <w:r w:rsidRPr="00CD0B23">
              <w:t>2</w:t>
            </w:r>
          </w:p>
        </w:tc>
        <w:tc>
          <w:tcPr>
            <w:tcW w:w="7738" w:type="dxa"/>
          </w:tcPr>
          <w:p w:rsidR="00CD0B23" w:rsidRPr="00F84B32" w:rsidRDefault="00CD0B23" w:rsidP="00567A0B">
            <w:pPr>
              <w:spacing w:before="60" w:after="120"/>
              <w:jc w:val="both"/>
              <w:rPr>
                <w:b/>
                <w:bCs/>
              </w:rPr>
            </w:pPr>
            <w:r w:rsidRPr="00CD0B23">
              <w:rPr>
                <w:b/>
                <w:bCs/>
              </w:rPr>
              <w:t>Wiedza i doświadczenie</w:t>
            </w:r>
          </w:p>
          <w:p w:rsidR="00CD0B23" w:rsidRDefault="00CD0B23" w:rsidP="00567A0B">
            <w:pPr>
              <w:spacing w:before="60" w:after="120"/>
              <w:jc w:val="both"/>
              <w:rPr>
                <w:sz w:val="22"/>
                <w:szCs w:val="22"/>
              </w:rPr>
            </w:pPr>
            <w:r w:rsidRPr="00950EBC">
              <w:rPr>
                <w:sz w:val="22"/>
                <w:szCs w:val="22"/>
              </w:rPr>
              <w:t>O udzielenie zamówienia mogą ubiegać się wykonawcy, którzy spełniają warunki, dotyczące posiadania wiedzy i doświadczenia. Ocena spełniania warunków udziału w postępowaniu będzie dokonana na zasadzie spełnia/nie spełnia.</w:t>
            </w:r>
          </w:p>
          <w:p w:rsidR="00950EBC" w:rsidRPr="00950EBC" w:rsidRDefault="00950EBC" w:rsidP="00567A0B">
            <w:pPr>
              <w:spacing w:before="60" w:after="120"/>
              <w:jc w:val="both"/>
              <w:rPr>
                <w:sz w:val="22"/>
                <w:szCs w:val="22"/>
              </w:rPr>
            </w:pPr>
            <w:r w:rsidRPr="00823102">
              <w:rPr>
                <w:sz w:val="22"/>
                <w:szCs w:val="22"/>
              </w:rPr>
              <w:t xml:space="preserve">Zamawiający uzna warunek za spełniony na podstawie oświadczenia złożonego </w:t>
            </w:r>
            <w:r w:rsidRPr="00823102">
              <w:rPr>
                <w:sz w:val="22"/>
                <w:szCs w:val="22"/>
              </w:rPr>
              <w:lastRenderedPageBreak/>
              <w:t xml:space="preserve">przez Wykonawcę, zgodnie z treścią </w:t>
            </w:r>
            <w:r>
              <w:rPr>
                <w:sz w:val="22"/>
                <w:szCs w:val="22"/>
              </w:rPr>
              <w:t>Z</w:t>
            </w:r>
            <w:r w:rsidRPr="00823102">
              <w:rPr>
                <w:i/>
                <w:sz w:val="22"/>
                <w:szCs w:val="22"/>
              </w:rPr>
              <w:t>ałącznika Nr 4 do SIWZ.</w:t>
            </w:r>
          </w:p>
        </w:tc>
      </w:tr>
      <w:tr w:rsidR="00CD0B23" w:rsidTr="00567A0B">
        <w:tc>
          <w:tcPr>
            <w:tcW w:w="720" w:type="dxa"/>
          </w:tcPr>
          <w:p w:rsidR="00CD0B23" w:rsidRDefault="00CD0B23" w:rsidP="00A02A06">
            <w:pPr>
              <w:spacing w:before="60" w:after="120"/>
              <w:jc w:val="center"/>
            </w:pPr>
            <w:r w:rsidRPr="00CD0B23">
              <w:lastRenderedPageBreak/>
              <w:t>3</w:t>
            </w:r>
          </w:p>
        </w:tc>
        <w:tc>
          <w:tcPr>
            <w:tcW w:w="7738" w:type="dxa"/>
          </w:tcPr>
          <w:p w:rsidR="00CD0B23" w:rsidRPr="00F84B32" w:rsidRDefault="00CD0B23" w:rsidP="00567A0B">
            <w:pPr>
              <w:spacing w:before="60" w:after="120"/>
              <w:jc w:val="both"/>
              <w:rPr>
                <w:b/>
                <w:bCs/>
              </w:rPr>
            </w:pPr>
            <w:r w:rsidRPr="00CD0B23">
              <w:rPr>
                <w:b/>
                <w:bCs/>
              </w:rPr>
              <w:t>Potencjał techniczny</w:t>
            </w:r>
          </w:p>
          <w:p w:rsidR="00CD0B23" w:rsidRPr="00950EBC" w:rsidRDefault="00CD0B23" w:rsidP="00567A0B">
            <w:pPr>
              <w:spacing w:before="60" w:after="120"/>
              <w:jc w:val="both"/>
              <w:rPr>
                <w:sz w:val="22"/>
                <w:szCs w:val="22"/>
              </w:rPr>
            </w:pPr>
            <w:r w:rsidRPr="00950EBC">
              <w:rPr>
                <w:sz w:val="22"/>
                <w:szCs w:val="22"/>
              </w:rPr>
              <w:t>O udzielenie zamówienia mogą ubiegać się wykonawcy, którzy spełniają warunki, dotyczące dysponowania odpowiednim potencjałem technicznym. Ocena spełniania warunków udziału w postępowaniu będzie dokonana na zasadzie spełnia/nie spełnia.</w:t>
            </w:r>
          </w:p>
          <w:p w:rsidR="00950EBC" w:rsidRDefault="00950EBC" w:rsidP="00567A0B">
            <w:pPr>
              <w:spacing w:before="60" w:after="120"/>
              <w:jc w:val="both"/>
            </w:pPr>
            <w:r w:rsidRPr="00823102">
              <w:rPr>
                <w:sz w:val="22"/>
                <w:szCs w:val="22"/>
              </w:rPr>
              <w:t xml:space="preserve">Zamawiający uzna warunek za spełniony na podstawie oświadczenia złożonego przez Wykonawcę, zgodnie z treścią </w:t>
            </w:r>
            <w:r>
              <w:rPr>
                <w:sz w:val="22"/>
                <w:szCs w:val="22"/>
              </w:rPr>
              <w:t>Z</w:t>
            </w:r>
            <w:r w:rsidRPr="00823102">
              <w:rPr>
                <w:i/>
                <w:sz w:val="22"/>
                <w:szCs w:val="22"/>
              </w:rPr>
              <w:t>ałącznika Nr 4 do SIWZ.</w:t>
            </w:r>
          </w:p>
        </w:tc>
      </w:tr>
      <w:tr w:rsidR="00CD0B23" w:rsidTr="00567A0B">
        <w:tc>
          <w:tcPr>
            <w:tcW w:w="720" w:type="dxa"/>
          </w:tcPr>
          <w:p w:rsidR="00CD0B23" w:rsidRDefault="00CD0B23" w:rsidP="00A02A06">
            <w:pPr>
              <w:spacing w:before="60" w:after="120"/>
              <w:jc w:val="center"/>
            </w:pPr>
            <w:r w:rsidRPr="00CD0B23">
              <w:t>4</w:t>
            </w:r>
          </w:p>
        </w:tc>
        <w:tc>
          <w:tcPr>
            <w:tcW w:w="7738" w:type="dxa"/>
          </w:tcPr>
          <w:p w:rsidR="00CD0B23" w:rsidRPr="00F84B32" w:rsidRDefault="00CD0B23" w:rsidP="00567A0B">
            <w:pPr>
              <w:spacing w:before="60" w:after="120"/>
              <w:jc w:val="both"/>
              <w:rPr>
                <w:b/>
                <w:bCs/>
              </w:rPr>
            </w:pPr>
            <w:r w:rsidRPr="00CD0B23">
              <w:rPr>
                <w:b/>
                <w:bCs/>
              </w:rPr>
              <w:t>Osoby zdolne do wykonania zamówienia</w:t>
            </w:r>
          </w:p>
          <w:p w:rsidR="00CD0B23" w:rsidRDefault="00CD0B23" w:rsidP="00567A0B">
            <w:pPr>
              <w:spacing w:before="60" w:after="120"/>
              <w:jc w:val="both"/>
              <w:rPr>
                <w:sz w:val="22"/>
                <w:szCs w:val="22"/>
              </w:rPr>
            </w:pPr>
            <w:r w:rsidRPr="00950EBC">
              <w:rPr>
                <w:sz w:val="22"/>
                <w:szCs w:val="22"/>
              </w:rPr>
              <w:t>O udzielenie zamówienia mogą ubiegać się wykonawcy, którzy spełniają warunki, dotyczące dysponowania osobami zdolnymi do wykonania zamówienia. Ocena spełniania warunków udziału w postępowaniu będzie dokonana na zasadzie spełnia/nie spełnia.</w:t>
            </w:r>
          </w:p>
          <w:p w:rsidR="00950EBC" w:rsidRPr="00950EBC" w:rsidRDefault="00950EBC" w:rsidP="00567A0B">
            <w:pPr>
              <w:spacing w:before="60" w:after="120"/>
              <w:jc w:val="both"/>
              <w:rPr>
                <w:sz w:val="22"/>
                <w:szCs w:val="22"/>
              </w:rPr>
            </w:pPr>
            <w:r w:rsidRPr="00823102">
              <w:rPr>
                <w:sz w:val="22"/>
                <w:szCs w:val="22"/>
              </w:rPr>
              <w:t xml:space="preserve">Zamawiający uzna warunek za spełniony na podstawie oświadczenia złożonego przez Wykonawcę, zgodnie z treścią </w:t>
            </w:r>
            <w:r>
              <w:rPr>
                <w:sz w:val="22"/>
                <w:szCs w:val="22"/>
              </w:rPr>
              <w:t>Z</w:t>
            </w:r>
            <w:r w:rsidRPr="00823102">
              <w:rPr>
                <w:i/>
                <w:sz w:val="22"/>
                <w:szCs w:val="22"/>
              </w:rPr>
              <w:t>ałącznika Nr 4 do SIWZ.</w:t>
            </w:r>
          </w:p>
        </w:tc>
      </w:tr>
      <w:tr w:rsidR="00CD0B23" w:rsidTr="00567A0B">
        <w:tc>
          <w:tcPr>
            <w:tcW w:w="720" w:type="dxa"/>
          </w:tcPr>
          <w:p w:rsidR="00CD0B23" w:rsidRDefault="00CD0B23" w:rsidP="00950EBC">
            <w:pPr>
              <w:spacing w:before="60" w:after="120"/>
              <w:jc w:val="center"/>
            </w:pPr>
            <w:r w:rsidRPr="00CD0B23">
              <w:t>5</w:t>
            </w:r>
          </w:p>
        </w:tc>
        <w:tc>
          <w:tcPr>
            <w:tcW w:w="7738" w:type="dxa"/>
          </w:tcPr>
          <w:p w:rsidR="00CD0B23" w:rsidRPr="00F84B32" w:rsidRDefault="00CD0B23" w:rsidP="00567A0B">
            <w:pPr>
              <w:spacing w:before="60" w:after="120"/>
              <w:jc w:val="both"/>
              <w:rPr>
                <w:b/>
                <w:bCs/>
              </w:rPr>
            </w:pPr>
            <w:r w:rsidRPr="00CD0B23">
              <w:rPr>
                <w:b/>
                <w:bCs/>
              </w:rPr>
              <w:t>Sytuacja ekonomiczna i finansowa</w:t>
            </w:r>
          </w:p>
          <w:p w:rsidR="00CD0B23" w:rsidRDefault="00CD0B23" w:rsidP="00567A0B">
            <w:pPr>
              <w:spacing w:before="60" w:after="120"/>
              <w:jc w:val="both"/>
              <w:rPr>
                <w:sz w:val="22"/>
                <w:szCs w:val="22"/>
              </w:rPr>
            </w:pPr>
            <w:r w:rsidRPr="00950EBC">
              <w:rPr>
                <w:sz w:val="22"/>
                <w:szCs w:val="22"/>
              </w:rPr>
              <w:t>O udzielenie zamówienia mogą ubiegać się wykonawcy, którzy spełniają warunki, dotyczące sytuacji ekonomicznej i finansowej. Ocena spełniania warunków udziału w postępowaniu będzie dokonana na zasadzie spełnia/nie spełnia.</w:t>
            </w:r>
          </w:p>
          <w:p w:rsidR="00950EBC" w:rsidRPr="00950EBC" w:rsidRDefault="00950EBC" w:rsidP="00567A0B">
            <w:pPr>
              <w:spacing w:before="60" w:after="120"/>
              <w:jc w:val="both"/>
              <w:rPr>
                <w:sz w:val="22"/>
                <w:szCs w:val="22"/>
              </w:rPr>
            </w:pPr>
            <w:r w:rsidRPr="00823102">
              <w:rPr>
                <w:sz w:val="22"/>
                <w:szCs w:val="22"/>
              </w:rPr>
              <w:t xml:space="preserve">Zamawiający uzna warunek za spełniony na podstawie oświadczenia złożonego przez Wykonawcę, zgodnie z treścią </w:t>
            </w:r>
            <w:r>
              <w:rPr>
                <w:sz w:val="22"/>
                <w:szCs w:val="22"/>
              </w:rPr>
              <w:t>Z</w:t>
            </w:r>
            <w:r w:rsidRPr="00823102">
              <w:rPr>
                <w:i/>
                <w:sz w:val="22"/>
                <w:szCs w:val="22"/>
              </w:rPr>
              <w:t>ałącznika Nr 4 do SIWZ.</w:t>
            </w:r>
          </w:p>
        </w:tc>
      </w:tr>
    </w:tbl>
    <w:p w:rsidR="00506FCC" w:rsidRPr="005B7C8A" w:rsidRDefault="00506FCC" w:rsidP="00506FCC">
      <w:pPr>
        <w:pStyle w:val="Nagwek2"/>
        <w:spacing w:before="120"/>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t xml:space="preserve"> </w:t>
      </w:r>
      <w:r w:rsidRPr="00AE6569">
        <w:rPr>
          <w:b/>
          <w:u w:val="single"/>
        </w:rPr>
        <w:t>Zobowiązanie takie należy złożyć w oryginale lub kopii poświadczonej za zgodność notarialnie</w:t>
      </w:r>
      <w:r>
        <w:t>.</w:t>
      </w:r>
    </w:p>
    <w:p w:rsidR="00506FCC" w:rsidRPr="00876900" w:rsidRDefault="00506FCC" w:rsidP="00506FCC">
      <w:pPr>
        <w:pStyle w:val="Nagwek2"/>
      </w:pPr>
      <w:r w:rsidRPr="005B7C8A">
        <w:t>Podmiot, który zobowiązał się do udostępnienia zasobów odpowiada solidarnie z</w:t>
      </w:r>
      <w:r>
        <w:t> </w:t>
      </w:r>
      <w:r w:rsidRPr="005B7C8A">
        <w:t>wykonawcą za szkodę zamawiającego powstałą wskutek nieudostępnienia tych zasobów, chyba, że za nieudostępnienie zasobów nie ponosi winy.</w:t>
      </w:r>
    </w:p>
    <w:p w:rsidR="00506FCC" w:rsidRDefault="00506FCC" w:rsidP="00506FCC">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506FCC" w:rsidRPr="00AE6569" w:rsidRDefault="00506FCC" w:rsidP="00506FCC">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r w:rsidRPr="00AE6569">
        <w:t>pkt 6.4.</w:t>
      </w:r>
    </w:p>
    <w:p w:rsidR="00506FCC" w:rsidRPr="00AE6569" w:rsidRDefault="00506FCC" w:rsidP="00506FCC">
      <w:pPr>
        <w:pStyle w:val="Nagwek2"/>
      </w:pPr>
      <w:r>
        <w:t xml:space="preserve">Każdy z Wykonawców wspólnie ubiegających się o udzielenie zamówienia </w:t>
      </w:r>
      <w:r w:rsidRPr="00AE6569">
        <w:rPr>
          <w:u w:val="single"/>
        </w:rPr>
        <w:t>odrębnie</w:t>
      </w:r>
      <w:r>
        <w:t xml:space="preserve"> musi udokumentować, że nie podlega wykluczeniu z powodu niespełnienia warunków, o których mowa w art. 24 ust. 1 </w:t>
      </w:r>
      <w:proofErr w:type="spellStart"/>
      <w:r>
        <w:t>pzp</w:t>
      </w:r>
      <w:proofErr w:type="spellEnd"/>
      <w:r>
        <w:t>.</w:t>
      </w:r>
    </w:p>
    <w:p w:rsidR="00506FCC" w:rsidRPr="006C3663" w:rsidRDefault="00506FCC" w:rsidP="00506FCC">
      <w:pPr>
        <w:pStyle w:val="Nagwek2"/>
      </w:pPr>
      <w:r w:rsidRPr="00D65B22">
        <w:t xml:space="preserve">Każdy z Wykonawców wspólnie ubiegających się o udzielenie zamówienia </w:t>
      </w:r>
      <w:r w:rsidRPr="00D65B22">
        <w:rPr>
          <w:u w:val="single"/>
        </w:rPr>
        <w:t xml:space="preserve">odrębnie </w:t>
      </w:r>
      <w:r w:rsidRPr="00D65B22">
        <w:t xml:space="preserve">musi udokumentować, że spełnia warunek, o którym mowa w art. 22 ust. 1 pkt 1 </w:t>
      </w:r>
      <w:proofErr w:type="spellStart"/>
      <w:r w:rsidRPr="00D65B22">
        <w:t>pzp</w:t>
      </w:r>
      <w:proofErr w:type="spellEnd"/>
      <w:r w:rsidRPr="00D65B22">
        <w:t>.</w:t>
      </w:r>
      <w:r>
        <w:t xml:space="preserve"> </w:t>
      </w:r>
      <w:r w:rsidRPr="00D65B22">
        <w:rPr>
          <w:u w:val="single"/>
        </w:rPr>
        <w:t xml:space="preserve">Łącznie </w:t>
      </w:r>
      <w:r w:rsidRPr="00D65B22">
        <w:t xml:space="preserve">powinny być spełnione warunki, o których mowa w art. 22 ust. 1 pkt 2, 3, 4 </w:t>
      </w:r>
      <w:proofErr w:type="spellStart"/>
      <w:r w:rsidRPr="00D65B22">
        <w:t>pzp</w:t>
      </w:r>
      <w:proofErr w:type="spellEnd"/>
      <w:r w:rsidRPr="00D65B22">
        <w:t xml:space="preserve"> </w:t>
      </w:r>
      <w:r w:rsidRPr="00D65B22">
        <w:lastRenderedPageBreak/>
        <w:t xml:space="preserve">tj.: posiadanie odpowiedniej wiedzy i doświadczenia; dysponowanie potencjałem technicznym i osobami zdolnymi do wykonania zamówienia; spełnienie warunku </w:t>
      </w:r>
      <w:r>
        <w:t>dotyczącego sytuacji finansowej.</w:t>
      </w:r>
    </w:p>
    <w:p w:rsidR="00506FCC" w:rsidRPr="00D65B22" w:rsidRDefault="00506FCC" w:rsidP="00506FCC">
      <w:pPr>
        <w:pStyle w:val="Nagwek2"/>
      </w:pPr>
      <w:r>
        <w:t xml:space="preserve">Każdy z Wykonawców wspólnie </w:t>
      </w:r>
      <w:r w:rsidRPr="00D65B22">
        <w:t xml:space="preserve">ubiegających się o udzielenie zamówienia </w:t>
      </w:r>
      <w:r w:rsidRPr="00D65B22">
        <w:rPr>
          <w:u w:val="single"/>
        </w:rPr>
        <w:t xml:space="preserve">odrębnie </w:t>
      </w:r>
      <w:r w:rsidRPr="00D65B22">
        <w:t>musi</w:t>
      </w:r>
      <w:r>
        <w:t xml:space="preserve"> złożyć oświadczenie o przynależności do grupy kapitałowej.</w:t>
      </w:r>
    </w:p>
    <w:p w:rsidR="00506FCC" w:rsidRPr="00D65B22" w:rsidRDefault="00506FCC" w:rsidP="00506FCC">
      <w:pPr>
        <w:pStyle w:val="Nagwek2"/>
      </w:pPr>
      <w:r>
        <w:t xml:space="preserve">W przypadku złożenia oferty wspólnej </w:t>
      </w:r>
      <w:r w:rsidRPr="00D65B22">
        <w:t xml:space="preserve">wszelka korespondencja oraz rozliczenia dokonywane będą wyłącznie </w:t>
      </w:r>
      <w:r>
        <w:t>z pełnomocnikiem.</w:t>
      </w:r>
    </w:p>
    <w:p w:rsidR="00506FCC" w:rsidRPr="00D65B22" w:rsidRDefault="00506FCC" w:rsidP="00506FCC">
      <w:pPr>
        <w:pStyle w:val="Nagwek2"/>
      </w:pPr>
      <w:r>
        <w:t>W</w:t>
      </w:r>
      <w:r w:rsidRPr="00D65B22">
        <w:t>ypełniając formularz ofertowy, jak również inne dokumenty powołujące się na „Wykonawcę”; w miejscu „np. nazwa i adres Wykonawcy” należy wpisać dane Wykonawców wspólnie ubiegających się o zamówienie.</w:t>
      </w:r>
    </w:p>
    <w:p w:rsidR="00506FCC" w:rsidRPr="002A0C3A" w:rsidRDefault="00506FCC" w:rsidP="00506FCC">
      <w:pPr>
        <w:pStyle w:val="Nagwek2"/>
      </w:pPr>
      <w:r>
        <w:t>W</w:t>
      </w:r>
      <w:r w:rsidRPr="00D65B22">
        <w:t xml:space="preserve"> przypadku, gdy w prowadzonym postępowaniu o udzielenie zamówienia publicznego zostanie wybrana oferta Wykonawców ubiegających się o udzielenie zamówienia wspólnie, Zamawiający zażąda przed zawarciem umowy o udzielenie zamówienia publicznego, umowy regulującej współpracę tych Wykonawców.</w:t>
      </w:r>
    </w:p>
    <w:p w:rsidR="00506FCC" w:rsidRDefault="00506FCC" w:rsidP="00506FCC">
      <w:pPr>
        <w:pStyle w:val="Nagwek2"/>
      </w:pPr>
      <w:r w:rsidRPr="00D91376">
        <w:t>Zamawiający wykluczy z postępowania o udzielenie zamówienia Wykonawców na podstawie</w:t>
      </w:r>
      <w:r>
        <w:t xml:space="preserve"> przepisów art. 24 ust.1 pkt 2-11 oraz art. 24 ust. 2 pkt 1-5</w:t>
      </w:r>
      <w:r w:rsidRPr="00D91376">
        <w:t xml:space="preserve"> ustawy </w:t>
      </w:r>
      <w:r>
        <w:t xml:space="preserve">Prawo zamówień publicznych </w:t>
      </w:r>
      <w:r w:rsidRPr="001D1898">
        <w:t>(Dz. U. z 2015 r. poz. 2164)</w:t>
      </w:r>
      <w:r w:rsidRPr="00D91376">
        <w:t>.</w:t>
      </w:r>
    </w:p>
    <w:p w:rsidR="00506FCC" w:rsidRPr="0017603C" w:rsidRDefault="00506FCC" w:rsidP="00506FCC">
      <w:pPr>
        <w:pStyle w:val="Nagwek2"/>
        <w:rPr>
          <w:color w:val="auto"/>
        </w:rPr>
      </w:pPr>
      <w:r>
        <w:t>Ofertę Wykonawcy wykluczonego uznaje się za odrzuconą.</w:t>
      </w:r>
    </w:p>
    <w:p w:rsidR="00D23093" w:rsidRPr="00D23093" w:rsidRDefault="00A2369F" w:rsidP="00217189">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CD0B23" w:rsidRPr="00371538" w:rsidRDefault="00CD0B23" w:rsidP="00CD0B23">
      <w:pPr>
        <w:pStyle w:val="Nagwek2"/>
      </w:pPr>
      <w:r w:rsidRPr="00371538">
        <w:t xml:space="preserve">W celu wykazania spełniania przez Wykonawcę warunków, o których mowa w art. 22 ust. 1 ustawy Prawo zamówień publicznych </w:t>
      </w:r>
      <w:r w:rsidRPr="00CD0B23">
        <w:t>(Dz. U. z 2015 r. poz. 2164)</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D0B23" w:rsidRPr="00371538" w:rsidTr="00567A0B">
        <w:tc>
          <w:tcPr>
            <w:tcW w:w="720" w:type="dxa"/>
          </w:tcPr>
          <w:p w:rsidR="00CD0B23" w:rsidRPr="00371538" w:rsidRDefault="00CD0B23" w:rsidP="00950EBC">
            <w:pPr>
              <w:spacing w:before="60" w:after="120"/>
              <w:jc w:val="center"/>
            </w:pPr>
            <w:r w:rsidRPr="00F84B32">
              <w:rPr>
                <w:b/>
                <w:sz w:val="20"/>
                <w:szCs w:val="20"/>
              </w:rPr>
              <w:t>Lp.</w:t>
            </w:r>
          </w:p>
        </w:tc>
        <w:tc>
          <w:tcPr>
            <w:tcW w:w="7920" w:type="dxa"/>
          </w:tcPr>
          <w:p w:rsidR="00CD0B23" w:rsidRPr="00371538" w:rsidRDefault="00CD0B23" w:rsidP="00950EBC">
            <w:pPr>
              <w:spacing w:before="60" w:after="120"/>
              <w:jc w:val="center"/>
            </w:pPr>
            <w:r w:rsidRPr="00F84B32">
              <w:rPr>
                <w:b/>
                <w:sz w:val="20"/>
                <w:szCs w:val="20"/>
              </w:rPr>
              <w:t>Wymagany dokument</w:t>
            </w:r>
          </w:p>
        </w:tc>
      </w:tr>
      <w:tr w:rsidR="00CD0B23" w:rsidRPr="00371538" w:rsidTr="00567A0B">
        <w:tc>
          <w:tcPr>
            <w:tcW w:w="720" w:type="dxa"/>
          </w:tcPr>
          <w:p w:rsidR="00CD0B23" w:rsidRPr="00371538" w:rsidRDefault="00CD0B23" w:rsidP="00950EBC">
            <w:pPr>
              <w:spacing w:before="60" w:after="120"/>
              <w:jc w:val="center"/>
            </w:pPr>
            <w:r w:rsidRPr="00CD0B23">
              <w:t>1</w:t>
            </w:r>
          </w:p>
        </w:tc>
        <w:tc>
          <w:tcPr>
            <w:tcW w:w="7920" w:type="dxa"/>
          </w:tcPr>
          <w:p w:rsidR="00CD0B23" w:rsidRPr="00371538" w:rsidRDefault="00CD0B23" w:rsidP="00950EBC">
            <w:pPr>
              <w:spacing w:before="60" w:after="120"/>
              <w:jc w:val="both"/>
            </w:pPr>
            <w:r w:rsidRPr="00CD0B23">
              <w:rPr>
                <w:b/>
                <w:bCs/>
              </w:rPr>
              <w:t>Oświadczenie o spełnianiu warunków</w:t>
            </w:r>
            <w:r w:rsidR="00506FCC">
              <w:rPr>
                <w:b/>
                <w:bCs/>
              </w:rPr>
              <w:t xml:space="preserve"> – </w:t>
            </w:r>
            <w:r w:rsidR="00506FCC" w:rsidRPr="00A47C7A">
              <w:rPr>
                <w:bCs/>
                <w:i/>
              </w:rPr>
              <w:t>Załącznik nr 4 do SIWZ</w:t>
            </w:r>
          </w:p>
        </w:tc>
      </w:tr>
    </w:tbl>
    <w:p w:rsidR="00CD0B23" w:rsidRPr="00371538" w:rsidRDefault="00CD0B23" w:rsidP="00CD0B23">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Pr="00CD0B23">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D0B23" w:rsidRPr="00371538" w:rsidTr="00567A0B">
        <w:tc>
          <w:tcPr>
            <w:tcW w:w="720" w:type="dxa"/>
          </w:tcPr>
          <w:p w:rsidR="00CD0B23" w:rsidRPr="00371538" w:rsidRDefault="00CD0B23" w:rsidP="00506FCC">
            <w:pPr>
              <w:spacing w:before="60" w:after="120"/>
              <w:jc w:val="center"/>
            </w:pPr>
            <w:r w:rsidRPr="00F84B32">
              <w:rPr>
                <w:b/>
                <w:sz w:val="20"/>
                <w:szCs w:val="20"/>
              </w:rPr>
              <w:t>Lp.</w:t>
            </w:r>
          </w:p>
        </w:tc>
        <w:tc>
          <w:tcPr>
            <w:tcW w:w="7920" w:type="dxa"/>
          </w:tcPr>
          <w:p w:rsidR="00CD0B23" w:rsidRPr="00371538" w:rsidRDefault="00CD0B23" w:rsidP="00506FCC">
            <w:pPr>
              <w:spacing w:before="60" w:after="120"/>
              <w:jc w:val="center"/>
            </w:pPr>
            <w:r w:rsidRPr="00F84B32">
              <w:rPr>
                <w:b/>
                <w:sz w:val="20"/>
                <w:szCs w:val="20"/>
              </w:rPr>
              <w:t>Wymagany dokument</w:t>
            </w:r>
          </w:p>
        </w:tc>
      </w:tr>
      <w:tr w:rsidR="00CD0B23" w:rsidRPr="00371538" w:rsidTr="00567A0B">
        <w:tc>
          <w:tcPr>
            <w:tcW w:w="720" w:type="dxa"/>
          </w:tcPr>
          <w:p w:rsidR="00CD0B23" w:rsidRPr="00371538" w:rsidRDefault="00CD0B23" w:rsidP="00506FCC">
            <w:pPr>
              <w:spacing w:before="60" w:after="120"/>
              <w:jc w:val="center"/>
            </w:pPr>
            <w:r w:rsidRPr="00CD0B23">
              <w:t>1</w:t>
            </w:r>
          </w:p>
        </w:tc>
        <w:tc>
          <w:tcPr>
            <w:tcW w:w="7920" w:type="dxa"/>
          </w:tcPr>
          <w:p w:rsidR="00CD0B23" w:rsidRPr="00371538" w:rsidRDefault="00CD0B23" w:rsidP="00506FCC">
            <w:pPr>
              <w:spacing w:before="60" w:after="120"/>
              <w:jc w:val="both"/>
            </w:pPr>
            <w:r w:rsidRPr="00CD0B23">
              <w:rPr>
                <w:b/>
                <w:bCs/>
              </w:rPr>
              <w:t>Oświadczenie o braku podstaw do wykluczenia</w:t>
            </w:r>
            <w:r w:rsidR="00506FCC">
              <w:rPr>
                <w:b/>
                <w:bCs/>
              </w:rPr>
              <w:t xml:space="preserve"> - </w:t>
            </w:r>
            <w:r w:rsidR="00506FCC" w:rsidRPr="00A47C7A">
              <w:rPr>
                <w:bCs/>
                <w:i/>
              </w:rPr>
              <w:t xml:space="preserve">Załącznik nr </w:t>
            </w:r>
            <w:r w:rsidR="00506FCC">
              <w:rPr>
                <w:bCs/>
                <w:i/>
              </w:rPr>
              <w:t>5</w:t>
            </w:r>
            <w:r w:rsidR="00506FCC" w:rsidRPr="00A47C7A">
              <w:rPr>
                <w:bCs/>
                <w:i/>
              </w:rPr>
              <w:t xml:space="preserve"> do SIWZ</w:t>
            </w:r>
          </w:p>
        </w:tc>
      </w:tr>
      <w:tr w:rsidR="00CD0B23" w:rsidRPr="00371538" w:rsidTr="00567A0B">
        <w:tc>
          <w:tcPr>
            <w:tcW w:w="720" w:type="dxa"/>
          </w:tcPr>
          <w:p w:rsidR="00CD0B23" w:rsidRPr="00371538" w:rsidRDefault="00CD0B23" w:rsidP="00506FCC">
            <w:pPr>
              <w:spacing w:before="60" w:after="120"/>
              <w:jc w:val="center"/>
            </w:pPr>
            <w:r w:rsidRPr="00CD0B23">
              <w:t>2</w:t>
            </w:r>
          </w:p>
        </w:tc>
        <w:tc>
          <w:tcPr>
            <w:tcW w:w="7920" w:type="dxa"/>
          </w:tcPr>
          <w:p w:rsidR="00CD0B23" w:rsidRPr="00F84B32" w:rsidRDefault="00CD0B23" w:rsidP="00567A0B">
            <w:pPr>
              <w:spacing w:before="60" w:after="120"/>
              <w:jc w:val="both"/>
              <w:rPr>
                <w:b/>
                <w:bCs/>
              </w:rPr>
            </w:pPr>
            <w:r w:rsidRPr="00CD0B23">
              <w:rPr>
                <w:b/>
                <w:bCs/>
              </w:rPr>
              <w:t>Aktualny odpis z właściwego rejestru lub z centralnej ewidencji i</w:t>
            </w:r>
            <w:r w:rsidR="00506FCC">
              <w:rPr>
                <w:b/>
                <w:bCs/>
              </w:rPr>
              <w:t> </w:t>
            </w:r>
            <w:r w:rsidRPr="00CD0B23">
              <w:rPr>
                <w:b/>
                <w:bCs/>
              </w:rPr>
              <w:t>informacji o działalności gospodarczej</w:t>
            </w:r>
          </w:p>
          <w:p w:rsidR="00506FCC" w:rsidRPr="00506FCC" w:rsidRDefault="00CD0B23" w:rsidP="004F3CC0">
            <w:pPr>
              <w:spacing w:before="60" w:after="120"/>
              <w:jc w:val="both"/>
              <w:rPr>
                <w:sz w:val="22"/>
                <w:szCs w:val="22"/>
              </w:rPr>
            </w:pPr>
            <w:r w:rsidRPr="00506FCC">
              <w:rPr>
                <w:sz w:val="22"/>
                <w:szCs w:val="22"/>
              </w:rPr>
              <w:t>Aktualny odpis z właściwego rejestru lub z centralnej ewidencji i informacji o</w:t>
            </w:r>
            <w:r w:rsidR="00CF136F">
              <w:rPr>
                <w:sz w:val="22"/>
                <w:szCs w:val="22"/>
              </w:rPr>
              <w:t> </w:t>
            </w:r>
            <w:r w:rsidRPr="00506FCC">
              <w:rPr>
                <w:sz w:val="22"/>
                <w:szCs w:val="22"/>
              </w:rPr>
              <w:t>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CD0B23" w:rsidRPr="00371538" w:rsidTr="00567A0B">
        <w:tc>
          <w:tcPr>
            <w:tcW w:w="720" w:type="dxa"/>
          </w:tcPr>
          <w:p w:rsidR="00CD0B23" w:rsidRPr="00371538" w:rsidRDefault="00CD0B23" w:rsidP="00506FCC">
            <w:pPr>
              <w:spacing w:before="60" w:after="120"/>
              <w:jc w:val="center"/>
            </w:pPr>
            <w:r w:rsidRPr="00CD0B23">
              <w:lastRenderedPageBreak/>
              <w:t>3</w:t>
            </w:r>
          </w:p>
        </w:tc>
        <w:tc>
          <w:tcPr>
            <w:tcW w:w="7920" w:type="dxa"/>
          </w:tcPr>
          <w:p w:rsidR="00CD0B23" w:rsidRPr="00F84B32" w:rsidRDefault="00CD0B23" w:rsidP="00567A0B">
            <w:pPr>
              <w:spacing w:before="60" w:after="120"/>
              <w:jc w:val="both"/>
              <w:rPr>
                <w:b/>
                <w:bCs/>
              </w:rPr>
            </w:pPr>
            <w:r w:rsidRPr="00CD0B23">
              <w:rPr>
                <w:b/>
                <w:bCs/>
              </w:rPr>
              <w:t>Aktualne zaświadczenie właściwego naczelnika urzędu skarbowego</w:t>
            </w:r>
          </w:p>
          <w:p w:rsidR="00CD0B23" w:rsidRPr="00506FCC" w:rsidRDefault="00CD0B23" w:rsidP="00567A0B">
            <w:pPr>
              <w:spacing w:before="60" w:after="120"/>
              <w:jc w:val="both"/>
              <w:rPr>
                <w:sz w:val="22"/>
                <w:szCs w:val="22"/>
              </w:rPr>
            </w:pPr>
            <w:r w:rsidRPr="00506FCC">
              <w:rPr>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r w:rsidR="00506FCC" w:rsidRPr="00506FCC">
              <w:rPr>
                <w:sz w:val="22"/>
                <w:szCs w:val="22"/>
              </w:rPr>
              <w:t>.</w:t>
            </w:r>
          </w:p>
        </w:tc>
      </w:tr>
      <w:tr w:rsidR="00CD0B23" w:rsidRPr="00371538" w:rsidTr="00567A0B">
        <w:tc>
          <w:tcPr>
            <w:tcW w:w="720" w:type="dxa"/>
          </w:tcPr>
          <w:p w:rsidR="00CD0B23" w:rsidRPr="00371538" w:rsidRDefault="00CD0B23" w:rsidP="00506FCC">
            <w:pPr>
              <w:spacing w:before="60" w:after="120"/>
              <w:jc w:val="center"/>
            </w:pPr>
            <w:r w:rsidRPr="00CD0B23">
              <w:t>4</w:t>
            </w:r>
          </w:p>
        </w:tc>
        <w:tc>
          <w:tcPr>
            <w:tcW w:w="7920" w:type="dxa"/>
          </w:tcPr>
          <w:p w:rsidR="00CD0B23" w:rsidRPr="00F84B32" w:rsidRDefault="00CD0B23" w:rsidP="00567A0B">
            <w:pPr>
              <w:spacing w:before="60" w:after="120"/>
              <w:jc w:val="both"/>
              <w:rPr>
                <w:b/>
                <w:bCs/>
              </w:rPr>
            </w:pPr>
            <w:r w:rsidRPr="00CD0B23">
              <w:rPr>
                <w:b/>
                <w:bCs/>
              </w:rPr>
              <w:t>Aktualne zaświadczenie właściwego oddziału ZUS lub KRUS</w:t>
            </w:r>
          </w:p>
          <w:p w:rsidR="00CD0B23" w:rsidRPr="00506FCC" w:rsidRDefault="00CD0B23" w:rsidP="00567A0B">
            <w:pPr>
              <w:spacing w:before="60" w:after="120"/>
              <w:jc w:val="both"/>
              <w:rPr>
                <w:sz w:val="22"/>
                <w:szCs w:val="22"/>
              </w:rPr>
            </w:pPr>
            <w:r w:rsidRPr="00506FCC">
              <w:rPr>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CD0B23" w:rsidRPr="00371538" w:rsidTr="00567A0B">
        <w:tc>
          <w:tcPr>
            <w:tcW w:w="720" w:type="dxa"/>
          </w:tcPr>
          <w:p w:rsidR="00CD0B23" w:rsidRPr="00371538" w:rsidRDefault="00CD0B23" w:rsidP="00506FCC">
            <w:pPr>
              <w:spacing w:before="60" w:after="120"/>
              <w:jc w:val="center"/>
            </w:pPr>
            <w:r w:rsidRPr="00CD0B23">
              <w:t>5</w:t>
            </w:r>
          </w:p>
        </w:tc>
        <w:tc>
          <w:tcPr>
            <w:tcW w:w="7920" w:type="dxa"/>
          </w:tcPr>
          <w:p w:rsidR="00CD0B23" w:rsidRPr="00F84B32" w:rsidRDefault="00CD0B23" w:rsidP="00567A0B">
            <w:pPr>
              <w:spacing w:before="60" w:after="120"/>
              <w:jc w:val="both"/>
              <w:rPr>
                <w:b/>
                <w:bCs/>
              </w:rPr>
            </w:pPr>
            <w:r w:rsidRPr="00CD0B23">
              <w:rPr>
                <w:b/>
                <w:bCs/>
              </w:rPr>
              <w:t>Dokumenty dotyczące przynależności do grupy kapitałowej</w:t>
            </w:r>
          </w:p>
          <w:p w:rsidR="00CD0B23" w:rsidRDefault="00CD0B23" w:rsidP="00567A0B">
            <w:pPr>
              <w:spacing w:before="60" w:after="120"/>
              <w:jc w:val="both"/>
              <w:rPr>
                <w:sz w:val="22"/>
                <w:szCs w:val="22"/>
              </w:rPr>
            </w:pPr>
            <w:r w:rsidRPr="00506FCC">
              <w:rPr>
                <w:sz w:val="22"/>
                <w:szCs w:val="22"/>
              </w:rPr>
              <w:t>Lista podmiotów należących do tej samej grupy kapitałowej w rozumieniu ustawy z</w:t>
            </w:r>
            <w:r w:rsidR="00506FCC">
              <w:rPr>
                <w:sz w:val="22"/>
                <w:szCs w:val="22"/>
              </w:rPr>
              <w:t> </w:t>
            </w:r>
            <w:r w:rsidRPr="00506FCC">
              <w:rPr>
                <w:sz w:val="22"/>
                <w:szCs w:val="22"/>
              </w:rPr>
              <w:t>dnia 16 lutego 2007 r. o ochronie konkurencji i konsumentów albo informacja o tym, że Wykonawca nie należy do grupy kapitałowej</w:t>
            </w:r>
            <w:r w:rsidR="00506FCC" w:rsidRPr="00506FCC">
              <w:rPr>
                <w:sz w:val="22"/>
                <w:szCs w:val="22"/>
              </w:rPr>
              <w:t>.</w:t>
            </w:r>
          </w:p>
          <w:p w:rsidR="00506FCC" w:rsidRPr="00506FCC" w:rsidRDefault="00506FCC" w:rsidP="00567A0B">
            <w:pPr>
              <w:spacing w:before="60" w:after="120"/>
              <w:jc w:val="both"/>
              <w:rPr>
                <w:sz w:val="22"/>
                <w:szCs w:val="22"/>
              </w:rPr>
            </w:pPr>
            <w:r w:rsidRPr="00D030B6">
              <w:rPr>
                <w:sz w:val="22"/>
                <w:szCs w:val="22"/>
              </w:rPr>
              <w:t xml:space="preserve">Oświadczenie o przynależności do grupy kapitałowej – </w:t>
            </w:r>
            <w:r w:rsidRPr="00D030B6">
              <w:rPr>
                <w:i/>
                <w:sz w:val="22"/>
                <w:szCs w:val="22"/>
              </w:rPr>
              <w:t>Załącznik nr 6 do SIWZ</w:t>
            </w:r>
          </w:p>
        </w:tc>
      </w:tr>
    </w:tbl>
    <w:p w:rsidR="00CD0B23" w:rsidRPr="00371538" w:rsidRDefault="00CD0B23" w:rsidP="00CD0B23">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D0B23" w:rsidRPr="00371538" w:rsidTr="00567A0B">
        <w:tc>
          <w:tcPr>
            <w:tcW w:w="720" w:type="dxa"/>
          </w:tcPr>
          <w:p w:rsidR="00CD0B23" w:rsidRPr="00371538" w:rsidRDefault="00CD0B23" w:rsidP="00506FCC">
            <w:pPr>
              <w:spacing w:before="60" w:after="120"/>
              <w:jc w:val="center"/>
            </w:pPr>
            <w:r w:rsidRPr="00F84B32">
              <w:rPr>
                <w:b/>
                <w:sz w:val="20"/>
                <w:szCs w:val="20"/>
              </w:rPr>
              <w:t>Lp.</w:t>
            </w:r>
          </w:p>
        </w:tc>
        <w:tc>
          <w:tcPr>
            <w:tcW w:w="7920" w:type="dxa"/>
          </w:tcPr>
          <w:p w:rsidR="00CD0B23" w:rsidRPr="00371538" w:rsidRDefault="00CD0B23" w:rsidP="00506FCC">
            <w:pPr>
              <w:spacing w:before="60" w:after="120"/>
              <w:jc w:val="center"/>
            </w:pPr>
            <w:r w:rsidRPr="00F84B32">
              <w:rPr>
                <w:b/>
                <w:sz w:val="20"/>
                <w:szCs w:val="20"/>
              </w:rPr>
              <w:t>Wymagany dokument</w:t>
            </w:r>
          </w:p>
        </w:tc>
      </w:tr>
      <w:tr w:rsidR="00CD0B23" w:rsidRPr="00371538" w:rsidTr="00567A0B">
        <w:tc>
          <w:tcPr>
            <w:tcW w:w="720" w:type="dxa"/>
          </w:tcPr>
          <w:p w:rsidR="00CD0B23" w:rsidRPr="00371538" w:rsidRDefault="00CD0B23" w:rsidP="00506FCC">
            <w:pPr>
              <w:spacing w:before="60" w:after="120"/>
              <w:jc w:val="center"/>
            </w:pPr>
            <w:r w:rsidRPr="00CD0B23">
              <w:t>1</w:t>
            </w:r>
          </w:p>
        </w:tc>
        <w:tc>
          <w:tcPr>
            <w:tcW w:w="7920" w:type="dxa"/>
          </w:tcPr>
          <w:p w:rsidR="00CD0B23" w:rsidRPr="00F84B32" w:rsidRDefault="00CD0B23" w:rsidP="00567A0B">
            <w:pPr>
              <w:spacing w:before="60" w:after="120"/>
              <w:jc w:val="both"/>
              <w:rPr>
                <w:b/>
                <w:bCs/>
              </w:rPr>
            </w:pPr>
            <w:r w:rsidRPr="00CD0B23">
              <w:rPr>
                <w:b/>
                <w:bCs/>
              </w:rPr>
              <w:t>Dokument potwierdzający, że nie otwarto jego likwidacji ani nie ogłoszono upadłości</w:t>
            </w:r>
          </w:p>
          <w:p w:rsidR="00CD0B23" w:rsidRPr="00506FCC" w:rsidRDefault="00CD0B23" w:rsidP="00567A0B">
            <w:pPr>
              <w:spacing w:before="60" w:after="120"/>
              <w:jc w:val="both"/>
              <w:rPr>
                <w:sz w:val="22"/>
                <w:szCs w:val="22"/>
              </w:rPr>
            </w:pPr>
            <w:r w:rsidRPr="00506FCC">
              <w:rPr>
                <w:sz w:val="22"/>
                <w:szCs w:val="22"/>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r w:rsidR="00506FCC" w:rsidRPr="00506FCC">
              <w:rPr>
                <w:sz w:val="22"/>
                <w:szCs w:val="22"/>
              </w:rPr>
              <w:t>.</w:t>
            </w:r>
          </w:p>
        </w:tc>
      </w:tr>
      <w:tr w:rsidR="00CD0B23" w:rsidRPr="00371538" w:rsidTr="00567A0B">
        <w:tc>
          <w:tcPr>
            <w:tcW w:w="720" w:type="dxa"/>
          </w:tcPr>
          <w:p w:rsidR="00CD0B23" w:rsidRPr="00371538" w:rsidRDefault="00CD0B23" w:rsidP="00506FCC">
            <w:pPr>
              <w:spacing w:before="60" w:after="120"/>
              <w:jc w:val="center"/>
            </w:pPr>
            <w:r w:rsidRPr="00CD0B23">
              <w:t>2</w:t>
            </w:r>
          </w:p>
        </w:tc>
        <w:tc>
          <w:tcPr>
            <w:tcW w:w="7920" w:type="dxa"/>
          </w:tcPr>
          <w:p w:rsidR="00CD0B23" w:rsidRPr="00F84B32" w:rsidRDefault="00CD0B23" w:rsidP="00567A0B">
            <w:pPr>
              <w:spacing w:before="60" w:after="120"/>
              <w:jc w:val="both"/>
              <w:rPr>
                <w:b/>
                <w:bCs/>
              </w:rPr>
            </w:pPr>
            <w:r w:rsidRPr="00CD0B23">
              <w:rPr>
                <w:b/>
                <w:bCs/>
              </w:rPr>
              <w:t>Dokument potwierdzający, że nie zalega z uiszczaniem podatków, opłat, składek na ubezpieczenie społeczne i zdrowotne</w:t>
            </w:r>
          </w:p>
          <w:p w:rsidR="00CD0B23" w:rsidRPr="00506FCC" w:rsidRDefault="00CD0B23" w:rsidP="00567A0B">
            <w:pPr>
              <w:spacing w:before="60" w:after="120"/>
              <w:jc w:val="both"/>
              <w:rPr>
                <w:sz w:val="22"/>
                <w:szCs w:val="22"/>
              </w:rPr>
            </w:pPr>
            <w:r w:rsidRPr="00506FCC">
              <w:rPr>
                <w:sz w:val="22"/>
                <w:szCs w:val="22"/>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r w:rsidR="00506FCC">
              <w:rPr>
                <w:sz w:val="22"/>
                <w:szCs w:val="22"/>
              </w:rPr>
              <w:t>.</w:t>
            </w:r>
          </w:p>
        </w:tc>
      </w:tr>
      <w:tr w:rsidR="00CD0B23" w:rsidRPr="00371538" w:rsidTr="00567A0B">
        <w:tc>
          <w:tcPr>
            <w:tcW w:w="720" w:type="dxa"/>
          </w:tcPr>
          <w:p w:rsidR="00CD0B23" w:rsidRPr="00371538" w:rsidRDefault="00CD0B23" w:rsidP="00506FCC">
            <w:pPr>
              <w:spacing w:before="60" w:after="120"/>
              <w:jc w:val="center"/>
            </w:pPr>
            <w:r w:rsidRPr="00CD0B23">
              <w:t>3</w:t>
            </w:r>
          </w:p>
        </w:tc>
        <w:tc>
          <w:tcPr>
            <w:tcW w:w="7920" w:type="dxa"/>
          </w:tcPr>
          <w:p w:rsidR="00CD0B23" w:rsidRPr="00F84B32" w:rsidRDefault="00CD0B23" w:rsidP="00567A0B">
            <w:pPr>
              <w:spacing w:before="60" w:after="120"/>
              <w:jc w:val="both"/>
              <w:rPr>
                <w:b/>
                <w:bCs/>
              </w:rPr>
            </w:pPr>
            <w:r w:rsidRPr="00CD0B23">
              <w:rPr>
                <w:b/>
                <w:bCs/>
              </w:rPr>
              <w:t>Dokument potwierdzający, że nie orzeczono wobec niego zakazu ubiegania się o zamówienie</w:t>
            </w:r>
          </w:p>
          <w:p w:rsidR="00CD0B23" w:rsidRPr="00506FCC" w:rsidRDefault="00CD0B23" w:rsidP="00506FCC">
            <w:pPr>
              <w:spacing w:before="60" w:after="120"/>
              <w:jc w:val="both"/>
              <w:rPr>
                <w:sz w:val="22"/>
                <w:szCs w:val="22"/>
              </w:rPr>
            </w:pPr>
            <w:r w:rsidRPr="00506FCC">
              <w:rPr>
                <w:sz w:val="22"/>
                <w:szCs w:val="22"/>
              </w:rPr>
              <w:lastRenderedPageBreak/>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w:t>
            </w:r>
            <w:r w:rsidR="00506FCC">
              <w:rPr>
                <w:sz w:val="22"/>
                <w:szCs w:val="22"/>
              </w:rPr>
              <w:t> </w:t>
            </w:r>
            <w:r w:rsidRPr="00506FCC">
              <w:rPr>
                <w:sz w:val="22"/>
                <w:szCs w:val="22"/>
              </w:rPr>
              <w:t>udzielenie zamówienia albo składania ofert</w:t>
            </w:r>
            <w:r w:rsidR="00506FCC" w:rsidRPr="00506FCC">
              <w:rPr>
                <w:sz w:val="22"/>
                <w:szCs w:val="22"/>
              </w:rPr>
              <w:t>.</w:t>
            </w:r>
          </w:p>
        </w:tc>
      </w:tr>
    </w:tbl>
    <w:p w:rsidR="00506FCC" w:rsidRDefault="00506FCC" w:rsidP="00CD0B23">
      <w:pPr>
        <w:pStyle w:val="Nagwek2"/>
        <w:numPr>
          <w:ilvl w:val="0"/>
          <w:numId w:val="0"/>
        </w:numPr>
        <w:ind w:left="680"/>
        <w:rPr>
          <w:lang w:val="pl-PL"/>
        </w:rPr>
      </w:pPr>
    </w:p>
    <w:p w:rsidR="00506FCC" w:rsidRPr="00506FCC" w:rsidRDefault="00506FCC" w:rsidP="00506FCC">
      <w:pPr>
        <w:spacing w:before="60" w:after="120"/>
        <w:ind w:left="680"/>
        <w:jc w:val="both"/>
        <w:outlineLvl w:val="1"/>
        <w:rPr>
          <w:bCs/>
          <w:iCs/>
          <w:color w:val="000000"/>
        </w:rPr>
      </w:pPr>
      <w:r w:rsidRPr="00506FCC">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06FCC">
        <w:br/>
      </w:r>
    </w:p>
    <w:p w:rsidR="00506FCC" w:rsidRPr="00506FCC" w:rsidRDefault="00506FCC" w:rsidP="00506FCC">
      <w:pPr>
        <w:spacing w:before="60" w:after="120"/>
        <w:ind w:left="680"/>
        <w:jc w:val="both"/>
        <w:outlineLvl w:val="1"/>
        <w:rPr>
          <w:bCs/>
          <w:iCs/>
          <w:color w:val="000000"/>
        </w:rPr>
      </w:pPr>
      <w:r w:rsidRPr="00506FCC">
        <w:rPr>
          <w:bCs/>
          <w:iCs/>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06FCC" w:rsidRPr="00506FCC" w:rsidRDefault="00506FCC" w:rsidP="00506FCC">
      <w:pPr>
        <w:numPr>
          <w:ilvl w:val="1"/>
          <w:numId w:val="1"/>
        </w:numPr>
        <w:spacing w:before="60" w:after="120"/>
        <w:jc w:val="both"/>
        <w:outlineLvl w:val="1"/>
        <w:rPr>
          <w:b/>
          <w:bCs/>
          <w:iCs/>
          <w:color w:val="000000"/>
        </w:rPr>
      </w:pPr>
      <w:r w:rsidRPr="00506FCC">
        <w:rPr>
          <w:b/>
          <w:bCs/>
          <w:iCs/>
          <w:color w:val="000000"/>
          <w:u w:val="single"/>
        </w:rPr>
        <w:t>Uwaga: w przypadku spółek cywilnych:</w:t>
      </w:r>
    </w:p>
    <w:p w:rsidR="00506FCC" w:rsidRPr="00506FCC" w:rsidRDefault="00506FCC" w:rsidP="00506FCC">
      <w:pPr>
        <w:spacing w:before="60" w:after="120"/>
        <w:ind w:left="680"/>
        <w:jc w:val="both"/>
        <w:outlineLvl w:val="1"/>
        <w:rPr>
          <w:bCs/>
          <w:iCs/>
          <w:color w:val="000000"/>
        </w:rPr>
      </w:pPr>
      <w:r w:rsidRPr="00506FCC">
        <w:rPr>
          <w:bCs/>
          <w:iCs/>
          <w:color w:val="000000"/>
        </w:rPr>
        <w:t>a) aktualne zaświadczenie właściwego naczelnika urzędu skarbowego - należy złożyć zarówno dla każdego z przedsiębiorców tworzących spółkę cywilną (w zakresie podatku dochodowego od osób fizycznych), jak i dla samej spółki (w zakresie podatku VAT),</w:t>
      </w:r>
    </w:p>
    <w:p w:rsidR="00506FCC" w:rsidRPr="00506FCC" w:rsidRDefault="00506FCC" w:rsidP="00506FCC">
      <w:pPr>
        <w:spacing w:before="60" w:after="120"/>
        <w:ind w:left="680"/>
        <w:jc w:val="both"/>
        <w:outlineLvl w:val="1"/>
        <w:rPr>
          <w:bCs/>
          <w:iCs/>
          <w:color w:val="000000"/>
        </w:rPr>
      </w:pPr>
      <w:r w:rsidRPr="00506FCC">
        <w:rPr>
          <w:bCs/>
          <w:iCs/>
          <w:color w:val="000000"/>
        </w:rPr>
        <w:t>b) aktualne zaświadczenie właściwego oddziału Zakładu Ubezpieczeń Społecznych lub Kasy Rolniczego Ubezpieczenia Społecznego – należy złożyć zarówno dla każdego z przedsiębiorców tworzących spółkę cywilną, jak i dla samej spółki.</w:t>
      </w:r>
    </w:p>
    <w:p w:rsidR="00506FCC" w:rsidRPr="00506FCC" w:rsidRDefault="00506FCC" w:rsidP="00506FCC">
      <w:pPr>
        <w:numPr>
          <w:ilvl w:val="1"/>
          <w:numId w:val="1"/>
        </w:numPr>
        <w:spacing w:before="60" w:after="120"/>
        <w:jc w:val="both"/>
        <w:outlineLvl w:val="1"/>
        <w:rPr>
          <w:bCs/>
          <w:iCs/>
          <w:color w:val="000000"/>
        </w:rPr>
      </w:pPr>
      <w:r w:rsidRPr="00506FCC">
        <w:rPr>
          <w:bCs/>
          <w:iCs/>
          <w:color w:val="000000"/>
        </w:rPr>
        <w:t xml:space="preserve">W przypadku ustanowienia pełnomocnika do reprezentowania Wykonawcy w postępowaniu o udzielenie zamówienia Wykonawca wraz z ofertą przedkłada pełnomocnictwo. Treść pełnomocnictwa powinna dokładnie określać zakres umocowania. </w:t>
      </w:r>
      <w:r w:rsidRPr="00506FCC">
        <w:rPr>
          <w:b/>
          <w:bCs/>
          <w:iCs/>
          <w:color w:val="000000"/>
          <w:u w:val="single"/>
        </w:rPr>
        <w:t>Pełnomocnictwo należy złożyć w oryginale lub w formie kopii potwierdzonej notarialnie.</w:t>
      </w:r>
    </w:p>
    <w:p w:rsidR="00506FCC" w:rsidRDefault="00506FCC" w:rsidP="00CD0B23">
      <w:pPr>
        <w:pStyle w:val="Nagwek2"/>
        <w:numPr>
          <w:ilvl w:val="0"/>
          <w:numId w:val="0"/>
        </w:numPr>
        <w:ind w:left="680"/>
        <w:rPr>
          <w:lang w:val="pl-PL"/>
        </w:rPr>
      </w:pPr>
    </w:p>
    <w:p w:rsidR="00CD0B23" w:rsidRPr="00506FCC" w:rsidRDefault="00CD0B23" w:rsidP="00CD0B23">
      <w:pPr>
        <w:pStyle w:val="Nagwek2"/>
      </w:pPr>
      <w:r w:rsidRPr="00371538">
        <w:t>W celu potwierdzenia, że oferowane dostawy</w:t>
      </w:r>
      <w:r w:rsidR="00506FCC">
        <w:rPr>
          <w:lang w:val="pl-PL"/>
        </w:rPr>
        <w:t xml:space="preserve"> </w:t>
      </w:r>
      <w:r w:rsidRPr="00371538">
        <w:t>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06FCC" w:rsidRPr="00371538" w:rsidTr="00567A0B">
        <w:tc>
          <w:tcPr>
            <w:tcW w:w="720" w:type="dxa"/>
          </w:tcPr>
          <w:p w:rsidR="00506FCC" w:rsidRPr="00371538" w:rsidRDefault="00506FCC" w:rsidP="00567A0B">
            <w:pPr>
              <w:spacing w:before="60" w:after="120"/>
              <w:jc w:val="center"/>
            </w:pPr>
            <w:r w:rsidRPr="009C6DB0">
              <w:rPr>
                <w:b/>
                <w:sz w:val="20"/>
                <w:szCs w:val="20"/>
              </w:rPr>
              <w:t>Lp.</w:t>
            </w:r>
          </w:p>
        </w:tc>
        <w:tc>
          <w:tcPr>
            <w:tcW w:w="7920" w:type="dxa"/>
          </w:tcPr>
          <w:p w:rsidR="00506FCC" w:rsidRPr="00371538" w:rsidRDefault="00506FCC" w:rsidP="00567A0B">
            <w:pPr>
              <w:spacing w:before="60" w:after="120"/>
              <w:jc w:val="center"/>
            </w:pPr>
            <w:r w:rsidRPr="009C6DB0">
              <w:rPr>
                <w:b/>
                <w:sz w:val="20"/>
                <w:szCs w:val="20"/>
              </w:rPr>
              <w:t>Wymagany dokument</w:t>
            </w:r>
          </w:p>
        </w:tc>
      </w:tr>
      <w:tr w:rsidR="00506FCC" w:rsidRPr="00371538" w:rsidTr="00567A0B">
        <w:tc>
          <w:tcPr>
            <w:tcW w:w="720" w:type="dxa"/>
          </w:tcPr>
          <w:p w:rsidR="00506FCC" w:rsidRPr="00371538" w:rsidRDefault="00506FCC" w:rsidP="00567A0B">
            <w:pPr>
              <w:spacing w:before="60" w:after="120"/>
              <w:jc w:val="center"/>
            </w:pPr>
            <w:r w:rsidRPr="004E3D18">
              <w:t>1</w:t>
            </w:r>
          </w:p>
        </w:tc>
        <w:tc>
          <w:tcPr>
            <w:tcW w:w="7920" w:type="dxa"/>
          </w:tcPr>
          <w:p w:rsidR="00506FCC" w:rsidRPr="00371538" w:rsidRDefault="00506FCC" w:rsidP="00567A0B">
            <w:pPr>
              <w:spacing w:before="60" w:after="120"/>
              <w:jc w:val="both"/>
            </w:pPr>
            <w:r w:rsidRPr="004C5BC3">
              <w:rPr>
                <w:rFonts w:eastAsia="MS Mincho"/>
                <w:b/>
              </w:rPr>
              <w:t xml:space="preserve">Oświadczenie </w:t>
            </w:r>
            <w:r w:rsidRPr="004C5BC3">
              <w:rPr>
                <w:rFonts w:eastAsia="MS Mincho"/>
              </w:rPr>
              <w:t>o zapewnieniu dostarczenia produktów posiadających aktualne świadectwa rejestracji, świadectwa dopuszczenia do obrotu potwierdzające, że mogą być podmiotem obrotu na terytorium Rzeczpospolitej Polskiej lub posiadają pozwolenie dopuszczające do obrotu wydane przez Radę Unii Europejskiej lub Komisję Europejską.</w:t>
            </w:r>
          </w:p>
        </w:tc>
      </w:tr>
    </w:tbl>
    <w:p w:rsidR="00506FCC" w:rsidRDefault="00506FCC" w:rsidP="00506FCC">
      <w:pPr>
        <w:spacing w:before="60" w:after="120"/>
        <w:jc w:val="both"/>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06FCC" w:rsidRPr="006D0D9B" w:rsidTr="00567A0B">
        <w:tc>
          <w:tcPr>
            <w:tcW w:w="720" w:type="dxa"/>
          </w:tcPr>
          <w:p w:rsidR="00506FCC" w:rsidRDefault="00506FCC" w:rsidP="00567A0B">
            <w:pPr>
              <w:spacing w:before="60" w:after="120"/>
              <w:jc w:val="center"/>
            </w:pPr>
            <w:r>
              <w:rPr>
                <w:b/>
                <w:sz w:val="20"/>
                <w:szCs w:val="20"/>
              </w:rPr>
              <w:lastRenderedPageBreak/>
              <w:t>Lp.</w:t>
            </w:r>
          </w:p>
        </w:tc>
        <w:tc>
          <w:tcPr>
            <w:tcW w:w="7920" w:type="dxa"/>
          </w:tcPr>
          <w:p w:rsidR="00506FCC" w:rsidRPr="006D0D9B" w:rsidRDefault="00506FCC" w:rsidP="00567A0B">
            <w:pPr>
              <w:spacing w:before="60" w:after="120"/>
              <w:jc w:val="center"/>
              <w:rPr>
                <w:b/>
                <w:bCs/>
              </w:rPr>
            </w:pPr>
            <w:r w:rsidRPr="006D0D9B">
              <w:rPr>
                <w:b/>
                <w:bCs/>
              </w:rPr>
              <w:t>Na wezwanie Zamawiającego</w:t>
            </w:r>
          </w:p>
        </w:tc>
      </w:tr>
      <w:tr w:rsidR="00506FCC" w:rsidTr="00567A0B">
        <w:tc>
          <w:tcPr>
            <w:tcW w:w="720" w:type="dxa"/>
          </w:tcPr>
          <w:p w:rsidR="00506FCC" w:rsidRDefault="00506FCC" w:rsidP="00567A0B">
            <w:pPr>
              <w:spacing w:before="60" w:after="120"/>
              <w:jc w:val="center"/>
            </w:pPr>
            <w:r>
              <w:t>1</w:t>
            </w:r>
          </w:p>
        </w:tc>
        <w:tc>
          <w:tcPr>
            <w:tcW w:w="7920" w:type="dxa"/>
          </w:tcPr>
          <w:p w:rsidR="00506FCC" w:rsidRDefault="00506FCC" w:rsidP="00567A0B">
            <w:pPr>
              <w:spacing w:before="60" w:after="120"/>
              <w:jc w:val="both"/>
              <w:rPr>
                <w:b/>
              </w:rPr>
            </w:pPr>
            <w:r w:rsidRPr="006D0D9B">
              <w:t>W sytuacjach wątpliwych, związanych z brakiem możliwości wer</w:t>
            </w:r>
            <w:r>
              <w:t>yfikacji zgodności zaoferowanego sprzętu</w:t>
            </w:r>
            <w:r w:rsidRPr="006D0D9B">
              <w:t xml:space="preserve"> z</w:t>
            </w:r>
            <w:r>
              <w:t xml:space="preserve">  </w:t>
            </w:r>
            <w:r w:rsidRPr="006D0D9B">
              <w:t xml:space="preserve">wymaganiami określonymi w SIWZ, </w:t>
            </w:r>
            <w:r w:rsidRPr="006D0D9B">
              <w:rPr>
                <w:b/>
                <w:u w:val="single"/>
              </w:rPr>
              <w:t>Zamawiający zastrzega sobie prawo zażądania</w:t>
            </w:r>
            <w:r w:rsidR="00CF136F">
              <w:rPr>
                <w:b/>
                <w:u w:val="single"/>
              </w:rPr>
              <w:t>:</w:t>
            </w:r>
            <w:r w:rsidRPr="007419CB">
              <w:rPr>
                <w:b/>
              </w:rPr>
              <w:t xml:space="preserve"> </w:t>
            </w:r>
          </w:p>
          <w:p w:rsidR="00506FCC" w:rsidRDefault="00506FCC" w:rsidP="00506FCC">
            <w:pPr>
              <w:numPr>
                <w:ilvl w:val="0"/>
                <w:numId w:val="5"/>
              </w:numPr>
              <w:spacing w:before="60" w:after="120"/>
              <w:jc w:val="both"/>
              <w:rPr>
                <w:b/>
              </w:rPr>
            </w:pPr>
            <w:r w:rsidRPr="007419CB">
              <w:t>a</w:t>
            </w:r>
            <w:r>
              <w:t>ktualnych dokumentów dopuszczających do obrotu i używania na terenie RP zaoferowanego sprzętu  zgodnie z ustawą o wyrobach medycznych z</w:t>
            </w:r>
            <w:r w:rsidR="00CF136F">
              <w:t> </w:t>
            </w:r>
            <w:r>
              <w:t xml:space="preserve">dnia 20 maja 2010r. (Dz. U. z 2010r. Nr 107, poz. 679) oraz innymi obowiązującymi przepisami prawa w tym zakresie: </w:t>
            </w:r>
            <w:r w:rsidRPr="00A87B7C">
              <w:rPr>
                <w:b/>
              </w:rPr>
              <w:t>Deklarację zgodności, Certyfikat CE, wpis lub zgłoszenie do rejestru wyrobów medycznych oraz opis lub wypis z katalogu produktów lub ulotkę producenta</w:t>
            </w:r>
            <w:r w:rsidR="00CF136F">
              <w:rPr>
                <w:b/>
              </w:rPr>
              <w:t>;</w:t>
            </w:r>
          </w:p>
          <w:p w:rsidR="00506FCC" w:rsidRPr="00CF136F" w:rsidRDefault="00CF136F" w:rsidP="00506FCC">
            <w:pPr>
              <w:numPr>
                <w:ilvl w:val="0"/>
                <w:numId w:val="5"/>
              </w:numPr>
              <w:spacing w:before="60" w:after="120"/>
              <w:jc w:val="both"/>
            </w:pPr>
            <w:r>
              <w:t>p</w:t>
            </w:r>
            <w:r w:rsidRPr="00CF136F">
              <w:t>róbek</w:t>
            </w:r>
            <w:r>
              <w:t xml:space="preserve"> zaoferowanego sprzętu /próbki nie podlegają zwrotowi/</w:t>
            </w:r>
          </w:p>
          <w:p w:rsidR="00506FCC" w:rsidRDefault="00506FCC" w:rsidP="00567A0B">
            <w:pPr>
              <w:pStyle w:val="Zwykytekst"/>
              <w:jc w:val="both"/>
              <w:rPr>
                <w:rFonts w:ascii="Times New Roman" w:hAnsi="Times New Roman" w:cs="Times New Roman"/>
                <w:sz w:val="24"/>
                <w:szCs w:val="24"/>
              </w:rPr>
            </w:pPr>
            <w:r w:rsidRPr="006D0D9B">
              <w:rPr>
                <w:rFonts w:ascii="Times New Roman" w:hAnsi="Times New Roman" w:cs="Times New Roman"/>
                <w:sz w:val="24"/>
                <w:szCs w:val="24"/>
              </w:rPr>
              <w:t>W takim przypadku Wykonawca zostanie pisemnie poinformowany o</w:t>
            </w:r>
            <w:r>
              <w:rPr>
                <w:rFonts w:ascii="Times New Roman" w:hAnsi="Times New Roman" w:cs="Times New Roman"/>
                <w:sz w:val="24"/>
                <w:szCs w:val="24"/>
              </w:rPr>
              <w:t> </w:t>
            </w:r>
            <w:r w:rsidRPr="006D0D9B">
              <w:rPr>
                <w:rFonts w:ascii="Times New Roman" w:hAnsi="Times New Roman" w:cs="Times New Roman"/>
                <w:sz w:val="24"/>
                <w:szCs w:val="24"/>
              </w:rPr>
              <w:t xml:space="preserve">konieczności przedłożenia w/w </w:t>
            </w:r>
            <w:r>
              <w:rPr>
                <w:rFonts w:ascii="Times New Roman" w:hAnsi="Times New Roman" w:cs="Times New Roman"/>
                <w:sz w:val="24"/>
                <w:szCs w:val="24"/>
              </w:rPr>
              <w:t>dokumentów</w:t>
            </w:r>
            <w:r w:rsidR="00CF136F">
              <w:rPr>
                <w:rFonts w:ascii="Times New Roman" w:hAnsi="Times New Roman" w:cs="Times New Roman"/>
                <w:sz w:val="24"/>
                <w:szCs w:val="24"/>
              </w:rPr>
              <w:t>/próbek</w:t>
            </w:r>
            <w:r w:rsidRPr="006D0D9B">
              <w:rPr>
                <w:rFonts w:ascii="Times New Roman" w:hAnsi="Times New Roman" w:cs="Times New Roman"/>
                <w:sz w:val="24"/>
                <w:szCs w:val="24"/>
              </w:rPr>
              <w:t xml:space="preserve"> w terminie określonym przez Zamawiającego.</w:t>
            </w:r>
          </w:p>
          <w:p w:rsidR="00506FCC" w:rsidRDefault="00506FCC" w:rsidP="00567A0B">
            <w:pPr>
              <w:pStyle w:val="Zwykytekst"/>
              <w:jc w:val="both"/>
              <w:rPr>
                <w:bCs/>
              </w:rPr>
            </w:pPr>
          </w:p>
        </w:tc>
      </w:tr>
    </w:tbl>
    <w:p w:rsidR="00506FCC" w:rsidRDefault="00506FCC" w:rsidP="00506FCC">
      <w:pPr>
        <w:pStyle w:val="Nagwek2"/>
        <w:numPr>
          <w:ilvl w:val="0"/>
          <w:numId w:val="0"/>
        </w:numPr>
        <w:ind w:left="680"/>
        <w:rPr>
          <w:lang w:val="pl-PL"/>
        </w:rPr>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CF136F" w:rsidRPr="00CF136F" w:rsidRDefault="00CF136F" w:rsidP="00CF136F">
      <w:pPr>
        <w:pStyle w:val="Nagwek1"/>
      </w:pPr>
      <w:r w:rsidRPr="00CF136F">
        <w:t>Podwykonawstwo</w:t>
      </w:r>
    </w:p>
    <w:p w:rsidR="00CF136F" w:rsidRPr="00CF136F" w:rsidRDefault="00CF136F" w:rsidP="00CF136F">
      <w:pPr>
        <w:numPr>
          <w:ilvl w:val="1"/>
          <w:numId w:val="1"/>
        </w:numPr>
        <w:spacing w:before="60" w:after="120"/>
        <w:jc w:val="both"/>
        <w:outlineLvl w:val="1"/>
        <w:rPr>
          <w:bCs/>
          <w:iCs/>
          <w:color w:val="000000"/>
        </w:rPr>
      </w:pPr>
      <w:r w:rsidRPr="00CF136F">
        <w:rPr>
          <w:bCs/>
          <w:iCs/>
          <w:color w:val="000000"/>
        </w:rPr>
        <w:t>Wykonawca może powierzyć wykonanie części zamówienia podwykonawcom.</w:t>
      </w:r>
    </w:p>
    <w:p w:rsidR="00CF136F" w:rsidRPr="00CF136F" w:rsidRDefault="00CF136F" w:rsidP="00CF136F">
      <w:pPr>
        <w:numPr>
          <w:ilvl w:val="1"/>
          <w:numId w:val="1"/>
        </w:numPr>
        <w:spacing w:before="60" w:after="120"/>
        <w:jc w:val="both"/>
        <w:outlineLvl w:val="1"/>
        <w:rPr>
          <w:bCs/>
          <w:iCs/>
          <w:color w:val="000000"/>
        </w:rPr>
      </w:pPr>
      <w:r w:rsidRPr="00CF136F">
        <w:rPr>
          <w:bCs/>
          <w:iCs/>
          <w:color w:val="000000"/>
        </w:rPr>
        <w:t>Wykonawca jest obowiązany wskazać w ofercie części zamówienia, których wykonanie zamierza powierzyć podwykonawcom.</w:t>
      </w:r>
    </w:p>
    <w:p w:rsidR="00CF136F" w:rsidRPr="00CF136F" w:rsidRDefault="00CF136F" w:rsidP="00CF136F">
      <w:pPr>
        <w:numPr>
          <w:ilvl w:val="1"/>
          <w:numId w:val="1"/>
        </w:numPr>
        <w:spacing w:before="60" w:after="120"/>
        <w:jc w:val="both"/>
        <w:outlineLvl w:val="1"/>
        <w:rPr>
          <w:bCs/>
          <w:iCs/>
          <w:color w:val="000000"/>
        </w:rPr>
      </w:pPr>
      <w:r w:rsidRPr="00CF136F">
        <w:rPr>
          <w:bCs/>
          <w:iCs/>
          <w:color w:val="000000"/>
        </w:rPr>
        <w:t xml:space="preserve">Jeżeli wykonawca, wykazując spełnianie warunków, o których mowa w art. 22 ust. 1 ustawy, </w:t>
      </w:r>
      <w:r w:rsidRPr="00CF136F">
        <w:rPr>
          <w:bCs/>
          <w:iCs/>
          <w:color w:val="000000"/>
          <w:u w:val="single"/>
        </w:rPr>
        <w:t>polega na zasobach innych podmiotów</w:t>
      </w:r>
      <w:r w:rsidRPr="00CF136F">
        <w:rPr>
          <w:bCs/>
          <w:iCs/>
          <w:color w:val="000000"/>
        </w:rPr>
        <w:t xml:space="preserve"> na zasadach określonych w art. 26 ust. 2b ustawy, </w:t>
      </w:r>
      <w:r w:rsidRPr="00CF136F">
        <w:rPr>
          <w:bCs/>
          <w:i/>
          <w:iCs/>
          <w:color w:val="000000"/>
          <w:u w:val="single"/>
        </w:rPr>
        <w:t>a podmioty te będą brały udział w realizacji części zamówienia</w:t>
      </w:r>
      <w:r w:rsidRPr="00CF136F">
        <w:rPr>
          <w:bCs/>
          <w:i/>
          <w:iCs/>
          <w:color w:val="000000"/>
        </w:rPr>
        <w:t xml:space="preserve">, </w:t>
      </w:r>
      <w:r w:rsidRPr="00CF136F">
        <w:rPr>
          <w:bCs/>
          <w:iCs/>
          <w:color w:val="000000"/>
        </w:rPr>
        <w:t xml:space="preserve">zamawiający żąda od Wykonawcy przedstawienia w odniesieniu do tych podmiotów </w:t>
      </w:r>
      <w:r w:rsidRPr="00CF136F">
        <w:rPr>
          <w:b/>
          <w:bCs/>
          <w:iCs/>
          <w:color w:val="000000"/>
        </w:rPr>
        <w:t>dokumentów potwierdzających brak podstaw do wykluczenia z postępowania, określonych w pkt 7.2 pkt 1,2,3,4, SIWZ.</w:t>
      </w:r>
    </w:p>
    <w:p w:rsidR="00BC04D7" w:rsidRPr="00876900" w:rsidRDefault="00BC04D7" w:rsidP="00217189">
      <w:pPr>
        <w:pStyle w:val="Nagwek1"/>
      </w:pPr>
      <w:bookmarkStart w:id="7"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CF136F">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lastRenderedPageBreak/>
        <w:t>Wykonawca może zwrócić się do Zamawiającego o wyjaśnienie treści specyfikacji istotnych warunków zamówienia. Zamawiający jest obowiązany udzielić wyjaśnień niezwłocznie, jednak nie później niż na 2 dni przed upływem terminu składania of</w:t>
      </w:r>
      <w:r w:rsidR="00275C02">
        <w:t>ert - pod warunkiem</w:t>
      </w:r>
      <w:r>
        <w:t xml:space="preserve"> że wniosek o wyjaśnienie treści specyfikacji istotnych warunków zamówienia wpłynął do Zamawiającego nie później niż do końca dnia, w którym upływa połowa wyznaczonego terminu składania ofert, </w:t>
      </w:r>
      <w:r w:rsidRPr="00CF136F">
        <w:rPr>
          <w:b/>
        </w:rPr>
        <w:t xml:space="preserve">tj. do dnia: </w:t>
      </w:r>
      <w:r w:rsidR="00CD0B23" w:rsidRPr="00CF136F">
        <w:rPr>
          <w:b/>
        </w:rPr>
        <w:t>2016-06-1</w:t>
      </w:r>
      <w:r w:rsidR="005022B3">
        <w:rPr>
          <w:b/>
          <w:lang w:val="pl-PL"/>
        </w:rPr>
        <w:t>6</w:t>
      </w:r>
      <w:r>
        <w:t>.</w:t>
      </w:r>
    </w:p>
    <w:p w:rsidR="00BC04D7" w:rsidRPr="00CF136F" w:rsidRDefault="00BC04D7" w:rsidP="008634CF">
      <w:pPr>
        <w:pStyle w:val="Nagwek2"/>
      </w:pPr>
      <w:r w:rsidRPr="00B64044">
        <w:t>Jeż</w:t>
      </w:r>
      <w:r>
        <w:t xml:space="preserve">eli wniosek o wyjaśnienie treści specyfikacji istotnych warunków zamówienia wpłynął po upływie terminu składania wniosku, o którym mowa w </w:t>
      </w:r>
      <w:r w:rsidRPr="00CF136F">
        <w:t xml:space="preserve">pkt </w:t>
      </w:r>
      <w:r w:rsidR="00611FDA" w:rsidRPr="00CF136F">
        <w:t>9</w:t>
      </w:r>
      <w:r w:rsidRPr="00CF136F">
        <w:t>.1, lub dotyczy udzielonych wyjaśnień, Zamawiający może udzielić wyjaśnień albo pozostawić wniosek bez rozpatrywania.</w:t>
      </w:r>
    </w:p>
    <w:p w:rsidR="00BC04D7" w:rsidRPr="00CF136F" w:rsidRDefault="00BC04D7" w:rsidP="008634CF">
      <w:pPr>
        <w:pStyle w:val="Nagwek2"/>
      </w:pPr>
      <w:r w:rsidRPr="00CF136F">
        <w:t>Przedłużenie terminu składania ofert nie wpływa na bieg terminu składania wniosku, o</w:t>
      </w:r>
      <w:r w:rsidR="00CF136F">
        <w:rPr>
          <w:lang w:val="pl-PL"/>
        </w:rPr>
        <w:t> </w:t>
      </w:r>
      <w:r w:rsidRPr="00CF136F">
        <w:t xml:space="preserve">którym mowa w </w:t>
      </w:r>
      <w:r w:rsidR="00611FDA" w:rsidRPr="00CF136F">
        <w:t>pkt 9</w:t>
      </w:r>
      <w:r w:rsidRPr="00CF136F">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Postępowanie o udzielenie zamówienia, z zastrzeżeniem wyjątków określonych w</w:t>
      </w:r>
      <w:r w:rsidR="00CF136F">
        <w:rPr>
          <w:lang w:val="pl-PL"/>
        </w:rPr>
        <w:t> </w:t>
      </w:r>
      <w:r>
        <w:t xml:space="preserve">ustawie Prawo zamówień publicznych </w:t>
      </w:r>
      <w:r w:rsidR="00CD0B23" w:rsidRPr="00CD0B23">
        <w:t>(Dz. U. z 2015 r. poz. 2164)</w:t>
      </w:r>
      <w:r>
        <w:t>, prowadzi się z</w:t>
      </w:r>
      <w:r w:rsidR="00CF136F">
        <w:rPr>
          <w:lang w:val="pl-PL"/>
        </w:rPr>
        <w:t> </w:t>
      </w:r>
      <w:r>
        <w:t>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Wybrany sposób przekazywania oświadczeń, wniosków, zawiadomień oraz informacji nie może ograniczać konkurencji; zawsze dopuszczalna jest forma pisemna, z</w:t>
      </w:r>
      <w:r w:rsidR="00CF136F">
        <w:rPr>
          <w:lang w:val="pl-PL"/>
        </w:rPr>
        <w:t> </w:t>
      </w:r>
      <w:r>
        <w:t xml:space="preserve">zastrzeżeniem wyjątków przewidzianych w ustawie Prawo zamówień publicznych </w:t>
      </w:r>
      <w:r w:rsidR="00CD0B23" w:rsidRPr="00CD0B23">
        <w:t>(Dz.</w:t>
      </w:r>
      <w:r w:rsidR="00CF136F">
        <w:rPr>
          <w:lang w:val="pl-PL"/>
        </w:rPr>
        <w:t> </w:t>
      </w:r>
      <w:r w:rsidR="00CD0B23" w:rsidRPr="00CD0B23">
        <w:t>U. z 2015 r. poz. 2164)</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D0B23" w:rsidRPr="00DA1AEC" w:rsidTr="00567A0B">
        <w:tc>
          <w:tcPr>
            <w:tcW w:w="744" w:type="dxa"/>
            <w:tcBorders>
              <w:top w:val="nil"/>
              <w:left w:val="nil"/>
              <w:bottom w:val="nil"/>
              <w:right w:val="nil"/>
            </w:tcBorders>
          </w:tcPr>
          <w:p w:rsidR="00CD0B23" w:rsidRPr="00882095" w:rsidRDefault="00CD0B23" w:rsidP="00567A0B">
            <w:r w:rsidRPr="00CD0B23">
              <w:t>1</w:t>
            </w:r>
          </w:p>
        </w:tc>
        <w:tc>
          <w:tcPr>
            <w:tcW w:w="7304" w:type="dxa"/>
            <w:tcBorders>
              <w:top w:val="nil"/>
              <w:left w:val="nil"/>
              <w:bottom w:val="nil"/>
              <w:right w:val="nil"/>
            </w:tcBorders>
          </w:tcPr>
          <w:p w:rsidR="00CD0B23" w:rsidRPr="00F84B32" w:rsidRDefault="00CD0B23" w:rsidP="00567A0B">
            <w:pPr>
              <w:rPr>
                <w:lang w:val="en-US"/>
              </w:rPr>
            </w:pPr>
            <w:proofErr w:type="spellStart"/>
            <w:r w:rsidRPr="00CD0B23">
              <w:rPr>
                <w:lang w:val="en-US"/>
              </w:rPr>
              <w:t>mgr</w:t>
            </w:r>
            <w:proofErr w:type="spellEnd"/>
            <w:r w:rsidRPr="00CD0B23">
              <w:rPr>
                <w:lang w:val="en-US"/>
              </w:rPr>
              <w:t xml:space="preserve"> </w:t>
            </w:r>
            <w:proofErr w:type="spellStart"/>
            <w:r w:rsidRPr="00CD0B23">
              <w:rPr>
                <w:lang w:val="en-US"/>
              </w:rPr>
              <w:t>Roksana</w:t>
            </w:r>
            <w:proofErr w:type="spellEnd"/>
            <w:r w:rsidRPr="00CD0B23">
              <w:rPr>
                <w:lang w:val="en-US"/>
              </w:rPr>
              <w:t xml:space="preserve"> </w:t>
            </w:r>
            <w:proofErr w:type="spellStart"/>
            <w:r w:rsidRPr="00CD0B23">
              <w:rPr>
                <w:lang w:val="en-US"/>
              </w:rPr>
              <w:t>Ulbrich</w:t>
            </w:r>
            <w:proofErr w:type="spellEnd"/>
            <w:r w:rsidR="00332810">
              <w:rPr>
                <w:lang w:val="en-US"/>
              </w:rPr>
              <w:t xml:space="preserve"> - </w:t>
            </w:r>
            <w:r w:rsidRPr="00F84B32">
              <w:rPr>
                <w:lang w:val="en-US"/>
              </w:rPr>
              <w:t xml:space="preserve">tel.: </w:t>
            </w:r>
            <w:r w:rsidRPr="00CD0B23">
              <w:rPr>
                <w:lang w:val="en-US"/>
              </w:rPr>
              <w:t>(32) 605-35-21</w:t>
            </w:r>
            <w:r w:rsidRPr="00F84B32">
              <w:rPr>
                <w:lang w:val="en-US"/>
              </w:rPr>
              <w:t xml:space="preserve">, e-mail: </w:t>
            </w:r>
            <w:r w:rsidRPr="00CD0B23">
              <w:rPr>
                <w:lang w:val="en-US"/>
              </w:rPr>
              <w:t>zp_osk_katowice@op.pl</w:t>
            </w:r>
          </w:p>
        </w:tc>
      </w:tr>
      <w:tr w:rsidR="00CD0B23" w:rsidRPr="00F84B32" w:rsidTr="00567A0B">
        <w:tc>
          <w:tcPr>
            <w:tcW w:w="744" w:type="dxa"/>
            <w:tcBorders>
              <w:top w:val="nil"/>
              <w:left w:val="nil"/>
              <w:bottom w:val="nil"/>
              <w:right w:val="nil"/>
            </w:tcBorders>
          </w:tcPr>
          <w:p w:rsidR="00CD0B23" w:rsidRPr="00882095" w:rsidRDefault="00CD0B23" w:rsidP="00567A0B">
            <w:r w:rsidRPr="00CD0B23">
              <w:t>2</w:t>
            </w:r>
          </w:p>
        </w:tc>
        <w:tc>
          <w:tcPr>
            <w:tcW w:w="7304" w:type="dxa"/>
            <w:tcBorders>
              <w:top w:val="nil"/>
              <w:left w:val="nil"/>
              <w:bottom w:val="nil"/>
              <w:right w:val="nil"/>
            </w:tcBorders>
          </w:tcPr>
          <w:p w:rsidR="00CD0B23" w:rsidRPr="00332810" w:rsidRDefault="00CD0B23" w:rsidP="00567A0B">
            <w:r w:rsidRPr="00332810">
              <w:t>mgr Izabela Chmiel</w:t>
            </w:r>
            <w:r w:rsidR="00332810" w:rsidRPr="00332810">
              <w:t xml:space="preserve"> - </w:t>
            </w:r>
            <w:r w:rsidRPr="00332810">
              <w:t>tel.: (32) 605 35 22, e-mail: zp_osk_katowice@op.pl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D0B23" w:rsidRPr="00156514" w:rsidTr="00567A0B">
        <w:tc>
          <w:tcPr>
            <w:tcW w:w="744" w:type="dxa"/>
            <w:tcBorders>
              <w:top w:val="nil"/>
              <w:left w:val="nil"/>
              <w:bottom w:val="nil"/>
              <w:right w:val="nil"/>
            </w:tcBorders>
          </w:tcPr>
          <w:p w:rsidR="00CD0B23" w:rsidRPr="00882095" w:rsidRDefault="00CD0B23" w:rsidP="00567A0B">
            <w:bookmarkStart w:id="8" w:name="_Toc258314250"/>
            <w:r w:rsidRPr="00CD0B23">
              <w:t>1</w:t>
            </w:r>
          </w:p>
        </w:tc>
        <w:tc>
          <w:tcPr>
            <w:tcW w:w="7176" w:type="dxa"/>
            <w:tcBorders>
              <w:top w:val="nil"/>
              <w:left w:val="nil"/>
              <w:bottom w:val="nil"/>
              <w:right w:val="nil"/>
            </w:tcBorders>
          </w:tcPr>
          <w:p w:rsidR="00CD0B23" w:rsidRPr="00156514" w:rsidRDefault="00CD0B23" w:rsidP="00332810">
            <w:r w:rsidRPr="00156514">
              <w:t>Krystyna  Sołtysik -  Pielęgniarka koordynująca na Bloku Operacyjnym Chirurgicznym tel.: (32) 605-36-02</w:t>
            </w:r>
          </w:p>
        </w:tc>
      </w:tr>
    </w:tbl>
    <w:p w:rsidR="00EB7871" w:rsidRPr="003209A8" w:rsidRDefault="002B22BF" w:rsidP="00217189">
      <w:pPr>
        <w:pStyle w:val="Nagwek1"/>
      </w:pPr>
      <w:r w:rsidRPr="00CF1AD9">
        <w:lastRenderedPageBreak/>
        <w:t>Wymagania dotycz</w:t>
      </w:r>
      <w:r w:rsidRPr="00CF1AD9">
        <w:rPr>
          <w:rFonts w:eastAsia="TimesNewRoman" w:cs="TimesNewRoman" w:hint="eastAsia"/>
        </w:rPr>
        <w:t>ą</w:t>
      </w:r>
      <w:r w:rsidRPr="00CF1AD9">
        <w:t>ce wadium</w:t>
      </w:r>
      <w:bookmarkEnd w:id="8"/>
    </w:p>
    <w:p w:rsidR="008F1B65" w:rsidRDefault="00CD0B23" w:rsidP="003F31C2">
      <w:pPr>
        <w:pStyle w:val="Nagwek2"/>
        <w:numPr>
          <w:ilvl w:val="0"/>
          <w:numId w:val="0"/>
        </w:numPr>
        <w:ind w:left="680"/>
      </w:pPr>
      <w:r>
        <w:t>W postępowaniu nie jest przewidziane składanie wadium.</w:t>
      </w:r>
    </w:p>
    <w:p w:rsidR="008D48A7" w:rsidRPr="00876900" w:rsidRDefault="008D48A7" w:rsidP="00217189">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CD0B23" w:rsidRPr="00CD0B23">
        <w:t>30</w:t>
      </w:r>
      <w:r>
        <w:t xml:space="preserve"> dni.</w:t>
      </w:r>
    </w:p>
    <w:p w:rsidR="008D48A7" w:rsidRPr="00876900" w:rsidRDefault="008D48A7" w:rsidP="008634CF">
      <w:pPr>
        <w:pStyle w:val="Nagwek2"/>
      </w:pPr>
      <w:r>
        <w:t>Bieg terminu związania ofertą rozpoczyna się wraz z upływem terminu składania ofert.</w:t>
      </w:r>
    </w:p>
    <w:p w:rsidR="00CD0B23" w:rsidRPr="003209A8" w:rsidRDefault="008D48A7" w:rsidP="00CD0B23">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8D48A7" w:rsidRDefault="008D48A7" w:rsidP="00217189">
      <w:pPr>
        <w:pStyle w:val="Nagwek1"/>
        <w:rPr>
          <w:lang w:val="pl-PL"/>
        </w:rPr>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032C31">
        <w:t>u</w:t>
      </w:r>
      <w:r w:rsidRPr="00012B3D">
        <w:t xml:space="preserve">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332810">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332810" w:rsidRDefault="008D48A7" w:rsidP="008634CF">
      <w:pPr>
        <w:pStyle w:val="Nagwek2"/>
      </w:pPr>
      <w:r w:rsidRPr="00332810">
        <w:t>Zawartość oferty: wypełniony formularz oferty oraz pozostałe dokumenty i oświadczenia wymienione w pkt 7 niniejszej specyfikacji istotnych warunków zamówienia.</w:t>
      </w:r>
    </w:p>
    <w:p w:rsidR="008D48A7" w:rsidRPr="00876900" w:rsidRDefault="00567A0B" w:rsidP="008634CF">
      <w:pPr>
        <w:pStyle w:val="Nagwek2"/>
      </w:pPr>
      <w:r>
        <w:rPr>
          <w:szCs w:val="22"/>
        </w:rPr>
        <w:t xml:space="preserve">Wykonawca zamieszcza ofertę w jednej kopercie oznaczoną nazwą i adresem Zamawiającego oraz opisaną w następujący sposób: </w:t>
      </w:r>
      <w:r w:rsidR="008D48A7" w:rsidRPr="00567A0B">
        <w:rPr>
          <w:b/>
        </w:rPr>
        <w:t xml:space="preserve">„Oferta na: </w:t>
      </w:r>
      <w:r>
        <w:rPr>
          <w:b/>
        </w:rPr>
        <w:t>Zakup i dostaw</w:t>
      </w:r>
      <w:r>
        <w:rPr>
          <w:b/>
          <w:lang w:val="pl-PL"/>
        </w:rPr>
        <w:t>ę</w:t>
      </w:r>
      <w:r w:rsidR="00CD0B23" w:rsidRPr="00567A0B">
        <w:rPr>
          <w:b/>
        </w:rPr>
        <w:t xml:space="preserve"> narzędzi chirurgicznych oraz akcesoriów kompatybilnych z różnymi urządzeniami</w:t>
      </w:r>
      <w:r w:rsidR="008D48A7" w:rsidRPr="00567A0B">
        <w:rPr>
          <w:b/>
        </w:rPr>
        <w:t xml:space="preserve"> NIE OTWIERAĆ przed: </w:t>
      </w:r>
      <w:r w:rsidR="00CD0B23" w:rsidRPr="00567A0B">
        <w:rPr>
          <w:b/>
        </w:rPr>
        <w:t>2016-06-2</w:t>
      </w:r>
      <w:r w:rsidR="005022B3">
        <w:rPr>
          <w:b/>
          <w:lang w:val="pl-PL"/>
        </w:rPr>
        <w:t>2</w:t>
      </w:r>
      <w:r w:rsidR="008D48A7" w:rsidRPr="00567A0B">
        <w:rPr>
          <w:b/>
        </w:rPr>
        <w:t xml:space="preserve"> godz. </w:t>
      </w:r>
      <w:r w:rsidR="00CD0B23" w:rsidRPr="00567A0B">
        <w:rPr>
          <w:b/>
        </w:rPr>
        <w:t>10:15</w:t>
      </w:r>
      <w:r w:rsidR="008D48A7" w:rsidRPr="00567A0B">
        <w:rPr>
          <w:b/>
        </w:rPr>
        <w:t>”</w:t>
      </w:r>
      <w:r w:rsidR="008D48A7">
        <w:t xml:space="preserve">. </w:t>
      </w:r>
      <w:r w:rsidR="008D48A7">
        <w:rPr>
          <w:rFonts w:eastAsia="Arial Unicode MS"/>
        </w:rPr>
        <w:t xml:space="preserve">Na wewnętrznej kopercie należy podać nazwę i adres Wykonawcy, </w:t>
      </w:r>
      <w:r w:rsidR="0047306F">
        <w:rPr>
          <w:rFonts w:eastAsia="Arial Unicode MS"/>
          <w:lang w:val="pl-PL"/>
        </w:rPr>
        <w:t>a</w:t>
      </w:r>
      <w:r w:rsidR="008D48A7">
        <w:rPr>
          <w:rFonts w:eastAsia="Arial Unicode MS"/>
        </w:rPr>
        <w:t>by umożliwić zwrot oferty w przypadku dostarczenia jej Zamawiającemu po terminie.</w:t>
      </w:r>
    </w:p>
    <w:p w:rsidR="00013D18" w:rsidRDefault="008D48A7" w:rsidP="00013D18">
      <w:pPr>
        <w:pStyle w:val="Nagwek2"/>
        <w:tabs>
          <w:tab w:val="num" w:pos="0"/>
        </w:tabs>
      </w:pPr>
      <w:r>
        <w:t xml:space="preserve">Wykonawca może wprowadzić zmiany lub wycofać złożoną przez siebie ofertę wyłącznie przed terminem składania ofert i pod warunkiem, że przed upływem tego </w:t>
      </w:r>
      <w:r>
        <w:lastRenderedPageBreak/>
        <w:t>terminu Zamawiający otrzyma pisemne powiadomienie o wprowadzeniu zmian lub wycofaniu oferty. Powiadomienie to musi być op</w:t>
      </w:r>
      <w:r w:rsidR="00611FDA">
        <w:t xml:space="preserve">isane w sposób wskazany w </w:t>
      </w:r>
      <w:r w:rsidR="00611FDA" w:rsidRPr="00332810">
        <w:t>pkt 12.11</w:t>
      </w:r>
      <w:r>
        <w:t xml:space="preserve"> oraz dodatkowo oznaczone słowami „ZMIANA” lub „WYCOFANIE”.</w:t>
      </w:r>
    </w:p>
    <w:p w:rsidR="00013D18" w:rsidRPr="00013D18" w:rsidRDefault="00013D18" w:rsidP="00013D18">
      <w:pPr>
        <w:pStyle w:val="Nagwek2"/>
        <w:tabs>
          <w:tab w:val="num" w:pos="0"/>
        </w:tabs>
        <w:spacing w:before="0" w:after="0"/>
      </w:pPr>
      <w:r w:rsidRPr="00013D18">
        <w:t>Jeżeli Wykonawca zastrzega, że informacje stanowiące tajemnicę przedsiębiorstwa w</w:t>
      </w:r>
      <w:r w:rsidR="00567A0B">
        <w:rPr>
          <w:lang w:val="pl-PL"/>
        </w:rPr>
        <w:t> </w:t>
      </w:r>
      <w:r w:rsidRPr="00013D18">
        <w:t xml:space="preserve">rozumieniu przepisów o zwalczaniu nieuczciwej konkurencji </w:t>
      </w:r>
      <w:r w:rsidRPr="00BC56B5">
        <w:t>(art. 11 ust. 4 ustawy z</w:t>
      </w:r>
      <w:r w:rsidR="005022B3">
        <w:rPr>
          <w:lang w:val="pl-PL"/>
        </w:rPr>
        <w:t> </w:t>
      </w:r>
      <w:r w:rsidRPr="00BC56B5">
        <w:t>dnia 16 kwietnia 1993 r. o zwalczaniu nieuczciwej konkurencji, tekst jedn. Dz. U. z</w:t>
      </w:r>
      <w:r w:rsidR="00DA1AEC">
        <w:rPr>
          <w:lang w:val="pl-PL"/>
        </w:rPr>
        <w:t> </w:t>
      </w:r>
      <w:r w:rsidRPr="00BC56B5">
        <w:t>2003 r. Nr 153,</w:t>
      </w:r>
      <w:r>
        <w:t xml:space="preserve"> poz. 1503 ze zm.)</w:t>
      </w:r>
      <w:r w:rsidRPr="00013D18">
        <w:t xml:space="preserve">, nie mogą być udostępnione, część oferty, która zawiera te informacje należy umieścić w odrębnej kopercie oznaczonej napisem: </w:t>
      </w:r>
      <w:r w:rsidRPr="00DA1AEC">
        <w:rPr>
          <w:b/>
        </w:rPr>
        <w:t>„Informacje stanowiące tajemnicę przedsiębiorstwa”</w:t>
      </w:r>
      <w:r w:rsidRPr="00DA1AEC">
        <w:t>.</w:t>
      </w:r>
      <w:r w:rsidRPr="00013D18">
        <w:t xml:space="preserve"> </w:t>
      </w:r>
      <w:r w:rsidRPr="001330AE">
        <w:t>Wykonawca zastrzegając tajemnicę przedsiębiorstwa zobowiązany jest dołączyć do oferty</w:t>
      </w:r>
      <w:r>
        <w:t xml:space="preserve"> pisemne uzasadnienie odnośnie</w:t>
      </w:r>
      <w:r w:rsidRPr="001330AE">
        <w:t xml:space="preserve"> charakteru zastrzeżonych w niej informacji. Uzasadnienie ma na celu udowodnienie spełnienia przesłanek określonych w przywołanym powyżej przepisie, tj.</w:t>
      </w:r>
      <w:r>
        <w:t>,</w:t>
      </w:r>
      <w:r w:rsidRPr="001330AE">
        <w:t xml:space="preserve"> że zastrzeżona</w:t>
      </w:r>
      <w:r>
        <w:t xml:space="preserve"> </w:t>
      </w:r>
      <w:r w:rsidRPr="001330AE">
        <w:t>informacja:</w:t>
      </w:r>
    </w:p>
    <w:p w:rsidR="00013D18" w:rsidRDefault="00013D18" w:rsidP="00013D18">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013D18" w:rsidRDefault="00013D18" w:rsidP="00013D18">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013D18" w:rsidRPr="00013D18" w:rsidRDefault="00013D18" w:rsidP="00013D18">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013D18" w:rsidRDefault="00013D18" w:rsidP="00013D18">
      <w:pPr>
        <w:pStyle w:val="Nagwek2"/>
        <w:numPr>
          <w:ilvl w:val="0"/>
          <w:numId w:val="0"/>
        </w:numPr>
        <w:ind w:left="709"/>
        <w:rPr>
          <w:lang w:val="pl-PL"/>
        </w:rPr>
      </w:pPr>
      <w:r w:rsidRPr="0054037D">
        <w:t xml:space="preserve">Wykonawca nie może zastrzec informacji, o których mowa w art. 86 ust. 4 ustawy Prawo zamówień publicznych </w:t>
      </w:r>
      <w:r w:rsidR="00CD0B23" w:rsidRPr="00CD0B23">
        <w:t>(Dz. U. z 2015 r. poz. 2164)</w:t>
      </w:r>
      <w:r>
        <w:t>.</w:t>
      </w:r>
    </w:p>
    <w:p w:rsidR="005022B3" w:rsidRPr="005022B3" w:rsidRDefault="005022B3" w:rsidP="005022B3">
      <w:pPr>
        <w:pStyle w:val="Nagwek2"/>
      </w:pPr>
      <w:r>
        <w:rPr>
          <w:lang w:val="pl-PL"/>
        </w:rPr>
        <w:t>Oferta winna zawierać:</w:t>
      </w:r>
    </w:p>
    <w:tbl>
      <w:tblPr>
        <w:tblW w:w="803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326"/>
      </w:tblGrid>
      <w:tr w:rsidR="00324230" w:rsidRPr="00F84B32" w:rsidTr="00324230">
        <w:tc>
          <w:tcPr>
            <w:tcW w:w="708" w:type="dxa"/>
          </w:tcPr>
          <w:p w:rsidR="00324230" w:rsidRPr="00F84B32" w:rsidRDefault="00324230" w:rsidP="008664B8">
            <w:pPr>
              <w:spacing w:before="60" w:after="120"/>
              <w:jc w:val="center"/>
              <w:rPr>
                <w:b/>
                <w:sz w:val="20"/>
                <w:szCs w:val="20"/>
              </w:rPr>
            </w:pPr>
            <w:r w:rsidRPr="00F84B32">
              <w:rPr>
                <w:b/>
                <w:sz w:val="20"/>
                <w:szCs w:val="20"/>
              </w:rPr>
              <w:t>Nr</w:t>
            </w:r>
          </w:p>
        </w:tc>
        <w:tc>
          <w:tcPr>
            <w:tcW w:w="7326" w:type="dxa"/>
          </w:tcPr>
          <w:p w:rsidR="00324230" w:rsidRPr="00F84B32" w:rsidRDefault="00324230" w:rsidP="008664B8">
            <w:pPr>
              <w:spacing w:before="60" w:after="120"/>
              <w:jc w:val="center"/>
              <w:rPr>
                <w:b/>
                <w:sz w:val="20"/>
                <w:szCs w:val="20"/>
              </w:rPr>
            </w:pPr>
            <w:r w:rsidRPr="00F84B32">
              <w:rPr>
                <w:b/>
                <w:sz w:val="20"/>
                <w:szCs w:val="20"/>
              </w:rPr>
              <w:t>Nazwa dokumentu / wzoru</w:t>
            </w:r>
          </w:p>
        </w:tc>
      </w:tr>
      <w:tr w:rsidR="00324230" w:rsidRPr="00F84B32" w:rsidTr="00324230">
        <w:tc>
          <w:tcPr>
            <w:tcW w:w="708" w:type="dxa"/>
          </w:tcPr>
          <w:p w:rsidR="00324230" w:rsidRPr="00F84B32" w:rsidRDefault="00324230" w:rsidP="008664B8">
            <w:pPr>
              <w:spacing w:before="60" w:after="120"/>
              <w:jc w:val="center"/>
              <w:rPr>
                <w:b/>
              </w:rPr>
            </w:pPr>
            <w:r w:rsidRPr="00CD0B23">
              <w:t>1</w:t>
            </w:r>
          </w:p>
        </w:tc>
        <w:tc>
          <w:tcPr>
            <w:tcW w:w="7326" w:type="dxa"/>
          </w:tcPr>
          <w:p w:rsidR="00324230" w:rsidRPr="00F84B32" w:rsidRDefault="00324230" w:rsidP="008664B8">
            <w:pPr>
              <w:spacing w:before="60" w:after="120"/>
              <w:jc w:val="both"/>
              <w:rPr>
                <w:b/>
              </w:rPr>
            </w:pPr>
            <w:r w:rsidRPr="00CD0B23">
              <w:t>Załącznik nr 1 - Formularz oferty</w:t>
            </w:r>
          </w:p>
        </w:tc>
      </w:tr>
      <w:tr w:rsidR="00324230" w:rsidRPr="00F84B32" w:rsidTr="00324230">
        <w:tc>
          <w:tcPr>
            <w:tcW w:w="708" w:type="dxa"/>
          </w:tcPr>
          <w:p w:rsidR="00324230" w:rsidRPr="00F84B32" w:rsidRDefault="00324230" w:rsidP="008664B8">
            <w:pPr>
              <w:spacing w:before="60" w:after="120"/>
              <w:jc w:val="center"/>
              <w:rPr>
                <w:b/>
              </w:rPr>
            </w:pPr>
            <w:r w:rsidRPr="00CD0B23">
              <w:t>2</w:t>
            </w:r>
          </w:p>
        </w:tc>
        <w:tc>
          <w:tcPr>
            <w:tcW w:w="7326" w:type="dxa"/>
          </w:tcPr>
          <w:p w:rsidR="00324230" w:rsidRPr="00F84B32" w:rsidRDefault="00324230" w:rsidP="008664B8">
            <w:pPr>
              <w:spacing w:before="60" w:after="120"/>
              <w:jc w:val="both"/>
              <w:rPr>
                <w:b/>
              </w:rPr>
            </w:pPr>
            <w:r w:rsidRPr="00CD0B23">
              <w:t>Załącznik nr 2 - Formularze cenowe</w:t>
            </w:r>
          </w:p>
        </w:tc>
      </w:tr>
      <w:tr w:rsidR="00324230" w:rsidRPr="00F84B32" w:rsidTr="00324230">
        <w:tc>
          <w:tcPr>
            <w:tcW w:w="708" w:type="dxa"/>
          </w:tcPr>
          <w:p w:rsidR="00324230" w:rsidRPr="00F84B32" w:rsidRDefault="00324230" w:rsidP="008664B8">
            <w:pPr>
              <w:spacing w:before="60" w:after="120"/>
              <w:jc w:val="center"/>
              <w:rPr>
                <w:b/>
              </w:rPr>
            </w:pPr>
            <w:r w:rsidRPr="00CD0B23">
              <w:t>3</w:t>
            </w:r>
          </w:p>
        </w:tc>
        <w:tc>
          <w:tcPr>
            <w:tcW w:w="7326" w:type="dxa"/>
          </w:tcPr>
          <w:p w:rsidR="00324230" w:rsidRPr="00F84B32" w:rsidRDefault="00324230" w:rsidP="008664B8">
            <w:pPr>
              <w:spacing w:before="60" w:after="120"/>
              <w:jc w:val="both"/>
              <w:rPr>
                <w:b/>
              </w:rPr>
            </w:pPr>
            <w:r w:rsidRPr="00CD0B23">
              <w:t>Załącznik nr 3 - Oświadczenie o podwykonawcach</w:t>
            </w:r>
          </w:p>
        </w:tc>
      </w:tr>
      <w:tr w:rsidR="00324230" w:rsidRPr="00F84B32" w:rsidTr="00324230">
        <w:tc>
          <w:tcPr>
            <w:tcW w:w="708" w:type="dxa"/>
          </w:tcPr>
          <w:p w:rsidR="00324230" w:rsidRPr="00F84B32" w:rsidRDefault="00324230" w:rsidP="008664B8">
            <w:pPr>
              <w:spacing w:before="60" w:after="120"/>
              <w:jc w:val="center"/>
              <w:rPr>
                <w:b/>
              </w:rPr>
            </w:pPr>
            <w:r w:rsidRPr="00CD0B23">
              <w:t>4</w:t>
            </w:r>
          </w:p>
        </w:tc>
        <w:tc>
          <w:tcPr>
            <w:tcW w:w="7326" w:type="dxa"/>
          </w:tcPr>
          <w:p w:rsidR="00324230" w:rsidRPr="00F84B32" w:rsidRDefault="00324230" w:rsidP="008664B8">
            <w:pPr>
              <w:spacing w:before="60" w:after="120"/>
              <w:jc w:val="both"/>
              <w:rPr>
                <w:b/>
              </w:rPr>
            </w:pPr>
            <w:r w:rsidRPr="00CD0B23">
              <w:t>Załącznik nr 4 - Oświadczenie o spełnianiu warunków art.22</w:t>
            </w:r>
          </w:p>
        </w:tc>
      </w:tr>
      <w:tr w:rsidR="00324230" w:rsidRPr="00F84B32" w:rsidTr="00324230">
        <w:tc>
          <w:tcPr>
            <w:tcW w:w="708" w:type="dxa"/>
          </w:tcPr>
          <w:p w:rsidR="00324230" w:rsidRPr="00F84B32" w:rsidRDefault="00324230" w:rsidP="008664B8">
            <w:pPr>
              <w:spacing w:before="60" w:after="120"/>
              <w:jc w:val="center"/>
              <w:rPr>
                <w:b/>
              </w:rPr>
            </w:pPr>
            <w:r w:rsidRPr="00CD0B23">
              <w:t>5</w:t>
            </w:r>
          </w:p>
        </w:tc>
        <w:tc>
          <w:tcPr>
            <w:tcW w:w="7326" w:type="dxa"/>
          </w:tcPr>
          <w:p w:rsidR="00324230" w:rsidRPr="00F84B32" w:rsidRDefault="00324230" w:rsidP="008664B8">
            <w:pPr>
              <w:spacing w:before="60" w:after="120"/>
              <w:jc w:val="both"/>
              <w:rPr>
                <w:b/>
              </w:rPr>
            </w:pPr>
            <w:r w:rsidRPr="00CD0B23">
              <w:t>Załącznik nr 5 - Oświadczenie o braku podstaw do wykluczenia art.24</w:t>
            </w:r>
          </w:p>
        </w:tc>
      </w:tr>
      <w:tr w:rsidR="00324230" w:rsidRPr="00F84B32" w:rsidTr="00324230">
        <w:tc>
          <w:tcPr>
            <w:tcW w:w="708" w:type="dxa"/>
          </w:tcPr>
          <w:p w:rsidR="00324230" w:rsidRPr="00F84B32" w:rsidRDefault="00324230" w:rsidP="008664B8">
            <w:pPr>
              <w:spacing w:before="60" w:after="120"/>
              <w:jc w:val="center"/>
              <w:rPr>
                <w:b/>
              </w:rPr>
            </w:pPr>
            <w:r w:rsidRPr="00CD0B23">
              <w:t>6</w:t>
            </w:r>
          </w:p>
        </w:tc>
        <w:tc>
          <w:tcPr>
            <w:tcW w:w="7326" w:type="dxa"/>
          </w:tcPr>
          <w:p w:rsidR="00324230" w:rsidRPr="00F84B32" w:rsidRDefault="00324230" w:rsidP="008664B8">
            <w:pPr>
              <w:spacing w:before="60" w:after="120"/>
              <w:jc w:val="both"/>
              <w:rPr>
                <w:b/>
              </w:rPr>
            </w:pPr>
            <w:r w:rsidRPr="00CD0B23">
              <w:t>Załącznik nr 6 - Oświadczenie o przynależności do grupy kapitałowej</w:t>
            </w:r>
          </w:p>
        </w:tc>
      </w:tr>
      <w:tr w:rsidR="00324230" w:rsidRPr="00F84B32" w:rsidTr="00324230">
        <w:tc>
          <w:tcPr>
            <w:tcW w:w="708" w:type="dxa"/>
          </w:tcPr>
          <w:p w:rsidR="00324230" w:rsidRPr="00F84B32" w:rsidRDefault="00324230" w:rsidP="008664B8">
            <w:pPr>
              <w:spacing w:before="60" w:after="120"/>
              <w:jc w:val="center"/>
              <w:rPr>
                <w:b/>
              </w:rPr>
            </w:pPr>
            <w:r w:rsidRPr="00CD0B23">
              <w:t>7</w:t>
            </w:r>
          </w:p>
        </w:tc>
        <w:tc>
          <w:tcPr>
            <w:tcW w:w="7326" w:type="dxa"/>
          </w:tcPr>
          <w:p w:rsidR="00324230" w:rsidRPr="00F84B32" w:rsidRDefault="00324230" w:rsidP="00324230">
            <w:pPr>
              <w:spacing w:before="60" w:after="120"/>
              <w:jc w:val="both"/>
              <w:rPr>
                <w:b/>
              </w:rPr>
            </w:pPr>
            <w:r>
              <w:t>Dokumenty potwierdzające brak podstaw do wykluczenia z postępowania, zgodnie z opisem zawartym w SIWZ</w:t>
            </w:r>
          </w:p>
        </w:tc>
      </w:tr>
      <w:tr w:rsidR="00324230" w:rsidRPr="00F84B32" w:rsidTr="00324230">
        <w:tc>
          <w:tcPr>
            <w:tcW w:w="708" w:type="dxa"/>
          </w:tcPr>
          <w:p w:rsidR="00324230" w:rsidRPr="00CD0B23" w:rsidRDefault="00324230" w:rsidP="008664B8">
            <w:pPr>
              <w:spacing w:before="60" w:after="120"/>
              <w:jc w:val="center"/>
            </w:pPr>
            <w:r>
              <w:t>8</w:t>
            </w:r>
          </w:p>
        </w:tc>
        <w:tc>
          <w:tcPr>
            <w:tcW w:w="7326" w:type="dxa"/>
          </w:tcPr>
          <w:p w:rsidR="00324230" w:rsidRDefault="00324230" w:rsidP="00324230">
            <w:pPr>
              <w:spacing w:before="60" w:after="120"/>
              <w:jc w:val="both"/>
            </w:pPr>
            <w:r>
              <w:t xml:space="preserve">Pozostałe dokumenty wymagane zgodnie z SIWZ </w:t>
            </w:r>
          </w:p>
        </w:tc>
      </w:tr>
    </w:tbl>
    <w:p w:rsidR="008D48A7" w:rsidRPr="00876900" w:rsidRDefault="008D48A7" w:rsidP="00217189">
      <w:pPr>
        <w:pStyle w:val="Nagwek1"/>
      </w:pPr>
      <w:bookmarkStart w:id="11" w:name="_Toc258314253"/>
      <w:r w:rsidRPr="00CE099A">
        <w:t>Miejsce oraz termin składania i otwarcia ofert</w:t>
      </w:r>
      <w:bookmarkEnd w:id="11"/>
    </w:p>
    <w:p w:rsidR="008D48A7" w:rsidRPr="00567A0B" w:rsidRDefault="008D48A7" w:rsidP="008634CF">
      <w:pPr>
        <w:pStyle w:val="Nagwek2"/>
        <w:rPr>
          <w:b/>
        </w:rPr>
      </w:pPr>
      <w:r>
        <w:t xml:space="preserve">Oferty należy składać w </w:t>
      </w:r>
      <w:r w:rsidR="00CD0B23" w:rsidRPr="00CD0B23">
        <w:t>siedzibie Zamawiającego</w:t>
      </w:r>
      <w:r>
        <w:t xml:space="preserve">: </w:t>
      </w:r>
      <w:r w:rsidR="00CD0B23" w:rsidRPr="00CD0B23">
        <w:t>Sekretariat</w:t>
      </w:r>
      <w:r>
        <w:t xml:space="preserve"> </w:t>
      </w:r>
      <w:r w:rsidRPr="00567A0B">
        <w:rPr>
          <w:b/>
        </w:rPr>
        <w:t xml:space="preserve">do dnia </w:t>
      </w:r>
      <w:r w:rsidR="00CD0B23" w:rsidRPr="00567A0B">
        <w:rPr>
          <w:b/>
        </w:rPr>
        <w:t>2016-06-2</w:t>
      </w:r>
      <w:r w:rsidR="005022B3">
        <w:rPr>
          <w:b/>
          <w:lang w:val="pl-PL"/>
        </w:rPr>
        <w:t>2</w:t>
      </w:r>
      <w:r w:rsidRPr="00567A0B">
        <w:rPr>
          <w:b/>
        </w:rPr>
        <w:t xml:space="preserve"> do</w:t>
      </w:r>
      <w:r w:rsidR="00567A0B">
        <w:rPr>
          <w:b/>
          <w:lang w:val="pl-PL"/>
        </w:rPr>
        <w:t> </w:t>
      </w:r>
      <w:r w:rsidRPr="00567A0B">
        <w:rPr>
          <w:b/>
        </w:rPr>
        <w:t xml:space="preserve">godz. </w:t>
      </w:r>
      <w:r w:rsidR="00CD0B23" w:rsidRPr="00567A0B">
        <w:rPr>
          <w:b/>
        </w:rPr>
        <w:t>10:00</w:t>
      </w:r>
      <w:r w:rsidRPr="00567A0B">
        <w:rPr>
          <w:b/>
        </w:rP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CD0B23" w:rsidRPr="00567A0B">
        <w:rPr>
          <w:b/>
        </w:rPr>
        <w:t>2016-06-2</w:t>
      </w:r>
      <w:r w:rsidR="005022B3">
        <w:rPr>
          <w:b/>
          <w:lang w:val="pl-PL"/>
        </w:rPr>
        <w:t>2</w:t>
      </w:r>
      <w:r w:rsidRPr="00567A0B">
        <w:rPr>
          <w:b/>
        </w:rPr>
        <w:t xml:space="preserve"> o godz. </w:t>
      </w:r>
      <w:r w:rsidR="00CD0B23" w:rsidRPr="00567A0B">
        <w:rPr>
          <w:b/>
        </w:rPr>
        <w:t>10:15</w:t>
      </w:r>
      <w:r>
        <w:t xml:space="preserve">, w </w:t>
      </w:r>
      <w:r w:rsidR="00CD0B23" w:rsidRPr="00CD0B23">
        <w:t>siedzibie Zamawiającego</w:t>
      </w:r>
      <w:r>
        <w:t xml:space="preserve">, pokój nr </w:t>
      </w:r>
      <w:r w:rsidR="00CD0B23" w:rsidRPr="00CD0B23">
        <w:t>Sala konferencyjna</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4230" w:rsidRDefault="008D48A7" w:rsidP="008634CF">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w:t>
      </w:r>
      <w:r w:rsidR="00567A0B">
        <w:rPr>
          <w:lang w:val="pl-PL"/>
        </w:rPr>
        <w:t> </w:t>
      </w:r>
      <w:r>
        <w:t>warunków płatno</w:t>
      </w:r>
      <w:r>
        <w:rPr>
          <w:rFonts w:ascii="TimesNewRoman" w:eastAsia="TimesNewRoman" w:cs="TimesNewRoman" w:hint="eastAsia"/>
        </w:rPr>
        <w:t>ś</w:t>
      </w:r>
      <w:r>
        <w:t>ci zawartych w ofertach.</w:t>
      </w:r>
    </w:p>
    <w:p w:rsidR="008D48A7" w:rsidRPr="009A1915" w:rsidRDefault="008D48A7" w:rsidP="00217189">
      <w:pPr>
        <w:pStyle w:val="Nagwek1"/>
      </w:pPr>
      <w:bookmarkStart w:id="12" w:name="_Toc258314254"/>
      <w:r w:rsidRPr="004A65BB">
        <w:t>Opis sposobu obliczenia ceny</w:t>
      </w:r>
      <w:bookmarkEnd w:id="12"/>
    </w:p>
    <w:p w:rsidR="008D48A7" w:rsidRPr="00345533" w:rsidRDefault="0047306F" w:rsidP="0047306F">
      <w:pPr>
        <w:pStyle w:val="Nagwek2"/>
        <w:rPr>
          <w:color w:val="auto"/>
        </w:rPr>
      </w:pPr>
      <w:r w:rsidRPr="0047306F">
        <w:t>W ofercie należy podać cenę w rozumieniu art. 3 ust. 1 pkt 1 i ust. 2 ustawy z dnia 9 maja 2014 r. o informowaniu o cenach towarów i usług (Dz. U. z 2014 r. poz. 915) za wykonanie przedmiotu zamówienia</w:t>
      </w:r>
      <w:r w:rsidR="008D48A7" w:rsidRPr="00A14739">
        <w:t>.</w:t>
      </w:r>
    </w:p>
    <w:p w:rsidR="008D48A7" w:rsidRPr="00B1175A" w:rsidRDefault="008D48A7" w:rsidP="008634CF">
      <w:pPr>
        <w:pStyle w:val="Nagwek2"/>
        <w:rPr>
          <w:color w:val="auto"/>
        </w:rPr>
      </w:pPr>
      <w:r>
        <w:t>Cenę</w:t>
      </w:r>
      <w:r w:rsidRPr="00A14739">
        <w:t xml:space="preserve"> należy podać w złotych polskich, z </w:t>
      </w:r>
      <w:r>
        <w:t>dokładnością</w:t>
      </w:r>
      <w:r w:rsidRPr="00A14739">
        <w:t xml:space="preserve"> do dwóch miejsc po przecinku.</w:t>
      </w:r>
    </w:p>
    <w:p w:rsidR="008D48A7" w:rsidRPr="0031426D" w:rsidRDefault="008D48A7" w:rsidP="008634CF">
      <w:pPr>
        <w:pStyle w:val="Nagwek2"/>
        <w:rPr>
          <w:color w:val="auto"/>
        </w:rPr>
      </w:pPr>
      <w:r>
        <w:t>W cenie należy uwzględnić wszystkie wymagania określone w niniejszej specyfikacji istotnych warunków oraz wszelkie koszty, jakie poniesie Wykonawca z tytułu należytej oraz zgodnej z obowiązującymi przepisami realizacji wybranej części przedmiotu zamówienia.</w:t>
      </w:r>
    </w:p>
    <w:p w:rsidR="0031426D" w:rsidRPr="00A07288" w:rsidRDefault="0031426D" w:rsidP="008634CF">
      <w:pPr>
        <w:pStyle w:val="Nagwek2"/>
        <w:rPr>
          <w:color w:val="auto"/>
        </w:rPr>
      </w:pPr>
      <w:r w:rsidRPr="00D21E80">
        <w:rPr>
          <w:color w:val="auto"/>
        </w:rPr>
        <w:t>Rozliczenia między Zamawiającym a Wykonawcą prowadzon</w:t>
      </w:r>
      <w:r>
        <w:rPr>
          <w:color w:val="auto"/>
        </w:rPr>
        <w:t xml:space="preserve">e będą w walucie </w:t>
      </w:r>
      <w:r w:rsidR="00567A0B">
        <w:rPr>
          <w:color w:val="auto"/>
          <w:lang w:val="pl-PL"/>
        </w:rPr>
        <w:t>PLN</w:t>
      </w:r>
      <w:r>
        <w:rPr>
          <w:color w:val="auto"/>
        </w:rPr>
        <w:t xml:space="preserve"> .</w:t>
      </w:r>
    </w:p>
    <w:p w:rsidR="00EB7871" w:rsidRPr="003209A8" w:rsidRDefault="00CD0B23" w:rsidP="008634CF">
      <w:pPr>
        <w:pStyle w:val="Nagwek2"/>
      </w:pPr>
      <w:r w:rsidRPr="000D4A4D">
        <w:t>Zamawiający nie przewiduje udzielenia zaliczek na poczet wykonania zamówienia.</w:t>
      </w:r>
    </w:p>
    <w:p w:rsidR="008D48A7" w:rsidRDefault="008D48A7" w:rsidP="00217189">
      <w:pPr>
        <w:pStyle w:val="Nagwek1"/>
        <w:rPr>
          <w:lang w:val="pl-PL"/>
        </w:rPr>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Pr="00567A0B" w:rsidRDefault="008D48A7" w:rsidP="008634CF">
      <w:pPr>
        <w:pStyle w:val="Nagwek2"/>
      </w:pPr>
      <w:r w:rsidRPr="00A149D4">
        <w:t>Zamawiający będzie oceniał oferty według następujących kryteriów:</w:t>
      </w:r>
    </w:p>
    <w:p w:rsidR="00567A0B" w:rsidRPr="00567A0B" w:rsidRDefault="00567A0B" w:rsidP="00567A0B">
      <w:pPr>
        <w:pStyle w:val="Nagwek2"/>
        <w:numPr>
          <w:ilvl w:val="0"/>
          <w:numId w:val="0"/>
        </w:numPr>
        <w:tabs>
          <w:tab w:val="left" w:pos="708"/>
        </w:tabs>
        <w:rPr>
          <w:lang w:val="pl-PL"/>
        </w:rPr>
      </w:pPr>
    </w:p>
    <w:tbl>
      <w:tblPr>
        <w:tblW w:w="0" w:type="auto"/>
        <w:tblInd w:w="2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35"/>
      </w:tblGrid>
      <w:tr w:rsidR="00567A0B" w:rsidTr="00567A0B">
        <w:trPr>
          <w:trHeight w:val="481"/>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A0B" w:rsidRDefault="00567A0B">
            <w:pPr>
              <w:pStyle w:val="Nagwek2"/>
              <w:numPr>
                <w:ilvl w:val="0"/>
                <w:numId w:val="0"/>
              </w:numPr>
              <w:tabs>
                <w:tab w:val="left" w:pos="708"/>
              </w:tabs>
              <w:jc w:val="center"/>
              <w:rPr>
                <w:b/>
              </w:rPr>
            </w:pPr>
            <w:r>
              <w:rPr>
                <w:b/>
              </w:rPr>
              <w:t>Nazwa kryterium - waga [%]</w:t>
            </w:r>
          </w:p>
        </w:tc>
      </w:tr>
      <w:tr w:rsidR="00567A0B" w:rsidTr="00567A0B">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567A0B" w:rsidRDefault="00567A0B">
            <w:pPr>
              <w:pStyle w:val="Nagwek2"/>
              <w:numPr>
                <w:ilvl w:val="0"/>
                <w:numId w:val="0"/>
              </w:numPr>
              <w:tabs>
                <w:tab w:val="left" w:pos="708"/>
              </w:tabs>
            </w:pPr>
            <w:r>
              <w:t>1 - Cena - 97</w:t>
            </w:r>
          </w:p>
          <w:p w:rsidR="00567A0B" w:rsidRDefault="00567A0B">
            <w:pPr>
              <w:pStyle w:val="Nagwek2"/>
              <w:numPr>
                <w:ilvl w:val="0"/>
                <w:numId w:val="0"/>
              </w:numPr>
              <w:tabs>
                <w:tab w:val="left" w:pos="708"/>
              </w:tabs>
              <w:rPr>
                <w:color w:val="auto"/>
              </w:rPr>
            </w:pPr>
            <w:r>
              <w:t>2 - Termin realizacji dostaw - 3</w:t>
            </w:r>
          </w:p>
        </w:tc>
      </w:tr>
    </w:tbl>
    <w:p w:rsidR="00567A0B" w:rsidRDefault="00567A0B" w:rsidP="00567A0B">
      <w:pPr>
        <w:suppressAutoHyphens/>
        <w:rPr>
          <w:b/>
          <w:u w:val="single"/>
        </w:rPr>
      </w:pPr>
      <w:r>
        <w:rPr>
          <w:b/>
          <w:u w:val="single"/>
        </w:rPr>
        <w:t xml:space="preserve">I. Cena </w:t>
      </w:r>
    </w:p>
    <w:p w:rsidR="00567A0B" w:rsidRDefault="00567A0B" w:rsidP="00567A0B">
      <w:pPr>
        <w:suppressAutoHyphens/>
      </w:pPr>
    </w:p>
    <w:p w:rsidR="00567A0B" w:rsidRDefault="00567A0B" w:rsidP="00567A0B">
      <w:pPr>
        <w:suppressAutoHyphens/>
      </w:pPr>
      <w:r>
        <w:t>Ocena punktowa oferty dokonana zostanie zgodnie z formułą:</w:t>
      </w:r>
    </w:p>
    <w:p w:rsidR="00567A0B" w:rsidRDefault="00567A0B" w:rsidP="00567A0B">
      <w:pPr>
        <w:suppressAutoHyphens/>
      </w:pPr>
    </w:p>
    <w:p w:rsidR="00567A0B" w:rsidRDefault="00567A0B" w:rsidP="00567A0B">
      <w:pPr>
        <w:suppressAutoHyphens/>
        <w:ind w:left="2124" w:firstLine="708"/>
      </w:pPr>
      <w:r>
        <w:t>ofertowa wartość minimalna</w:t>
      </w:r>
    </w:p>
    <w:p w:rsidR="00567A0B" w:rsidRDefault="00567A0B" w:rsidP="00567A0B">
      <w:pPr>
        <w:suppressAutoHyphens/>
      </w:pPr>
      <w:r>
        <w:t>Wartość punktowa oferty = ----------------------------------------- x  97 pkt x 100</w:t>
      </w:r>
    </w:p>
    <w:p w:rsidR="00567A0B" w:rsidRDefault="00567A0B" w:rsidP="00567A0B">
      <w:pPr>
        <w:suppressAutoHyphens/>
        <w:ind w:left="2124" w:firstLine="708"/>
      </w:pPr>
      <w:r>
        <w:t>ofertowa wartość badanej oferty</w:t>
      </w:r>
    </w:p>
    <w:p w:rsidR="00567A0B" w:rsidRDefault="00567A0B" w:rsidP="00567A0B">
      <w:pPr>
        <w:suppressAutoHyphens/>
        <w:ind w:left="2124" w:firstLine="708"/>
      </w:pPr>
    </w:p>
    <w:p w:rsidR="00567A0B" w:rsidRDefault="00567A0B" w:rsidP="00567A0B">
      <w:pPr>
        <w:suppressAutoHyphens/>
        <w:jc w:val="both"/>
        <w:rPr>
          <w:b/>
          <w:u w:val="single"/>
        </w:rPr>
      </w:pPr>
    </w:p>
    <w:p w:rsidR="00567A0B" w:rsidRDefault="00567A0B" w:rsidP="00567A0B">
      <w:pPr>
        <w:suppressAutoHyphens/>
        <w:jc w:val="both"/>
        <w:rPr>
          <w:b/>
          <w:u w:val="single"/>
        </w:rPr>
      </w:pPr>
      <w:r>
        <w:rPr>
          <w:b/>
          <w:u w:val="single"/>
        </w:rPr>
        <w:t>II. Termin realizacji dostaw (maksymalnie do 5 dni roboczych)</w:t>
      </w:r>
    </w:p>
    <w:p w:rsidR="00567A0B" w:rsidRDefault="00567A0B" w:rsidP="00567A0B">
      <w:pPr>
        <w:suppressAutoHyphens/>
        <w:jc w:val="both"/>
        <w:rPr>
          <w:b/>
          <w:u w:val="single"/>
        </w:rPr>
      </w:pPr>
    </w:p>
    <w:p w:rsidR="00567A0B" w:rsidRPr="00B37A2F" w:rsidRDefault="00567A0B" w:rsidP="00567A0B">
      <w:pPr>
        <w:suppressAutoHyphens/>
        <w:jc w:val="both"/>
        <w:rPr>
          <w:b/>
          <w:u w:val="single"/>
        </w:rPr>
      </w:pPr>
      <w:r>
        <w:t xml:space="preserve">W przypadku </w:t>
      </w:r>
      <w:r w:rsidRPr="00B37A2F">
        <w:rPr>
          <w:b/>
          <w:u w:val="single"/>
        </w:rPr>
        <w:t xml:space="preserve">Pakietu nr </w:t>
      </w:r>
      <w:r w:rsidR="00DA1AEC">
        <w:rPr>
          <w:b/>
          <w:u w:val="single"/>
        </w:rPr>
        <w:t xml:space="preserve">7, 8, </w:t>
      </w:r>
      <w:r w:rsidRPr="00B37A2F">
        <w:rPr>
          <w:b/>
          <w:u w:val="single"/>
        </w:rPr>
        <w:t>9</w:t>
      </w:r>
      <w:r w:rsidRPr="00B37A2F">
        <w:rPr>
          <w:u w:val="single"/>
        </w:rPr>
        <w:t xml:space="preserve"> </w:t>
      </w:r>
      <w:r w:rsidRPr="00B37A2F">
        <w:rPr>
          <w:b/>
          <w:u w:val="single"/>
        </w:rPr>
        <w:t xml:space="preserve">maksymalny termin realizacji dostaw wynosi </w:t>
      </w:r>
      <w:r w:rsidR="00B37A2F" w:rsidRPr="00B37A2F">
        <w:rPr>
          <w:b/>
          <w:u w:val="single"/>
        </w:rPr>
        <w:t xml:space="preserve">do </w:t>
      </w:r>
      <w:r w:rsidRPr="00B37A2F">
        <w:rPr>
          <w:b/>
          <w:u w:val="single"/>
        </w:rPr>
        <w:t>2</w:t>
      </w:r>
      <w:r w:rsidR="00DA1AEC">
        <w:rPr>
          <w:b/>
          <w:u w:val="single"/>
        </w:rPr>
        <w:t>8</w:t>
      </w:r>
      <w:r w:rsidRPr="00B37A2F">
        <w:rPr>
          <w:b/>
          <w:u w:val="single"/>
        </w:rPr>
        <w:t xml:space="preserve"> dni roboczych.</w:t>
      </w:r>
    </w:p>
    <w:p w:rsidR="00567A0B" w:rsidRPr="00B37A2F" w:rsidRDefault="00567A0B" w:rsidP="00567A0B">
      <w:pPr>
        <w:suppressAutoHyphens/>
        <w:jc w:val="both"/>
        <w:rPr>
          <w:b/>
        </w:rPr>
      </w:pPr>
    </w:p>
    <w:p w:rsidR="00567A0B" w:rsidRDefault="00567A0B" w:rsidP="00567A0B">
      <w:pPr>
        <w:suppressAutoHyphens/>
        <w:jc w:val="both"/>
      </w:pPr>
      <w:r>
        <w:t xml:space="preserve">Oferta z najkrótszym terminem realizacji zamówienia otrzyma 3 pkt. </w:t>
      </w:r>
    </w:p>
    <w:p w:rsidR="00567A0B" w:rsidRDefault="00567A0B" w:rsidP="00567A0B">
      <w:pPr>
        <w:suppressAutoHyphens/>
        <w:jc w:val="both"/>
        <w:rPr>
          <w:b/>
        </w:rPr>
      </w:pPr>
    </w:p>
    <w:p w:rsidR="00567A0B" w:rsidRDefault="00567A0B" w:rsidP="00567A0B">
      <w:pPr>
        <w:suppressAutoHyphens/>
        <w:ind w:left="2124" w:firstLine="708"/>
      </w:pPr>
    </w:p>
    <w:p w:rsidR="00567A0B" w:rsidRDefault="00567A0B" w:rsidP="00567A0B">
      <w:pPr>
        <w:suppressAutoHyphens/>
        <w:ind w:left="2124" w:firstLine="708"/>
      </w:pPr>
      <w:r>
        <w:t xml:space="preserve">Termin realizacji najkrótszy wśród ofert </w:t>
      </w:r>
    </w:p>
    <w:p w:rsidR="00567A0B" w:rsidRDefault="00567A0B" w:rsidP="00567A0B">
      <w:pPr>
        <w:suppressAutoHyphens/>
      </w:pPr>
      <w:r>
        <w:t>Wartość punktowa oferty = ----------------------------------------------------- x  3 pkt x 100</w:t>
      </w:r>
    </w:p>
    <w:p w:rsidR="00567A0B" w:rsidRDefault="00567A0B" w:rsidP="00567A0B">
      <w:pPr>
        <w:suppressAutoHyphens/>
      </w:pPr>
      <w:r>
        <w:t xml:space="preserve">                                                     Termin realizacji badanej oferty </w:t>
      </w:r>
    </w:p>
    <w:p w:rsidR="00567A0B" w:rsidRDefault="00567A0B" w:rsidP="00567A0B">
      <w:pPr>
        <w:suppressAutoHyphens/>
        <w:ind w:firstLine="15"/>
        <w:rPr>
          <w:b/>
          <w:sz w:val="22"/>
          <w:szCs w:val="22"/>
        </w:rPr>
      </w:pPr>
      <w:r>
        <w:rPr>
          <w:b/>
          <w:sz w:val="22"/>
          <w:szCs w:val="22"/>
        </w:rPr>
        <w:lastRenderedPageBreak/>
        <w:t>Przy ocenie ofert obowiązywać będą następujące zasady:</w:t>
      </w:r>
    </w:p>
    <w:p w:rsidR="00567A0B" w:rsidRDefault="00567A0B" w:rsidP="00567A0B">
      <w:pPr>
        <w:suppressAutoHyphens/>
        <w:ind w:firstLine="15"/>
        <w:rPr>
          <w:b/>
          <w:sz w:val="22"/>
          <w:szCs w:val="22"/>
        </w:rPr>
      </w:pPr>
    </w:p>
    <w:p w:rsidR="00567A0B" w:rsidRDefault="00567A0B" w:rsidP="00567A0B">
      <w:pPr>
        <w:numPr>
          <w:ilvl w:val="0"/>
          <w:numId w:val="7"/>
        </w:numPr>
        <w:suppressAutoHyphens/>
        <w:jc w:val="both"/>
        <w:rPr>
          <w:sz w:val="22"/>
          <w:szCs w:val="22"/>
        </w:rPr>
      </w:pPr>
      <w:r>
        <w:rPr>
          <w:sz w:val="22"/>
          <w:szCs w:val="22"/>
        </w:rPr>
        <w:t xml:space="preserve">oferty będą oceniane w odniesieniu do najkorzystniejszych warunków przedstawionych przez  </w:t>
      </w:r>
    </w:p>
    <w:p w:rsidR="00567A0B" w:rsidRDefault="00567A0B" w:rsidP="00567A0B">
      <w:pPr>
        <w:suppressAutoHyphens/>
        <w:ind w:left="720"/>
        <w:jc w:val="both"/>
        <w:rPr>
          <w:sz w:val="22"/>
          <w:szCs w:val="22"/>
        </w:rPr>
      </w:pPr>
      <w:r>
        <w:rPr>
          <w:sz w:val="22"/>
          <w:szCs w:val="22"/>
        </w:rPr>
        <w:t>Wykonawców w zakresie kryterium cena, termin realizacji dostaw,</w:t>
      </w:r>
    </w:p>
    <w:p w:rsidR="00567A0B" w:rsidRDefault="00567A0B" w:rsidP="00567A0B">
      <w:pPr>
        <w:numPr>
          <w:ilvl w:val="0"/>
          <w:numId w:val="7"/>
        </w:numPr>
        <w:suppressAutoHyphens/>
        <w:jc w:val="both"/>
        <w:rPr>
          <w:sz w:val="22"/>
          <w:szCs w:val="22"/>
        </w:rPr>
      </w:pPr>
      <w:r>
        <w:rPr>
          <w:sz w:val="22"/>
          <w:szCs w:val="22"/>
        </w:rPr>
        <w:t>oferta wypełniająca w najwyższym stopniu wymagania określone w kryterium otrzyma maksymalną ilości punktów, pozostałym Wykonawcom spełniającym wymagania danego kryterium przypisana zostanie proporcjonalnie mniejsza ilość punktów,</w:t>
      </w:r>
    </w:p>
    <w:p w:rsidR="00567A0B" w:rsidRDefault="00567A0B" w:rsidP="00567A0B">
      <w:pPr>
        <w:numPr>
          <w:ilvl w:val="0"/>
          <w:numId w:val="7"/>
        </w:numPr>
        <w:suppressAutoHyphens/>
        <w:jc w:val="both"/>
        <w:rPr>
          <w:sz w:val="22"/>
          <w:szCs w:val="22"/>
        </w:rPr>
      </w:pPr>
      <w:r>
        <w:rPr>
          <w:sz w:val="22"/>
          <w:szCs w:val="22"/>
        </w:rPr>
        <w:t>ocena końcowa oferty będzie sumą wartości punktowych uzyskanych z wszelkich przyjętych do oceny kryteriów.</w:t>
      </w:r>
    </w:p>
    <w:p w:rsidR="00567A0B" w:rsidRDefault="00567A0B" w:rsidP="00567A0B">
      <w:pPr>
        <w:spacing w:before="60" w:after="120"/>
        <w:ind w:left="680"/>
        <w:jc w:val="both"/>
        <w:outlineLvl w:val="1"/>
        <w:rPr>
          <w:bCs/>
          <w:iCs/>
          <w:color w:val="000000"/>
        </w:rPr>
      </w:pPr>
    </w:p>
    <w:p w:rsidR="00567A0B" w:rsidRDefault="00567A0B" w:rsidP="00567A0B">
      <w:pPr>
        <w:spacing w:before="60" w:after="120"/>
        <w:jc w:val="both"/>
        <w:outlineLvl w:val="1"/>
        <w:rPr>
          <w:bCs/>
          <w:iCs/>
          <w:color w:val="000000"/>
        </w:rPr>
      </w:pPr>
      <w:r>
        <w:rPr>
          <w:bCs/>
          <w:iCs/>
          <w:color w:val="000000"/>
        </w:rPr>
        <w:t xml:space="preserve">Zaoferowany termin realizacji dostaw należy wpisać </w:t>
      </w:r>
      <w:r>
        <w:rPr>
          <w:b/>
          <w:bCs/>
          <w:i/>
          <w:iCs/>
          <w:color w:val="000000"/>
        </w:rPr>
        <w:t>do Załącznika nr 1 – Formularz oferty (pkt 2)</w:t>
      </w:r>
      <w:r>
        <w:rPr>
          <w:bCs/>
          <w:iCs/>
          <w:color w:val="000000"/>
        </w:rPr>
        <w:t xml:space="preserve">. </w:t>
      </w:r>
    </w:p>
    <w:p w:rsidR="00567A0B" w:rsidRDefault="00567A0B" w:rsidP="00567A0B">
      <w:pPr>
        <w:spacing w:before="60" w:after="120"/>
        <w:jc w:val="both"/>
        <w:outlineLvl w:val="1"/>
        <w:rPr>
          <w:bCs/>
          <w:iCs/>
          <w:color w:val="000000"/>
        </w:rPr>
      </w:pPr>
      <w:r>
        <w:rPr>
          <w:bCs/>
          <w:iCs/>
          <w:color w:val="000000"/>
        </w:rPr>
        <w:t>Za najkorzystniejszą ofertę zostanie uznana oferta, która otrzyma najwyższą liczbę punktów stanowiących sumę punktów przyznanych w ramach każdego z podanych kryteriów oceny ofert.</w:t>
      </w:r>
    </w:p>
    <w:p w:rsidR="00567A0B" w:rsidRPr="00567A0B" w:rsidRDefault="00567A0B" w:rsidP="00567A0B">
      <w:pPr>
        <w:pStyle w:val="Nagwek2"/>
        <w:numPr>
          <w:ilvl w:val="0"/>
          <w:numId w:val="0"/>
        </w:numPr>
        <w:ind w:left="680"/>
        <w:rPr>
          <w:lang w:val="pl-PL"/>
        </w:rPr>
      </w:pPr>
    </w:p>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w:t>
      </w:r>
      <w:r w:rsidR="00B37A2F">
        <w:rPr>
          <w:lang w:val="pl-PL"/>
        </w:rPr>
        <w:t> </w:t>
      </w:r>
      <w:r>
        <w:t>zastrze</w:t>
      </w:r>
      <w:r>
        <w:rPr>
          <w:rFonts w:ascii="TimesNewRoman" w:eastAsia="TimesNewRoman" w:cs="TimesNewRoman"/>
        </w:rPr>
        <w:t>ż</w:t>
      </w:r>
      <w:r>
        <w:t xml:space="preserve">eniem pkt </w:t>
      </w:r>
      <w:r w:rsidR="00611FDA" w:rsidRPr="00B37A2F">
        <w:t>15</w:t>
      </w:r>
      <w:r w:rsidRPr="00B37A2F">
        <w:t>.6</w:t>
      </w:r>
      <w:r>
        <w:t>, dokonywanie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CD0B23" w:rsidRPr="00CD0B23">
        <w:t>(Dz. U. z 2015 r. poz. 2164)</w:t>
      </w:r>
      <w:r>
        <w:t xml:space="preserve">, lub pełnomocnictw albo jeżeli złoży wymagane przez Zamawiającego oświadczenia i dokumenty, o których mowa w art. 25 ust. 1 ustawy Prawo zamówień publicznych </w:t>
      </w:r>
      <w:r w:rsidR="00CD0B23" w:rsidRPr="00CD0B23">
        <w:t>(Dz. U. z 2015 r. poz. 2164)</w:t>
      </w:r>
      <w:r>
        <w:t>, zawierające błędy lub wadliwe pełnomocnictwa, Zamawiający wezwie go do ich złożenia w</w:t>
      </w:r>
      <w:r w:rsidR="00B37A2F">
        <w:rPr>
          <w:lang w:val="pl-PL"/>
        </w:rPr>
        <w:t> </w:t>
      </w:r>
      <w:r>
        <w:t xml:space="preserve">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CD0B23" w:rsidRPr="00CD0B23">
        <w:t>(Dz. U. z 2015 r. poz. 2164)</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124C0B" w:rsidRDefault="00323664" w:rsidP="00124C0B">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 xml:space="preserve">zamawiającego, czy wybór oferty będzie </w:t>
      </w:r>
      <w:r w:rsidRPr="00F16964">
        <w:lastRenderedPageBreak/>
        <w:t>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124C0B" w:rsidRPr="0080324D" w:rsidRDefault="00124C0B" w:rsidP="00124C0B">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w:t>
      </w:r>
      <w:r w:rsidR="00B37A2F">
        <w:rPr>
          <w:lang w:val="pl-PL"/>
        </w:rPr>
        <w:t> </w:t>
      </w:r>
      <w:r w:rsidRPr="0080324D">
        <w:t>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124C0B" w:rsidRDefault="00124C0B" w:rsidP="00E403EF">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124C0B" w:rsidRDefault="00124C0B" w:rsidP="00E403EF">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124C0B"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Pr="00B37A2F"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w:t>
      </w:r>
      <w:r w:rsidR="00B37A2F">
        <w:rPr>
          <w:lang w:val="pl-PL"/>
        </w:rPr>
        <w:t> </w:t>
      </w:r>
      <w:r w:rsidRPr="00FA1579">
        <w:t>zastrze</w:t>
      </w:r>
      <w:r w:rsidRPr="00FA1579">
        <w:rPr>
          <w:rFonts w:ascii="TimesNewRoman" w:eastAsia="TimesNewRoman" w:cs="TimesNewRoman"/>
        </w:rPr>
        <w:t>ż</w:t>
      </w:r>
      <w:r w:rsidR="00611FDA">
        <w:t xml:space="preserve">eniem pkt </w:t>
      </w:r>
      <w:r w:rsidR="00611FDA" w:rsidRPr="00B37A2F">
        <w:t>15</w:t>
      </w:r>
      <w:r w:rsidRPr="00B37A2F">
        <w:t>.6 lit. c.</w:t>
      </w:r>
    </w:p>
    <w:p w:rsidR="008D48A7" w:rsidRPr="00B37A2F" w:rsidRDefault="008D48A7" w:rsidP="00AB7036">
      <w:pPr>
        <w:pStyle w:val="Nagwek2"/>
        <w:numPr>
          <w:ilvl w:val="2"/>
          <w:numId w:val="1"/>
        </w:numPr>
      </w:pPr>
      <w:r w:rsidRPr="00B37A2F">
        <w:t>jej zło</w:t>
      </w:r>
      <w:r w:rsidRPr="00B37A2F">
        <w:rPr>
          <w:rFonts w:ascii="TimesNewRoman" w:eastAsia="TimesNewRoman" w:cs="TimesNewRoman"/>
        </w:rPr>
        <w:t>ż</w:t>
      </w:r>
      <w:r w:rsidRPr="00B37A2F">
        <w:t>enie stanowi czyn nieuczciwej konkurencji w rozumieniu przepisów o</w:t>
      </w:r>
      <w:r w:rsidR="00B37A2F">
        <w:rPr>
          <w:lang w:val="pl-PL"/>
        </w:rPr>
        <w:t> </w:t>
      </w:r>
      <w:r w:rsidRPr="00B37A2F">
        <w:t>zwalczaniu nieuczciwej konkurencji;</w:t>
      </w:r>
    </w:p>
    <w:p w:rsidR="008D48A7" w:rsidRPr="00B37A2F" w:rsidRDefault="008D48A7" w:rsidP="00AB7036">
      <w:pPr>
        <w:pStyle w:val="Nagwek2"/>
        <w:numPr>
          <w:ilvl w:val="2"/>
          <w:numId w:val="1"/>
        </w:numPr>
      </w:pPr>
      <w:r w:rsidRPr="00B37A2F">
        <w:t>zawiera ra</w:t>
      </w:r>
      <w:r w:rsidRPr="00B37A2F">
        <w:rPr>
          <w:rFonts w:ascii="TimesNewRoman" w:eastAsia="TimesNewRoman" w:cs="TimesNewRoman"/>
        </w:rPr>
        <w:t>ż</w:t>
      </w:r>
      <w:r w:rsidRPr="00B37A2F">
        <w:rPr>
          <w:rFonts w:ascii="TimesNewRoman" w:eastAsia="TimesNewRoman" w:cs="TimesNewRoman" w:hint="eastAsia"/>
        </w:rPr>
        <w:t>ą</w:t>
      </w:r>
      <w:r w:rsidRPr="00B37A2F">
        <w:t>co nisk</w:t>
      </w:r>
      <w:r w:rsidRPr="00B37A2F">
        <w:rPr>
          <w:rFonts w:ascii="TimesNewRoman" w:eastAsia="TimesNewRoman" w:cs="TimesNewRoman" w:hint="eastAsia"/>
        </w:rPr>
        <w:t>ą</w:t>
      </w:r>
      <w:r w:rsidRPr="00B37A2F">
        <w:rPr>
          <w:rFonts w:ascii="TimesNewRoman" w:eastAsia="TimesNewRoman" w:cs="TimesNewRoman"/>
        </w:rPr>
        <w:t xml:space="preserve"> </w:t>
      </w:r>
      <w:r w:rsidRPr="00B37A2F">
        <w:t>cen</w:t>
      </w:r>
      <w:r w:rsidRPr="00B37A2F">
        <w:rPr>
          <w:rFonts w:ascii="TimesNewRoman" w:eastAsia="TimesNewRoman" w:cs="TimesNewRoman" w:hint="eastAsia"/>
        </w:rPr>
        <w:t>ę</w:t>
      </w:r>
      <w:r w:rsidRPr="00B37A2F">
        <w:rPr>
          <w:rFonts w:ascii="TimesNewRoman" w:eastAsia="TimesNewRoman" w:cs="TimesNewRoman"/>
        </w:rPr>
        <w:t xml:space="preserve"> </w:t>
      </w:r>
      <w:r w:rsidRPr="00B37A2F">
        <w:t>w stosunku do przedmiotu zamówienia;</w:t>
      </w:r>
    </w:p>
    <w:p w:rsidR="008D48A7" w:rsidRPr="00B37A2F" w:rsidRDefault="008D48A7" w:rsidP="00AB7036">
      <w:pPr>
        <w:pStyle w:val="Nagwek2"/>
        <w:numPr>
          <w:ilvl w:val="2"/>
          <w:numId w:val="1"/>
        </w:numPr>
      </w:pPr>
      <w:r w:rsidRPr="00B37A2F">
        <w:t>została zło</w:t>
      </w:r>
      <w:r w:rsidRPr="00B37A2F">
        <w:rPr>
          <w:rFonts w:ascii="TimesNewRoman" w:eastAsia="TimesNewRoman" w:cs="TimesNewRoman"/>
        </w:rPr>
        <w:t>ż</w:t>
      </w:r>
      <w:r w:rsidRPr="00B37A2F">
        <w:t>ona przez Wykonawc</w:t>
      </w:r>
      <w:r w:rsidRPr="00B37A2F">
        <w:rPr>
          <w:rFonts w:ascii="TimesNewRoman" w:eastAsia="TimesNewRoman" w:cs="TimesNewRoman" w:hint="eastAsia"/>
        </w:rPr>
        <w:t>ę</w:t>
      </w:r>
      <w:r w:rsidRPr="00B37A2F">
        <w:rPr>
          <w:rFonts w:ascii="TimesNewRoman" w:eastAsia="TimesNewRoman" w:cs="TimesNewRoman"/>
        </w:rPr>
        <w:t xml:space="preserve"> </w:t>
      </w:r>
      <w:r w:rsidRPr="00B37A2F">
        <w:t>wykluczonego z udziału w post</w:t>
      </w:r>
      <w:r w:rsidRPr="00B37A2F">
        <w:rPr>
          <w:rFonts w:ascii="TimesNewRoman" w:eastAsia="TimesNewRoman" w:cs="TimesNewRoman" w:hint="eastAsia"/>
        </w:rPr>
        <w:t>ę</w:t>
      </w:r>
      <w:r w:rsidRPr="00B37A2F">
        <w:t>powaniu o</w:t>
      </w:r>
      <w:r w:rsidR="00B37A2F">
        <w:rPr>
          <w:lang w:val="pl-PL"/>
        </w:rPr>
        <w:t> </w:t>
      </w:r>
      <w:r w:rsidRPr="00B37A2F">
        <w:t>udzielenie zamówienia lub niezaproszonego do składania ofert;</w:t>
      </w:r>
    </w:p>
    <w:p w:rsidR="008D48A7" w:rsidRPr="00B37A2F" w:rsidRDefault="008D48A7" w:rsidP="00AB7036">
      <w:pPr>
        <w:pStyle w:val="Nagwek2"/>
        <w:numPr>
          <w:ilvl w:val="2"/>
          <w:numId w:val="1"/>
        </w:numPr>
      </w:pPr>
      <w:r w:rsidRPr="00B37A2F">
        <w:t>zawiera bł</w:t>
      </w:r>
      <w:r w:rsidRPr="00B37A2F">
        <w:rPr>
          <w:rFonts w:ascii="TimesNewRoman" w:eastAsia="TimesNewRoman" w:cs="TimesNewRoman" w:hint="eastAsia"/>
        </w:rPr>
        <w:t>ę</w:t>
      </w:r>
      <w:r w:rsidRPr="00B37A2F">
        <w:t>dy w obliczeniu ceny;</w:t>
      </w:r>
    </w:p>
    <w:p w:rsidR="008D48A7" w:rsidRDefault="008D48A7" w:rsidP="00AB7036">
      <w:pPr>
        <w:pStyle w:val="Nagwek2"/>
        <w:numPr>
          <w:ilvl w:val="2"/>
          <w:numId w:val="1"/>
        </w:numPr>
      </w:pPr>
      <w:r w:rsidRPr="00B37A2F">
        <w:t>Wykonawca w terminie 3 dni od dnia dor</w:t>
      </w:r>
      <w:r w:rsidRPr="00B37A2F">
        <w:rPr>
          <w:rFonts w:ascii="TimesNewRoman" w:eastAsia="TimesNewRoman" w:cs="TimesNewRoman" w:hint="eastAsia"/>
        </w:rPr>
        <w:t>ę</w:t>
      </w:r>
      <w:r w:rsidRPr="00B37A2F">
        <w:t>czenia zawiadomienia nie zgodził si</w:t>
      </w:r>
      <w:r w:rsidRPr="00B37A2F">
        <w:rPr>
          <w:rFonts w:ascii="TimesNewRoman" w:eastAsia="TimesNewRoman" w:cs="TimesNewRoman" w:hint="eastAsia"/>
        </w:rPr>
        <w:t>ę</w:t>
      </w:r>
      <w:r w:rsidRPr="00B37A2F">
        <w:rPr>
          <w:rFonts w:ascii="TimesNewRoman" w:eastAsia="TimesNewRoman" w:cs="TimesNewRoman"/>
        </w:rPr>
        <w:t xml:space="preserve"> </w:t>
      </w:r>
      <w:r w:rsidRPr="00B37A2F">
        <w:t xml:space="preserve">na poprawienie omyłki, </w:t>
      </w:r>
      <w:r w:rsidR="00611FDA" w:rsidRPr="00B37A2F">
        <w:t>o której mowa w pkt 15</w:t>
      </w:r>
      <w:r w:rsidRPr="00B37A2F">
        <w:t>.6 lit</w:t>
      </w:r>
      <w:r>
        <w: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217189">
      <w:pPr>
        <w:pStyle w:val="Nagwek1"/>
      </w:pPr>
      <w:bookmarkStart w:id="14" w:name="_Toc258314256"/>
      <w:r w:rsidRPr="00772DC8">
        <w:t>UDZIELENIE ZAMÓWIENIA</w:t>
      </w:r>
      <w:bookmarkEnd w:id="14"/>
    </w:p>
    <w:p w:rsidR="008D48A7" w:rsidRPr="00876900" w:rsidRDefault="008D48A7" w:rsidP="008634CF">
      <w:pPr>
        <w:pStyle w:val="Nagwek2"/>
      </w:pPr>
      <w:r>
        <w:t>Zamawiający udzieli zamówienia Wykonawcy, którego oferta odpowiada wszystkim wymaganiom określonym w niniejszej specyfikacji istotnych warunków zamówienia i</w:t>
      </w:r>
      <w:r w:rsidR="00B37A2F">
        <w:rPr>
          <w:lang w:val="pl-PL"/>
        </w:rPr>
        <w:t> </w:t>
      </w:r>
      <w:r>
        <w:t>została oceniona jako najkorzystniejsza w oparciu o podane wyżej kryteria oceny ofert.</w:t>
      </w:r>
    </w:p>
    <w:p w:rsidR="008D48A7" w:rsidRPr="00876900" w:rsidRDefault="008D48A7" w:rsidP="008634CF">
      <w:pPr>
        <w:pStyle w:val="Nagwek2"/>
        <w:rPr>
          <w:b/>
        </w:rPr>
      </w:pPr>
      <w:r>
        <w:t>Zamawiający unieważni postępowanie w sytuacji, gdy wystąpią przesłanki wskazane w</w:t>
      </w:r>
      <w:r w:rsidR="00B37A2F">
        <w:rPr>
          <w:lang w:val="pl-PL"/>
        </w:rPr>
        <w:t> </w:t>
      </w:r>
      <w:r>
        <w:t xml:space="preserve">art. 93 ustawy Prawo zamówień publicznych </w:t>
      </w:r>
      <w:r w:rsidR="00CD0B23" w:rsidRPr="00CD0B23">
        <w:t>(Dz. U. z 2015 r. poz. 2164)</w:t>
      </w:r>
      <w:r>
        <w:t>.</w:t>
      </w:r>
    </w:p>
    <w:p w:rsidR="008D48A7" w:rsidRPr="00876900" w:rsidRDefault="008D48A7" w:rsidP="008634CF">
      <w:pPr>
        <w:pStyle w:val="Nagwek2"/>
      </w:pPr>
      <w:r>
        <w:lastRenderedPageBreak/>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w:t>
      </w:r>
      <w:r w:rsidR="00B37A2F">
        <w:rPr>
          <w:lang w:val="pl-PL"/>
        </w:rPr>
        <w:t> </w:t>
      </w:r>
      <w:r>
        <w:t>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w:t>
      </w:r>
      <w:r w:rsidR="00B37A2F">
        <w:rPr>
          <w:lang w:val="pl-PL"/>
        </w:rPr>
        <w:t> </w:t>
      </w:r>
      <w:r>
        <w:t>trybie przetargu nieograniczonego, negocjacji bez ogłoszenia albo zapytania o</w:t>
      </w:r>
      <w:r w:rsidR="00B37A2F">
        <w:rPr>
          <w:lang w:val="pl-PL"/>
        </w:rPr>
        <w:t> </w:t>
      </w:r>
      <w:r>
        <w:t>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CD0B23" w:rsidRPr="00CD0B23">
        <w:t>(Dz. U. z 2015 r. poz. 2164)</w:t>
      </w:r>
      <w:r>
        <w:t>, po którego upływie umowa w sprawie zamówienia publicznego może być zawarta.</w:t>
      </w:r>
    </w:p>
    <w:p w:rsidR="008D48A7" w:rsidRPr="00876900" w:rsidRDefault="008D48A7" w:rsidP="008634CF">
      <w:pPr>
        <w:pStyle w:val="Nagwek2"/>
      </w:pPr>
      <w:r>
        <w:t>Ogłoszenie zawieraj</w:t>
      </w:r>
      <w:r w:rsidR="00611FDA">
        <w:t xml:space="preserve">ące informacje wskazane w pkt </w:t>
      </w:r>
      <w:r w:rsidR="00611FDA" w:rsidRPr="00B37A2F">
        <w:t>16</w:t>
      </w:r>
      <w:r w:rsidRPr="00B37A2F">
        <w:t>.3</w:t>
      </w:r>
      <w:r>
        <w:t xml:space="preserve"> lit. a Zamawiający umieści na stronie internetowej </w:t>
      </w:r>
      <w:r w:rsidR="00CD0B23" w:rsidRPr="00CD0B23">
        <w:rPr>
          <w:color w:val="0000FF"/>
          <w:u w:val="single"/>
        </w:rPr>
        <w:t>www.ogloszenia.propublico.pl/osk_katowice</w:t>
      </w:r>
      <w:r>
        <w:t xml:space="preserve"> </w:t>
      </w:r>
      <w:r w:rsidR="00B37A2F">
        <w:rPr>
          <w:lang w:val="pl-PL"/>
        </w:rPr>
        <w:t xml:space="preserve">lub </w:t>
      </w:r>
      <w:hyperlink r:id="rId9" w:history="1">
        <w:r w:rsidR="00B37A2F" w:rsidRPr="000C5358">
          <w:rPr>
            <w:rStyle w:val="Hipercze"/>
            <w:lang w:val="pl-PL"/>
          </w:rPr>
          <w:t>www.kolejowy.katowice.pl</w:t>
        </w:r>
      </w:hyperlink>
      <w:r w:rsidR="00B37A2F">
        <w:rPr>
          <w:lang w:val="pl-PL"/>
        </w:rPr>
        <w:t xml:space="preserve"> </w:t>
      </w:r>
      <w:r>
        <w:t>oraz w miejscu publicznie dostępnym w swojej siedzibie.</w:t>
      </w:r>
    </w:p>
    <w:p w:rsidR="00EB7871" w:rsidRPr="003209A8" w:rsidRDefault="008D48A7" w:rsidP="008634CF">
      <w:pPr>
        <w:pStyle w:val="Nagwek2"/>
        <w:rPr>
          <w:color w:val="auto"/>
        </w:rPr>
      </w:pPr>
      <w:r>
        <w:t>Jeżeli Wykonawca, którego oferta została wybrana, uchyla się od zawarcia umowy w</w:t>
      </w:r>
      <w:r w:rsidR="00B37A2F">
        <w:rPr>
          <w:lang w:val="pl-PL"/>
        </w:rPr>
        <w:t> </w:t>
      </w:r>
      <w:r>
        <w:t xml:space="preserve">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CD0B23" w:rsidRPr="00CD0B23">
        <w:t>(Dz. U. z 2015 r. poz. 2164)</w:t>
      </w:r>
      <w:r>
        <w:t>.</w:t>
      </w:r>
    </w:p>
    <w:p w:rsidR="008D48A7" w:rsidRDefault="008D48A7" w:rsidP="00217189">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w:t>
      </w:r>
      <w:r w:rsidR="00B37A2F">
        <w:rPr>
          <w:lang w:val="pl-PL"/>
        </w:rPr>
        <w:t> </w:t>
      </w:r>
      <w:r w:rsidRPr="00BA55F7">
        <w:t>sprawie zamówienia publicznego</w:t>
      </w:r>
      <w:bookmarkEnd w:id="15"/>
    </w:p>
    <w:p w:rsidR="00603291" w:rsidRDefault="00603291" w:rsidP="008634CF">
      <w:pPr>
        <w:pStyle w:val="Nagwek2"/>
      </w:pPr>
      <w:r>
        <w:t xml:space="preserve">Zamawiający zawrze umowę w sprawie zamówienia publicznego, z zastrzeżeniem art. 183 ustawy Prawo zamówień publicznych </w:t>
      </w:r>
      <w:r w:rsidR="00CD0B23" w:rsidRPr="00CD0B23">
        <w:t>(Dz. U. z 2015 r. poz. 2164)</w:t>
      </w:r>
      <w:r>
        <w:t xml:space="preserve">, w terminie nie krótszym niż </w:t>
      </w:r>
      <w:r w:rsidRPr="00B37A2F">
        <w:t xml:space="preserve">5 dni od dnia przesłania zawiadomienia o wyborze najkorzystniejszej oferty, jeżeli zawiadomienie to zostanie przesłane w sposób określony w art. 27 ust. 2 ustawy Prawo zamówień publicznych </w:t>
      </w:r>
      <w:r w:rsidR="00CD0B23" w:rsidRPr="00B37A2F">
        <w:t>(Dz. U. z 2015 r. poz. 2164)</w:t>
      </w:r>
      <w:r w:rsidRPr="00B37A2F">
        <w:t>, albo 10 dni - jeżeli zostanie przesłane w inny sposób. Zawarcie umowy będzie możliwe przed</w:t>
      </w:r>
      <w:r>
        <w:t xml:space="preserve"> upływem terminów, o których mowa powyżej,</w:t>
      </w:r>
      <w:r>
        <w:rPr>
          <w:b/>
        </w:rPr>
        <w:t xml:space="preserve"> </w:t>
      </w:r>
      <w:r>
        <w:t xml:space="preserve">jeżeli wystąpią okoliczności wymienione w art. 94 ust. 2 ustawy Prawo zamówień publicznych </w:t>
      </w:r>
      <w:r w:rsidR="00CD0B23" w:rsidRPr="00CD0B23">
        <w:t>(Dz. U. z 2015 r. poz. 2164)</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324230"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za wykonanie umowy</w:t>
      </w:r>
      <w:r w:rsidR="00CD0B23">
        <w:t>.</w:t>
      </w:r>
    </w:p>
    <w:p w:rsidR="00EB7871" w:rsidRPr="003209A8" w:rsidRDefault="00603291" w:rsidP="00217189">
      <w:pPr>
        <w:pStyle w:val="Nagwek1"/>
      </w:pPr>
      <w:bookmarkStart w:id="16" w:name="_Toc258314258"/>
      <w:bookmarkStart w:id="17" w:name="_GoBack"/>
      <w:bookmarkEnd w:id="17"/>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EB7871" w:rsidRPr="003209A8" w:rsidRDefault="00CD0B23" w:rsidP="008634CF">
      <w:pPr>
        <w:pStyle w:val="Nagwek2"/>
      </w:pPr>
      <w:r>
        <w:t>W danym postępowaniu wniesienie zabezpieczenie należytego wykonania umowy nie jest wymagane.</w:t>
      </w:r>
    </w:p>
    <w:p w:rsidR="00EB7871" w:rsidRPr="003209A8" w:rsidRDefault="00603291" w:rsidP="00217189">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B37A2F" w:rsidRDefault="00603291" w:rsidP="008634CF">
      <w:pPr>
        <w:pStyle w:val="Nagwek2"/>
      </w:pPr>
      <w:r w:rsidRPr="00E348B4">
        <w:t xml:space="preserve">Wzór </w:t>
      </w:r>
      <w:r>
        <w:t xml:space="preserve">umowy stanowi </w:t>
      </w:r>
      <w:r w:rsidR="00B37A2F" w:rsidRPr="00B37A2F">
        <w:rPr>
          <w:i/>
          <w:lang w:val="pl-PL"/>
        </w:rPr>
        <w:t>Z</w:t>
      </w:r>
      <w:proofErr w:type="spellStart"/>
      <w:r w:rsidRPr="00B37A2F">
        <w:rPr>
          <w:i/>
        </w:rPr>
        <w:t>ałącznik</w:t>
      </w:r>
      <w:proofErr w:type="spellEnd"/>
      <w:r w:rsidR="00B37A2F" w:rsidRPr="00B37A2F">
        <w:rPr>
          <w:i/>
          <w:lang w:val="pl-PL"/>
        </w:rPr>
        <w:t xml:space="preserve"> nr 7</w:t>
      </w:r>
      <w:r>
        <w:t xml:space="preserve"> do niniejszej </w:t>
      </w:r>
      <w:r w:rsidR="00B37A2F">
        <w:rPr>
          <w:lang w:val="pl-PL"/>
        </w:rPr>
        <w:t>S</w:t>
      </w:r>
      <w:proofErr w:type="spellStart"/>
      <w:r>
        <w:t>pecyfikacji</w:t>
      </w:r>
      <w:proofErr w:type="spellEnd"/>
      <w:r>
        <w:t xml:space="preserve"> </w:t>
      </w:r>
      <w:r w:rsidR="00B37A2F">
        <w:rPr>
          <w:lang w:val="pl-PL"/>
        </w:rPr>
        <w:t>I</w:t>
      </w:r>
      <w:proofErr w:type="spellStart"/>
      <w:r w:rsidR="00B37A2F">
        <w:t>stotnych</w:t>
      </w:r>
      <w:proofErr w:type="spellEnd"/>
      <w:r w:rsidR="00B37A2F">
        <w:t xml:space="preserve"> </w:t>
      </w:r>
      <w:r w:rsidR="00B37A2F">
        <w:rPr>
          <w:lang w:val="pl-PL"/>
        </w:rPr>
        <w:t>W</w:t>
      </w:r>
      <w:proofErr w:type="spellStart"/>
      <w:r>
        <w:t>arunków</w:t>
      </w:r>
      <w:proofErr w:type="spellEnd"/>
      <w:r>
        <w:t xml:space="preserve"> </w:t>
      </w:r>
      <w:r w:rsidR="00B37A2F">
        <w:rPr>
          <w:lang w:val="pl-PL"/>
        </w:rPr>
        <w:t>Z</w:t>
      </w:r>
      <w:proofErr w:type="spellStart"/>
      <w:r>
        <w:t>amówienia</w:t>
      </w:r>
      <w:proofErr w:type="spellEnd"/>
      <w:r>
        <w:t>.</w:t>
      </w:r>
      <w:r w:rsidR="009E7B6E">
        <w:t xml:space="preserve"> </w:t>
      </w:r>
    </w:p>
    <w:p w:rsidR="00B37A2F" w:rsidRDefault="00B37A2F" w:rsidP="00B37A2F">
      <w:pPr>
        <w:pStyle w:val="Nagwek2"/>
      </w:pPr>
      <w:r>
        <w:t xml:space="preserve">Zamawiający dopuszcza możliwość zmian umowy tylko i wyłącznie na warunkach i zasadach określonych w Projekcie umowy. </w:t>
      </w:r>
    </w:p>
    <w:p w:rsidR="00603291" w:rsidRPr="00876900" w:rsidRDefault="00603291" w:rsidP="00217189">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CD0B23" w:rsidRPr="00CD0B23">
        <w:t>(Dz. U. z 2015 r. poz. 2164)</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CD0B23" w:rsidRPr="00CD0B23">
        <w:t>(Dz. U. z 2015 r. poz. 2164)</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CD0B23" w:rsidRPr="00CD0B23">
        <w:t>(Dz.</w:t>
      </w:r>
      <w:r w:rsidR="00B37A2F">
        <w:rPr>
          <w:lang w:val="pl-PL"/>
        </w:rPr>
        <w:t> </w:t>
      </w:r>
      <w:r w:rsidR="00CD0B23" w:rsidRPr="00CD0B23">
        <w:t>U. z 2015 r. poz. 2164)</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w:t>
      </w:r>
      <w:r>
        <w:lastRenderedPageBreak/>
        <w:t xml:space="preserve">określonych w art. 27 ust. 2 ustawy Prawo zamówień publicznych </w:t>
      </w:r>
      <w:r w:rsidR="00CD0B23" w:rsidRPr="00CD0B23">
        <w:t>(Dz. U. z 2015 r. poz. 2164)</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CD0B23" w:rsidRPr="00CD0B23">
        <w:t>(Dz. U. z 2015 r. poz. 2164)</w:t>
      </w:r>
      <w:r>
        <w:t>.</w:t>
      </w:r>
    </w:p>
    <w:p w:rsidR="00603291" w:rsidRPr="00DC1E2D" w:rsidRDefault="00603291" w:rsidP="008634CF">
      <w:pPr>
        <w:pStyle w:val="Nagwek2"/>
      </w:pPr>
      <w:r>
        <w:t xml:space="preserve">Odwołanie wnosi się w terminach określonych w art. 182 ustawy Prawo zamówień publicznych </w:t>
      </w:r>
      <w:r w:rsidR="00CD0B23" w:rsidRPr="00CD0B23">
        <w:t>(Dz. U. z 2015 r. poz. 2164)</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w:t>
      </w:r>
      <w:r w:rsidR="00B37A2F">
        <w:rPr>
          <w:lang w:val="pl-PL"/>
        </w:rPr>
        <w:t> </w:t>
      </w:r>
      <w:r>
        <w:t>dni od dnia doręczenia orzeczenia Krajowej Izby Odwoławczej, przesyłając jednocześnie jej odpis przeciwnikowi skargi. Złożenie skargi w placówce pocztowej operatora publicznego jest równoznaczne z jej wniesieniem.</w:t>
      </w:r>
    </w:p>
    <w:p w:rsidR="00603291" w:rsidRPr="00B37A2F" w:rsidRDefault="00603291" w:rsidP="00217189">
      <w:pPr>
        <w:pStyle w:val="Nagwek1"/>
      </w:pPr>
      <w:r w:rsidRPr="00B37A2F">
        <w:t>Aukcja elektroniczna</w:t>
      </w:r>
    </w:p>
    <w:p w:rsidR="00603291" w:rsidRPr="00B37A2F" w:rsidRDefault="00603291" w:rsidP="008634CF">
      <w:pPr>
        <w:pStyle w:val="Nagwek2"/>
      </w:pPr>
      <w:r w:rsidRPr="00B37A2F">
        <w:t xml:space="preserve">W postępowaniu nie jest przewidziany wybór najkorzystniejszej oferty z zastosowaniem aukcji elektronicznej. </w:t>
      </w:r>
    </w:p>
    <w:p w:rsidR="00603291" w:rsidRDefault="00603291" w:rsidP="00217189">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CD0B23" w:rsidRPr="00CD0B23">
        <w:t>(Dz. U. z 2015 r. poz. 2164)</w:t>
      </w:r>
      <w:r>
        <w:t xml:space="preserve"> oraz przepisy Kodeksu cywilnego.</w:t>
      </w:r>
    </w:p>
    <w:p w:rsidR="00603291" w:rsidRPr="00A748A2" w:rsidRDefault="00603291" w:rsidP="00603291">
      <w:pPr>
        <w:spacing w:before="60" w:after="120"/>
        <w:jc w:val="both"/>
      </w:pPr>
      <w:r w:rsidRPr="00A748A2">
        <w:t>Załącznikami do niniejszego dokumentu są:</w:t>
      </w:r>
    </w:p>
    <w:p w:rsidR="00603291" w:rsidRDefault="00603291" w:rsidP="00603291">
      <w:pPr>
        <w:spacing w:before="60" w:after="120"/>
        <w:jc w:val="both"/>
        <w:rPr>
          <w:b/>
        </w:rPr>
      </w:pPr>
    </w:p>
    <w:tbl>
      <w:tblPr>
        <w:tblW w:w="80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326"/>
      </w:tblGrid>
      <w:tr w:rsidR="00603291" w:rsidRPr="00F84B32" w:rsidTr="00B37A2F">
        <w:tc>
          <w:tcPr>
            <w:tcW w:w="708" w:type="dxa"/>
          </w:tcPr>
          <w:p w:rsidR="00603291" w:rsidRPr="00F84B32" w:rsidRDefault="00603291" w:rsidP="00B37A2F">
            <w:pPr>
              <w:spacing w:before="60" w:after="120"/>
              <w:jc w:val="center"/>
              <w:rPr>
                <w:b/>
                <w:sz w:val="20"/>
                <w:szCs w:val="20"/>
              </w:rPr>
            </w:pPr>
            <w:r w:rsidRPr="00F84B32">
              <w:rPr>
                <w:b/>
                <w:sz w:val="20"/>
                <w:szCs w:val="20"/>
              </w:rPr>
              <w:t>Nr</w:t>
            </w:r>
          </w:p>
        </w:tc>
        <w:tc>
          <w:tcPr>
            <w:tcW w:w="7326" w:type="dxa"/>
          </w:tcPr>
          <w:p w:rsidR="00603291" w:rsidRPr="00F84B32" w:rsidRDefault="00603291" w:rsidP="00B37A2F">
            <w:pPr>
              <w:spacing w:before="60" w:after="120"/>
              <w:jc w:val="center"/>
              <w:rPr>
                <w:b/>
                <w:sz w:val="20"/>
                <w:szCs w:val="20"/>
              </w:rPr>
            </w:pPr>
            <w:r w:rsidRPr="00F84B32">
              <w:rPr>
                <w:b/>
                <w:sz w:val="20"/>
                <w:szCs w:val="20"/>
              </w:rPr>
              <w:t>Nazwa dokumentu / wzoru</w:t>
            </w:r>
          </w:p>
        </w:tc>
      </w:tr>
      <w:tr w:rsidR="00CD0B23" w:rsidRPr="00F84B32" w:rsidTr="00B37A2F">
        <w:tc>
          <w:tcPr>
            <w:tcW w:w="708" w:type="dxa"/>
          </w:tcPr>
          <w:p w:rsidR="00CD0B23" w:rsidRPr="00F84B32" w:rsidRDefault="00CD0B23" w:rsidP="00B37A2F">
            <w:pPr>
              <w:spacing w:before="60" w:after="120"/>
              <w:jc w:val="center"/>
              <w:rPr>
                <w:b/>
              </w:rPr>
            </w:pPr>
            <w:r w:rsidRPr="00CD0B23">
              <w:t>1</w:t>
            </w:r>
          </w:p>
        </w:tc>
        <w:tc>
          <w:tcPr>
            <w:tcW w:w="7326" w:type="dxa"/>
          </w:tcPr>
          <w:p w:rsidR="00CD0B23" w:rsidRPr="00F84B32" w:rsidRDefault="00CD0B23" w:rsidP="00567A0B">
            <w:pPr>
              <w:spacing w:before="60" w:after="120"/>
              <w:jc w:val="both"/>
              <w:rPr>
                <w:b/>
              </w:rPr>
            </w:pPr>
            <w:r w:rsidRPr="00CD0B23">
              <w:t>Załącznik nr 1 - Formularz oferty</w:t>
            </w:r>
          </w:p>
        </w:tc>
      </w:tr>
      <w:tr w:rsidR="00CD0B23" w:rsidRPr="00F84B32" w:rsidTr="00B37A2F">
        <w:tc>
          <w:tcPr>
            <w:tcW w:w="708" w:type="dxa"/>
          </w:tcPr>
          <w:p w:rsidR="00CD0B23" w:rsidRPr="00F84B32" w:rsidRDefault="00CD0B23" w:rsidP="00B37A2F">
            <w:pPr>
              <w:spacing w:before="60" w:after="120"/>
              <w:jc w:val="center"/>
              <w:rPr>
                <w:b/>
              </w:rPr>
            </w:pPr>
            <w:r w:rsidRPr="00CD0B23">
              <w:t>2</w:t>
            </w:r>
          </w:p>
        </w:tc>
        <w:tc>
          <w:tcPr>
            <w:tcW w:w="7326" w:type="dxa"/>
          </w:tcPr>
          <w:p w:rsidR="00CD0B23" w:rsidRPr="00F84B32" w:rsidRDefault="00CD0B23" w:rsidP="00567A0B">
            <w:pPr>
              <w:spacing w:before="60" w:after="120"/>
              <w:jc w:val="both"/>
              <w:rPr>
                <w:b/>
              </w:rPr>
            </w:pPr>
            <w:r w:rsidRPr="00CD0B23">
              <w:t>Załącznik nr 2 - Formularze cenowe</w:t>
            </w:r>
          </w:p>
        </w:tc>
      </w:tr>
      <w:tr w:rsidR="00CD0B23" w:rsidRPr="00F84B32" w:rsidTr="00B37A2F">
        <w:tc>
          <w:tcPr>
            <w:tcW w:w="708" w:type="dxa"/>
          </w:tcPr>
          <w:p w:rsidR="00CD0B23" w:rsidRPr="00F84B32" w:rsidRDefault="00CD0B23" w:rsidP="00B37A2F">
            <w:pPr>
              <w:spacing w:before="60" w:after="120"/>
              <w:jc w:val="center"/>
              <w:rPr>
                <w:b/>
              </w:rPr>
            </w:pPr>
            <w:r w:rsidRPr="00CD0B23">
              <w:t>3</w:t>
            </w:r>
          </w:p>
        </w:tc>
        <w:tc>
          <w:tcPr>
            <w:tcW w:w="7326" w:type="dxa"/>
          </w:tcPr>
          <w:p w:rsidR="00CD0B23" w:rsidRPr="00F84B32" w:rsidRDefault="00CD0B23" w:rsidP="00567A0B">
            <w:pPr>
              <w:spacing w:before="60" w:after="120"/>
              <w:jc w:val="both"/>
              <w:rPr>
                <w:b/>
              </w:rPr>
            </w:pPr>
            <w:r w:rsidRPr="00CD0B23">
              <w:t>Załącznik nr 3 - Oświadczenie o podwykonawcach</w:t>
            </w:r>
          </w:p>
        </w:tc>
      </w:tr>
      <w:tr w:rsidR="00CD0B23" w:rsidRPr="00F84B32" w:rsidTr="00B37A2F">
        <w:tc>
          <w:tcPr>
            <w:tcW w:w="708" w:type="dxa"/>
          </w:tcPr>
          <w:p w:rsidR="00CD0B23" w:rsidRPr="00F84B32" w:rsidRDefault="00CD0B23" w:rsidP="00B37A2F">
            <w:pPr>
              <w:spacing w:before="60" w:after="120"/>
              <w:jc w:val="center"/>
              <w:rPr>
                <w:b/>
              </w:rPr>
            </w:pPr>
            <w:r w:rsidRPr="00CD0B23">
              <w:t>4</w:t>
            </w:r>
          </w:p>
        </w:tc>
        <w:tc>
          <w:tcPr>
            <w:tcW w:w="7326" w:type="dxa"/>
          </w:tcPr>
          <w:p w:rsidR="00CD0B23" w:rsidRPr="00F84B32" w:rsidRDefault="00CD0B23" w:rsidP="00567A0B">
            <w:pPr>
              <w:spacing w:before="60" w:after="120"/>
              <w:jc w:val="both"/>
              <w:rPr>
                <w:b/>
              </w:rPr>
            </w:pPr>
            <w:r w:rsidRPr="00CD0B23">
              <w:t>Załącznik nr 4 - Oświadczenie o spełnianiu warunków art.22</w:t>
            </w:r>
          </w:p>
        </w:tc>
      </w:tr>
      <w:tr w:rsidR="00CD0B23" w:rsidRPr="00F84B32" w:rsidTr="00B37A2F">
        <w:tc>
          <w:tcPr>
            <w:tcW w:w="708" w:type="dxa"/>
          </w:tcPr>
          <w:p w:rsidR="00CD0B23" w:rsidRPr="00F84B32" w:rsidRDefault="00CD0B23" w:rsidP="00B37A2F">
            <w:pPr>
              <w:spacing w:before="60" w:after="120"/>
              <w:jc w:val="center"/>
              <w:rPr>
                <w:b/>
              </w:rPr>
            </w:pPr>
            <w:r w:rsidRPr="00CD0B23">
              <w:t>5</w:t>
            </w:r>
          </w:p>
        </w:tc>
        <w:tc>
          <w:tcPr>
            <w:tcW w:w="7326" w:type="dxa"/>
          </w:tcPr>
          <w:p w:rsidR="00CD0B23" w:rsidRPr="00F84B32" w:rsidRDefault="00CD0B23" w:rsidP="00567A0B">
            <w:pPr>
              <w:spacing w:before="60" w:after="120"/>
              <w:jc w:val="both"/>
              <w:rPr>
                <w:b/>
              </w:rPr>
            </w:pPr>
            <w:r w:rsidRPr="00CD0B23">
              <w:t>Załącznik nr 5 - Oświadczenie o braku podstaw do wykluczenia art.24</w:t>
            </w:r>
          </w:p>
        </w:tc>
      </w:tr>
      <w:tr w:rsidR="00CD0B23" w:rsidRPr="00F84B32" w:rsidTr="00B37A2F">
        <w:tc>
          <w:tcPr>
            <w:tcW w:w="708" w:type="dxa"/>
          </w:tcPr>
          <w:p w:rsidR="00CD0B23" w:rsidRPr="00F84B32" w:rsidRDefault="00CD0B23" w:rsidP="00B37A2F">
            <w:pPr>
              <w:spacing w:before="60" w:after="120"/>
              <w:jc w:val="center"/>
              <w:rPr>
                <w:b/>
              </w:rPr>
            </w:pPr>
            <w:r w:rsidRPr="00CD0B23">
              <w:t>6</w:t>
            </w:r>
          </w:p>
        </w:tc>
        <w:tc>
          <w:tcPr>
            <w:tcW w:w="7326" w:type="dxa"/>
          </w:tcPr>
          <w:p w:rsidR="00CD0B23" w:rsidRPr="00F84B32" w:rsidRDefault="00CD0B23" w:rsidP="00567A0B">
            <w:pPr>
              <w:spacing w:before="60" w:after="120"/>
              <w:jc w:val="both"/>
              <w:rPr>
                <w:b/>
              </w:rPr>
            </w:pPr>
            <w:r w:rsidRPr="00CD0B23">
              <w:t>Załącznik nr 6 - Oświadczenie o przynależności do grupy kapitałowej</w:t>
            </w:r>
          </w:p>
        </w:tc>
      </w:tr>
      <w:tr w:rsidR="00CD0B23" w:rsidRPr="00F84B32" w:rsidTr="00B37A2F">
        <w:tc>
          <w:tcPr>
            <w:tcW w:w="708" w:type="dxa"/>
          </w:tcPr>
          <w:p w:rsidR="00CD0B23" w:rsidRPr="00F84B32" w:rsidRDefault="00CD0B23" w:rsidP="00B37A2F">
            <w:pPr>
              <w:spacing w:before="60" w:after="120"/>
              <w:jc w:val="center"/>
              <w:rPr>
                <w:b/>
              </w:rPr>
            </w:pPr>
            <w:r w:rsidRPr="00CD0B23">
              <w:t>7</w:t>
            </w:r>
          </w:p>
        </w:tc>
        <w:tc>
          <w:tcPr>
            <w:tcW w:w="7326" w:type="dxa"/>
          </w:tcPr>
          <w:p w:rsidR="00CD0B23" w:rsidRPr="00F84B32" w:rsidRDefault="00CD0B23" w:rsidP="00567A0B">
            <w:pPr>
              <w:spacing w:before="60" w:after="120"/>
              <w:jc w:val="both"/>
              <w:rPr>
                <w:b/>
              </w:rPr>
            </w:pPr>
            <w:r w:rsidRPr="00CD0B23">
              <w:t>Załącznik nr 7 - Projekt umowy</w:t>
            </w:r>
          </w:p>
        </w:tc>
      </w:tr>
    </w:tbl>
    <w:p w:rsidR="00EB7871" w:rsidRPr="003209A8" w:rsidRDefault="00EB7871" w:rsidP="00217189">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75" w:rsidRDefault="00CA5A75">
      <w:r>
        <w:separator/>
      </w:r>
    </w:p>
  </w:endnote>
  <w:endnote w:type="continuationSeparator" w:id="0">
    <w:p w:rsidR="00CA5A75" w:rsidRDefault="00CA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eiryo"/>
    <w:panose1 w:val="02020609040205080304"/>
    <w:charset w:val="80"/>
    <w:family w:val="roman"/>
    <w:notTrueType/>
    <w:pitch w:val="fixed"/>
    <w:sig w:usb0="00000000"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04" w:rsidRDefault="00C461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04" w:rsidRDefault="0064467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C46104" w:rsidRDefault="00C46104">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A1AEC">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A1AEC">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04" w:rsidRDefault="00C461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75" w:rsidRDefault="00CA5A75">
      <w:r>
        <w:separator/>
      </w:r>
    </w:p>
  </w:footnote>
  <w:footnote w:type="continuationSeparator" w:id="0">
    <w:p w:rsidR="00CA5A75" w:rsidRDefault="00CA5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04" w:rsidRDefault="00C461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04" w:rsidRDefault="00C46104">
    <w:pPr>
      <w:pStyle w:val="Nagwek"/>
      <w:jc w:val="center"/>
      <w:rPr>
        <w:sz w:val="18"/>
        <w:szCs w:val="18"/>
      </w:rPr>
    </w:pPr>
    <w:r>
      <w:rPr>
        <w:sz w:val="18"/>
        <w:szCs w:val="18"/>
      </w:rPr>
      <w:t>Specyfikacja istotnych warunków zamówienia</w:t>
    </w:r>
  </w:p>
  <w:p w:rsidR="00C46104" w:rsidRDefault="00C46104">
    <w:pPr>
      <w:pStyle w:val="Nagwek"/>
      <w:jc w:val="center"/>
      <w:rPr>
        <w:sz w:val="18"/>
        <w:szCs w:val="18"/>
      </w:rPr>
    </w:pPr>
    <w:r>
      <w:rPr>
        <w:sz w:val="18"/>
        <w:szCs w:val="18"/>
      </w:rPr>
      <w:t>Zakup i dostawa narzędzi chirurgicznych oraz akcesoriów kompatybilnych z różnymi urządzeniami</w:t>
    </w:r>
  </w:p>
  <w:p w:rsidR="00C46104" w:rsidRDefault="0064467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04" w:rsidRDefault="00C461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97E"/>
    <w:multiLevelType w:val="multilevel"/>
    <w:tmpl w:val="B1F0EE6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D886CB8"/>
    <w:multiLevelType w:val="hybridMultilevel"/>
    <w:tmpl w:val="3D5ECB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6452BC3"/>
    <w:multiLevelType w:val="hybridMultilevel"/>
    <w:tmpl w:val="34F2B122"/>
    <w:lvl w:ilvl="0" w:tplc="E4484FCA">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43"/>
    <w:rsid w:val="000067E5"/>
    <w:rsid w:val="00013D18"/>
    <w:rsid w:val="00027119"/>
    <w:rsid w:val="00032C31"/>
    <w:rsid w:val="000471B4"/>
    <w:rsid w:val="0005779B"/>
    <w:rsid w:val="0007333E"/>
    <w:rsid w:val="00082134"/>
    <w:rsid w:val="000B08A9"/>
    <w:rsid w:val="000E0C55"/>
    <w:rsid w:val="000F01D8"/>
    <w:rsid w:val="000F0E9C"/>
    <w:rsid w:val="000F53AD"/>
    <w:rsid w:val="00101665"/>
    <w:rsid w:val="00102EB1"/>
    <w:rsid w:val="00122D67"/>
    <w:rsid w:val="00124C0B"/>
    <w:rsid w:val="00125A9A"/>
    <w:rsid w:val="0013434C"/>
    <w:rsid w:val="00141A13"/>
    <w:rsid w:val="00150032"/>
    <w:rsid w:val="001542F3"/>
    <w:rsid w:val="00156514"/>
    <w:rsid w:val="001861DC"/>
    <w:rsid w:val="001B3F5E"/>
    <w:rsid w:val="001D5C4F"/>
    <w:rsid w:val="001E66C0"/>
    <w:rsid w:val="001E69DF"/>
    <w:rsid w:val="00200577"/>
    <w:rsid w:val="00201D7C"/>
    <w:rsid w:val="00217189"/>
    <w:rsid w:val="002239C2"/>
    <w:rsid w:val="0023697B"/>
    <w:rsid w:val="00263EFE"/>
    <w:rsid w:val="00275C02"/>
    <w:rsid w:val="002963F2"/>
    <w:rsid w:val="002A2D4A"/>
    <w:rsid w:val="002B22BF"/>
    <w:rsid w:val="002E5E36"/>
    <w:rsid w:val="0031426D"/>
    <w:rsid w:val="003209A8"/>
    <w:rsid w:val="00322993"/>
    <w:rsid w:val="00323664"/>
    <w:rsid w:val="00324230"/>
    <w:rsid w:val="00330F50"/>
    <w:rsid w:val="00332810"/>
    <w:rsid w:val="00341BD8"/>
    <w:rsid w:val="0034463B"/>
    <w:rsid w:val="00374164"/>
    <w:rsid w:val="0038188C"/>
    <w:rsid w:val="00384056"/>
    <w:rsid w:val="003B58BC"/>
    <w:rsid w:val="003C4BDA"/>
    <w:rsid w:val="003D58D6"/>
    <w:rsid w:val="003F31C2"/>
    <w:rsid w:val="00403B18"/>
    <w:rsid w:val="00415767"/>
    <w:rsid w:val="00415BAD"/>
    <w:rsid w:val="004201F8"/>
    <w:rsid w:val="00423EDC"/>
    <w:rsid w:val="004350D7"/>
    <w:rsid w:val="004460EE"/>
    <w:rsid w:val="00466719"/>
    <w:rsid w:val="0047306F"/>
    <w:rsid w:val="004820E5"/>
    <w:rsid w:val="00483F80"/>
    <w:rsid w:val="004D10CC"/>
    <w:rsid w:val="004F3CC0"/>
    <w:rsid w:val="004F50A8"/>
    <w:rsid w:val="005022B3"/>
    <w:rsid w:val="00506FCC"/>
    <w:rsid w:val="00510831"/>
    <w:rsid w:val="005112A7"/>
    <w:rsid w:val="00514D20"/>
    <w:rsid w:val="00522E28"/>
    <w:rsid w:val="00531835"/>
    <w:rsid w:val="00536027"/>
    <w:rsid w:val="00562E86"/>
    <w:rsid w:val="00567A0B"/>
    <w:rsid w:val="00571EFD"/>
    <w:rsid w:val="005828F4"/>
    <w:rsid w:val="00591311"/>
    <w:rsid w:val="005B026A"/>
    <w:rsid w:val="005D2148"/>
    <w:rsid w:val="00603291"/>
    <w:rsid w:val="00611FDA"/>
    <w:rsid w:val="00614581"/>
    <w:rsid w:val="006318DF"/>
    <w:rsid w:val="0063322D"/>
    <w:rsid w:val="0063732B"/>
    <w:rsid w:val="00643C18"/>
    <w:rsid w:val="00644674"/>
    <w:rsid w:val="00650268"/>
    <w:rsid w:val="0066381A"/>
    <w:rsid w:val="00666C20"/>
    <w:rsid w:val="006737D4"/>
    <w:rsid w:val="006810A7"/>
    <w:rsid w:val="00681AF7"/>
    <w:rsid w:val="006964E6"/>
    <w:rsid w:val="006C1F3A"/>
    <w:rsid w:val="00705BE6"/>
    <w:rsid w:val="00732B5E"/>
    <w:rsid w:val="007352A1"/>
    <w:rsid w:val="00740B94"/>
    <w:rsid w:val="00741CCD"/>
    <w:rsid w:val="007429F8"/>
    <w:rsid w:val="00757BFB"/>
    <w:rsid w:val="00757FE2"/>
    <w:rsid w:val="00767392"/>
    <w:rsid w:val="00774A7C"/>
    <w:rsid w:val="007A004A"/>
    <w:rsid w:val="007C543E"/>
    <w:rsid w:val="007E077E"/>
    <w:rsid w:val="0082230A"/>
    <w:rsid w:val="00823C81"/>
    <w:rsid w:val="00844250"/>
    <w:rsid w:val="00850BA7"/>
    <w:rsid w:val="00851426"/>
    <w:rsid w:val="00862609"/>
    <w:rsid w:val="008634CF"/>
    <w:rsid w:val="008664B8"/>
    <w:rsid w:val="00874101"/>
    <w:rsid w:val="00883670"/>
    <w:rsid w:val="008B3D20"/>
    <w:rsid w:val="008B7A3F"/>
    <w:rsid w:val="008C5B70"/>
    <w:rsid w:val="008D48A7"/>
    <w:rsid w:val="008E2C1B"/>
    <w:rsid w:val="008F1B65"/>
    <w:rsid w:val="008F6989"/>
    <w:rsid w:val="00925399"/>
    <w:rsid w:val="00925F62"/>
    <w:rsid w:val="00950EBC"/>
    <w:rsid w:val="00961A57"/>
    <w:rsid w:val="009838C7"/>
    <w:rsid w:val="009A2E76"/>
    <w:rsid w:val="009A4CC1"/>
    <w:rsid w:val="009B75C1"/>
    <w:rsid w:val="009D753D"/>
    <w:rsid w:val="009E7B6E"/>
    <w:rsid w:val="009F0A8E"/>
    <w:rsid w:val="00A021C0"/>
    <w:rsid w:val="00A02A06"/>
    <w:rsid w:val="00A02B83"/>
    <w:rsid w:val="00A13671"/>
    <w:rsid w:val="00A2369F"/>
    <w:rsid w:val="00A56852"/>
    <w:rsid w:val="00A70B48"/>
    <w:rsid w:val="00AA661F"/>
    <w:rsid w:val="00AB63E2"/>
    <w:rsid w:val="00AB7036"/>
    <w:rsid w:val="00AC3CE1"/>
    <w:rsid w:val="00B004A5"/>
    <w:rsid w:val="00B36CE0"/>
    <w:rsid w:val="00B37A2F"/>
    <w:rsid w:val="00B61BDA"/>
    <w:rsid w:val="00B8343A"/>
    <w:rsid w:val="00BC04D7"/>
    <w:rsid w:val="00BC2D02"/>
    <w:rsid w:val="00C03499"/>
    <w:rsid w:val="00C06D30"/>
    <w:rsid w:val="00C20DA9"/>
    <w:rsid w:val="00C2712C"/>
    <w:rsid w:val="00C46104"/>
    <w:rsid w:val="00C85325"/>
    <w:rsid w:val="00CA03A2"/>
    <w:rsid w:val="00CA3D6E"/>
    <w:rsid w:val="00CA5A75"/>
    <w:rsid w:val="00CB6608"/>
    <w:rsid w:val="00CD0B23"/>
    <w:rsid w:val="00CD1C53"/>
    <w:rsid w:val="00CD2A67"/>
    <w:rsid w:val="00CD3A17"/>
    <w:rsid w:val="00CE0924"/>
    <w:rsid w:val="00CE1482"/>
    <w:rsid w:val="00CE1F43"/>
    <w:rsid w:val="00CF136F"/>
    <w:rsid w:val="00D06196"/>
    <w:rsid w:val="00D07762"/>
    <w:rsid w:val="00D14A5C"/>
    <w:rsid w:val="00D23093"/>
    <w:rsid w:val="00D317CA"/>
    <w:rsid w:val="00D65942"/>
    <w:rsid w:val="00D67BC1"/>
    <w:rsid w:val="00D94437"/>
    <w:rsid w:val="00DA1AEC"/>
    <w:rsid w:val="00DB053B"/>
    <w:rsid w:val="00DD6887"/>
    <w:rsid w:val="00DE5056"/>
    <w:rsid w:val="00E06956"/>
    <w:rsid w:val="00E10E4F"/>
    <w:rsid w:val="00E37BBD"/>
    <w:rsid w:val="00E403EF"/>
    <w:rsid w:val="00E40611"/>
    <w:rsid w:val="00E547CA"/>
    <w:rsid w:val="00E56089"/>
    <w:rsid w:val="00E7448C"/>
    <w:rsid w:val="00E744B0"/>
    <w:rsid w:val="00EA00A8"/>
    <w:rsid w:val="00EB24E5"/>
    <w:rsid w:val="00EB2648"/>
    <w:rsid w:val="00EB7871"/>
    <w:rsid w:val="00EC4CDA"/>
    <w:rsid w:val="00ED1543"/>
    <w:rsid w:val="00ED7971"/>
    <w:rsid w:val="00F01987"/>
    <w:rsid w:val="00F131CB"/>
    <w:rsid w:val="00F13967"/>
    <w:rsid w:val="00F23594"/>
    <w:rsid w:val="00F241C5"/>
    <w:rsid w:val="00F43FC0"/>
    <w:rsid w:val="00F65ACD"/>
    <w:rsid w:val="00F7086B"/>
    <w:rsid w:val="00F84B32"/>
    <w:rsid w:val="00FB3162"/>
    <w:rsid w:val="00FD0B5A"/>
    <w:rsid w:val="00FD5B5F"/>
    <w:rsid w:val="00FE474E"/>
    <w:rsid w:val="00FE4C6F"/>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17189"/>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122D67"/>
    <w:rPr>
      <w:b/>
      <w:bCs/>
      <w:caps/>
      <w:kern w:val="32"/>
      <w:sz w:val="24"/>
      <w:szCs w:val="24"/>
      <w:lang w:val="x-none" w:eastAsia="x-none"/>
    </w:rPr>
  </w:style>
  <w:style w:type="character" w:customStyle="1" w:styleId="Nagwek2Znak">
    <w:name w:val="Nagłówek 2 Znak"/>
    <w:link w:val="Nagwek2"/>
    <w:rsid w:val="00122D67"/>
    <w:rPr>
      <w:bCs/>
      <w:iCs/>
      <w:color w:val="000000"/>
      <w:sz w:val="24"/>
      <w:szCs w:val="24"/>
      <w:lang w:val="x-none" w:eastAsia="x-none"/>
    </w:rPr>
  </w:style>
  <w:style w:type="paragraph" w:styleId="Akapitzlist">
    <w:name w:val="List Paragraph"/>
    <w:basedOn w:val="Normalny"/>
    <w:uiPriority w:val="34"/>
    <w:qFormat/>
    <w:rsid w:val="00124C0B"/>
    <w:pPr>
      <w:spacing w:after="160" w:line="259"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506FCC"/>
    <w:rPr>
      <w:rFonts w:ascii="Courier New" w:hAnsi="Courier New" w:cs="Courier New"/>
      <w:sz w:val="20"/>
      <w:szCs w:val="20"/>
    </w:rPr>
  </w:style>
  <w:style w:type="character" w:customStyle="1" w:styleId="ZwykytekstZnak">
    <w:name w:val="Zwykły tekst Znak"/>
    <w:basedOn w:val="Domylnaczcionkaakapitu"/>
    <w:link w:val="Zwykytekst"/>
    <w:rsid w:val="00506FCC"/>
    <w:rPr>
      <w:rFonts w:ascii="Courier New" w:hAnsi="Courier New" w:cs="Courier New"/>
    </w:rPr>
  </w:style>
  <w:style w:type="paragraph" w:customStyle="1" w:styleId="Tekstpodstawowywcity21">
    <w:name w:val="Tekst podstawowy wcięty 21"/>
    <w:basedOn w:val="Normalny"/>
    <w:rsid w:val="00CF136F"/>
    <w:pPr>
      <w:suppressAutoHyphens/>
      <w:ind w:left="360"/>
      <w:jc w:val="both"/>
    </w:pPr>
    <w:rPr>
      <w:szCs w:val="20"/>
      <w:lang w:eastAsia="ar-SA"/>
    </w:rPr>
  </w:style>
  <w:style w:type="character" w:styleId="Hipercze">
    <w:name w:val="Hyperlink"/>
    <w:basedOn w:val="Domylnaczcionkaakapitu"/>
    <w:rsid w:val="00B37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17189"/>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122D67"/>
    <w:rPr>
      <w:b/>
      <w:bCs/>
      <w:caps/>
      <w:kern w:val="32"/>
      <w:sz w:val="24"/>
      <w:szCs w:val="24"/>
      <w:lang w:val="x-none" w:eastAsia="x-none"/>
    </w:rPr>
  </w:style>
  <w:style w:type="character" w:customStyle="1" w:styleId="Nagwek2Znak">
    <w:name w:val="Nagłówek 2 Znak"/>
    <w:link w:val="Nagwek2"/>
    <w:rsid w:val="00122D67"/>
    <w:rPr>
      <w:bCs/>
      <w:iCs/>
      <w:color w:val="000000"/>
      <w:sz w:val="24"/>
      <w:szCs w:val="24"/>
      <w:lang w:val="x-none" w:eastAsia="x-none"/>
    </w:rPr>
  </w:style>
  <w:style w:type="paragraph" w:styleId="Akapitzlist">
    <w:name w:val="List Paragraph"/>
    <w:basedOn w:val="Normalny"/>
    <w:uiPriority w:val="34"/>
    <w:qFormat/>
    <w:rsid w:val="00124C0B"/>
    <w:pPr>
      <w:spacing w:after="160" w:line="259"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506FCC"/>
    <w:rPr>
      <w:rFonts w:ascii="Courier New" w:hAnsi="Courier New" w:cs="Courier New"/>
      <w:sz w:val="20"/>
      <w:szCs w:val="20"/>
    </w:rPr>
  </w:style>
  <w:style w:type="character" w:customStyle="1" w:styleId="ZwykytekstZnak">
    <w:name w:val="Zwykły tekst Znak"/>
    <w:basedOn w:val="Domylnaczcionkaakapitu"/>
    <w:link w:val="Zwykytekst"/>
    <w:rsid w:val="00506FCC"/>
    <w:rPr>
      <w:rFonts w:ascii="Courier New" w:hAnsi="Courier New" w:cs="Courier New"/>
    </w:rPr>
  </w:style>
  <w:style w:type="paragraph" w:customStyle="1" w:styleId="Tekstpodstawowywcity21">
    <w:name w:val="Tekst podstawowy wcięty 21"/>
    <w:basedOn w:val="Normalny"/>
    <w:rsid w:val="00CF136F"/>
    <w:pPr>
      <w:suppressAutoHyphens/>
      <w:ind w:left="360"/>
      <w:jc w:val="both"/>
    </w:pPr>
    <w:rPr>
      <w:szCs w:val="20"/>
      <w:lang w:eastAsia="ar-SA"/>
    </w:rPr>
  </w:style>
  <w:style w:type="character" w:styleId="Hipercze">
    <w:name w:val="Hyperlink"/>
    <w:basedOn w:val="Domylnaczcionkaakapitu"/>
    <w:rsid w:val="00B37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8868">
      <w:bodyDiv w:val="1"/>
      <w:marLeft w:val="0"/>
      <w:marRight w:val="0"/>
      <w:marTop w:val="0"/>
      <w:marBottom w:val="0"/>
      <w:divBdr>
        <w:top w:val="none" w:sz="0" w:space="0" w:color="auto"/>
        <w:left w:val="none" w:sz="0" w:space="0" w:color="auto"/>
        <w:bottom w:val="none" w:sz="0" w:space="0" w:color="auto"/>
        <w:right w:val="none" w:sz="0" w:space="0" w:color="auto"/>
      </w:divBdr>
    </w:div>
    <w:div w:id="606079978">
      <w:bodyDiv w:val="1"/>
      <w:marLeft w:val="0"/>
      <w:marRight w:val="0"/>
      <w:marTop w:val="0"/>
      <w:marBottom w:val="0"/>
      <w:divBdr>
        <w:top w:val="none" w:sz="0" w:space="0" w:color="auto"/>
        <w:left w:val="none" w:sz="0" w:space="0" w:color="auto"/>
        <w:bottom w:val="none" w:sz="0" w:space="0" w:color="auto"/>
        <w:right w:val="none" w:sz="0" w:space="0" w:color="auto"/>
      </w:divBdr>
    </w:div>
    <w:div w:id="885486609">
      <w:bodyDiv w:val="1"/>
      <w:marLeft w:val="0"/>
      <w:marRight w:val="0"/>
      <w:marTop w:val="0"/>
      <w:marBottom w:val="0"/>
      <w:divBdr>
        <w:top w:val="none" w:sz="0" w:space="0" w:color="auto"/>
        <w:left w:val="none" w:sz="0" w:space="0" w:color="auto"/>
        <w:bottom w:val="none" w:sz="0" w:space="0" w:color="auto"/>
        <w:right w:val="none" w:sz="0" w:space="0" w:color="auto"/>
      </w:divBdr>
    </w:div>
    <w:div w:id="9055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lejowy.katowice.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lbrich\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9CA3-F7F9-49B9-86A7-722F2556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1</Pages>
  <Words>7385</Words>
  <Characters>44315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Ulbrich</dc:creator>
  <cp:keywords/>
  <cp:lastModifiedBy>Ulbrich</cp:lastModifiedBy>
  <cp:revision>4</cp:revision>
  <cp:lastPrinted>2016-06-10T11:41:00Z</cp:lastPrinted>
  <dcterms:created xsi:type="dcterms:W3CDTF">2016-06-17T10:06:00Z</dcterms:created>
  <dcterms:modified xsi:type="dcterms:W3CDTF">2016-06-17T10:16:00Z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