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4A1" w:rsidRPr="00A244A1" w:rsidRDefault="00A244A1">
      <w:pPr>
        <w:rPr>
          <w:b/>
          <w:bCs/>
          <w:sz w:val="24"/>
        </w:rPr>
      </w:pPr>
      <w:r w:rsidRPr="00A244A1">
        <w:rPr>
          <w:b/>
          <w:bCs/>
          <w:sz w:val="24"/>
        </w:rPr>
        <w:t>Politechnika Rzeszowska</w:t>
      </w:r>
    </w:p>
    <w:p w:rsidR="006D4AB3" w:rsidRDefault="00A244A1">
      <w:pPr>
        <w:rPr>
          <w:b/>
          <w:bCs/>
          <w:sz w:val="24"/>
        </w:rPr>
      </w:pPr>
      <w:r w:rsidRPr="00A244A1">
        <w:rPr>
          <w:b/>
          <w:bCs/>
          <w:sz w:val="24"/>
        </w:rPr>
        <w:t>Dział Logistyki i Zamówień Publicznych</w:t>
      </w:r>
    </w:p>
    <w:p w:rsidR="006D4AB3" w:rsidRDefault="00A244A1">
      <w:pPr>
        <w:rPr>
          <w:b/>
          <w:bCs/>
          <w:sz w:val="24"/>
        </w:rPr>
      </w:pPr>
      <w:r w:rsidRPr="00A244A1">
        <w:rPr>
          <w:b/>
          <w:bCs/>
          <w:sz w:val="24"/>
        </w:rPr>
        <w:t>Al. Powstańców Warszawy</w:t>
      </w:r>
      <w:r w:rsidR="006D4AB3">
        <w:rPr>
          <w:b/>
          <w:bCs/>
          <w:sz w:val="24"/>
        </w:rPr>
        <w:t xml:space="preserve"> </w:t>
      </w:r>
      <w:r w:rsidRPr="00A244A1">
        <w:rPr>
          <w:b/>
          <w:bCs/>
          <w:sz w:val="24"/>
        </w:rPr>
        <w:t>12</w:t>
      </w:r>
    </w:p>
    <w:p w:rsidR="006D4AB3" w:rsidRDefault="00A244A1">
      <w:pPr>
        <w:rPr>
          <w:b/>
          <w:bCs/>
          <w:sz w:val="24"/>
        </w:rPr>
      </w:pPr>
      <w:r w:rsidRPr="00A244A1">
        <w:rPr>
          <w:b/>
          <w:bCs/>
          <w:sz w:val="24"/>
        </w:rPr>
        <w:t>35-959</w:t>
      </w:r>
      <w:r w:rsidR="006D4AB3">
        <w:rPr>
          <w:b/>
          <w:bCs/>
          <w:sz w:val="24"/>
        </w:rPr>
        <w:t xml:space="preserve"> </w:t>
      </w:r>
      <w:r w:rsidRPr="00A244A1">
        <w:rPr>
          <w:b/>
          <w:bCs/>
          <w:sz w:val="24"/>
        </w:rPr>
        <w:t>Rzeszów</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A244A1" w:rsidRPr="00A244A1">
        <w:rPr>
          <w:b/>
          <w:bCs/>
          <w:sz w:val="24"/>
        </w:rPr>
        <w:t>NA/P/104/2016/12</w:t>
      </w:r>
      <w:r>
        <w:rPr>
          <w:sz w:val="24"/>
        </w:rPr>
        <w:tab/>
        <w:t xml:space="preserve"> </w:t>
      </w:r>
      <w:r w:rsidR="00A244A1" w:rsidRPr="00A244A1">
        <w:rPr>
          <w:sz w:val="24"/>
        </w:rPr>
        <w:t>Rzeszów</w:t>
      </w:r>
      <w:r>
        <w:rPr>
          <w:sz w:val="24"/>
        </w:rPr>
        <w:t xml:space="preserve"> dnia: </w:t>
      </w:r>
      <w:r w:rsidR="00A244A1" w:rsidRPr="00A244A1">
        <w:rPr>
          <w:sz w:val="24"/>
        </w:rPr>
        <w:t>2016-04-15</w:t>
      </w: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bookmarkStart w:id="0" w:name="_GoBack"/>
      <w:bookmarkEnd w:id="0"/>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 xml:space="preserve">na zapytania </w:t>
      </w:r>
      <w:r w:rsidR="004C3094">
        <w:rPr>
          <w:rFonts w:ascii="Times New Roman" w:hAnsi="Times New Roman"/>
        </w:rPr>
        <w:t>i zmiana</w:t>
      </w:r>
      <w:r>
        <w:rPr>
          <w:rFonts w:ascii="Times New Roman" w:hAnsi="Times New Roman"/>
        </w:rPr>
        <w:t xml:space="preserve"> SIWZ</w:t>
      </w:r>
    </w:p>
    <w:p w:rsidR="006D4AB3" w:rsidRDefault="006D4AB3">
      <w:pPr>
        <w:spacing w:before="120" w:after="120" w:line="360" w:lineRule="auto"/>
        <w:ind w:left="284"/>
        <w:jc w:val="both"/>
        <w:rPr>
          <w:i/>
          <w:sz w:val="24"/>
        </w:rPr>
      </w:pPr>
      <w:r>
        <w:rPr>
          <w:i/>
          <w:sz w:val="24"/>
        </w:rPr>
        <w:t>Szanowni Państwo,</w:t>
      </w:r>
    </w:p>
    <w:p w:rsidR="006D4AB3" w:rsidRPr="002B23B0" w:rsidRDefault="006D4AB3" w:rsidP="002B23B0">
      <w:pPr>
        <w:pStyle w:val="Tekstpodstawowywcity3"/>
        <w:spacing w:before="120" w:after="120" w:line="276" w:lineRule="auto"/>
        <w:ind w:firstLine="0"/>
        <w:rPr>
          <w:sz w:val="24"/>
          <w:szCs w:val="24"/>
        </w:rPr>
      </w:pPr>
      <w:r w:rsidRPr="002B23B0">
        <w:rPr>
          <w:sz w:val="24"/>
          <w:szCs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A244A1" w:rsidRPr="002B23B0">
        <w:rPr>
          <w:sz w:val="24"/>
          <w:szCs w:val="24"/>
        </w:rPr>
        <w:t>(Dz. U. z 2015 r. poz. 2164)</w:t>
      </w:r>
      <w:r w:rsidRPr="002B23B0">
        <w:rPr>
          <w:sz w:val="24"/>
          <w:szCs w:val="24"/>
        </w:rPr>
        <w:t xml:space="preserve"> w trybie </w:t>
      </w:r>
      <w:r w:rsidR="00A244A1" w:rsidRPr="002B23B0">
        <w:rPr>
          <w:b/>
          <w:sz w:val="24"/>
          <w:szCs w:val="24"/>
        </w:rPr>
        <w:t>przetarg</w:t>
      </w:r>
      <w:r w:rsidR="002B23B0" w:rsidRPr="002B23B0">
        <w:rPr>
          <w:b/>
          <w:sz w:val="24"/>
          <w:szCs w:val="24"/>
        </w:rPr>
        <w:t>u</w:t>
      </w:r>
      <w:r w:rsidR="00A244A1" w:rsidRPr="002B23B0">
        <w:rPr>
          <w:b/>
          <w:sz w:val="24"/>
          <w:szCs w:val="24"/>
        </w:rPr>
        <w:t xml:space="preserve"> nieograniczon</w:t>
      </w:r>
      <w:r w:rsidR="002B23B0" w:rsidRPr="002B23B0">
        <w:rPr>
          <w:b/>
          <w:sz w:val="24"/>
          <w:szCs w:val="24"/>
        </w:rPr>
        <w:t>ego</w:t>
      </w:r>
      <w:r w:rsidRPr="002B23B0">
        <w:rPr>
          <w:sz w:val="24"/>
          <w:szCs w:val="24"/>
        </w:rPr>
        <w:t>, na:</w:t>
      </w:r>
      <w:r w:rsidR="002B23B0" w:rsidRPr="002B23B0">
        <w:rPr>
          <w:sz w:val="24"/>
          <w:szCs w:val="24"/>
        </w:rPr>
        <w:t xml:space="preserve"> </w:t>
      </w:r>
      <w:r w:rsidR="00A244A1" w:rsidRPr="002B23B0">
        <w:rPr>
          <w:b/>
          <w:sz w:val="24"/>
          <w:szCs w:val="24"/>
        </w:rPr>
        <w:t>Kompleksową organizację imprezy masowej plenerowej połączonej z pokazami lotniczymi pn. II Podkarpackie Pokazy Lotnicze Politechnika Rzeszowska i Przyjaciele Rzeszów-Jasionka 2016.</w:t>
      </w:r>
      <w:r w:rsidRPr="002B23B0">
        <w:rPr>
          <w:sz w:val="24"/>
          <w:szCs w:val="24"/>
        </w:rPr>
        <w:t>,</w:t>
      </w:r>
    </w:p>
    <w:p w:rsidR="006D4AB3" w:rsidRPr="002B23B0" w:rsidRDefault="006D4AB3" w:rsidP="002B23B0">
      <w:pPr>
        <w:pStyle w:val="Tekstpodstawowywcity3"/>
        <w:spacing w:before="120" w:after="120" w:line="276" w:lineRule="auto"/>
        <w:ind w:firstLine="0"/>
        <w:rPr>
          <w:sz w:val="24"/>
          <w:szCs w:val="24"/>
        </w:rPr>
      </w:pPr>
      <w:r w:rsidRPr="002B23B0">
        <w:rPr>
          <w:sz w:val="24"/>
          <w:szCs w:val="24"/>
        </w:rPr>
        <w:t>Treść wspomnianej prośby jest następująca :</w:t>
      </w:r>
    </w:p>
    <w:p w:rsidR="002B23B0" w:rsidRPr="002B23B0" w:rsidRDefault="002B23B0" w:rsidP="009C64AB">
      <w:pPr>
        <w:pStyle w:val="Tekstpodstawowywcity3"/>
        <w:numPr>
          <w:ilvl w:val="0"/>
          <w:numId w:val="8"/>
        </w:numPr>
        <w:spacing w:after="120" w:line="276" w:lineRule="auto"/>
        <w:ind w:left="284" w:hanging="284"/>
        <w:rPr>
          <w:sz w:val="24"/>
          <w:szCs w:val="24"/>
        </w:rPr>
      </w:pPr>
      <w:r w:rsidRPr="002B23B0">
        <w:rPr>
          <w:sz w:val="24"/>
          <w:szCs w:val="24"/>
        </w:rPr>
        <w:t>W jaki sposób będą weryfikowane usługi organizacji lub współorganizacji imprezy przez wykonawcę przystępującego do przetargu? Czy wykonawca sam sobie wystawia zaświadczenie?</w:t>
      </w:r>
    </w:p>
    <w:p w:rsidR="002B23B0" w:rsidRPr="002B23B0" w:rsidRDefault="002B23B0" w:rsidP="009C64AB">
      <w:pPr>
        <w:pStyle w:val="Tekstpodstawowywcity3"/>
        <w:numPr>
          <w:ilvl w:val="0"/>
          <w:numId w:val="8"/>
        </w:numPr>
        <w:spacing w:after="120" w:line="276" w:lineRule="auto"/>
        <w:ind w:left="284" w:hanging="284"/>
        <w:rPr>
          <w:sz w:val="24"/>
          <w:szCs w:val="24"/>
        </w:rPr>
      </w:pPr>
      <w:r w:rsidRPr="002B23B0">
        <w:rPr>
          <w:sz w:val="24"/>
          <w:szCs w:val="24"/>
        </w:rPr>
        <w:t>Czy ocena spełniania warunku liczby uczestników oparta zostanie na liczbie osób zgodnej z prawomocnym pozwoleniem na imprezę masową dotyczącym przedmiotowego wydarzenia?</w:t>
      </w:r>
    </w:p>
    <w:p w:rsidR="002B23B0" w:rsidRPr="002B23B0" w:rsidRDefault="002B23B0" w:rsidP="009C64AB">
      <w:pPr>
        <w:pStyle w:val="Tekstpodstawowywcity3"/>
        <w:spacing w:after="120" w:line="276" w:lineRule="auto"/>
        <w:ind w:left="284" w:hanging="284"/>
        <w:rPr>
          <w:sz w:val="24"/>
          <w:szCs w:val="24"/>
        </w:rPr>
      </w:pPr>
      <w:r w:rsidRPr="002B23B0">
        <w:rPr>
          <w:b/>
          <w:sz w:val="24"/>
          <w:szCs w:val="24"/>
        </w:rPr>
        <w:t>Odp.</w:t>
      </w:r>
      <w:r w:rsidRPr="002B23B0">
        <w:rPr>
          <w:sz w:val="24"/>
          <w:szCs w:val="24"/>
        </w:rPr>
        <w:t xml:space="preserve"> Zamawiający dokonuje zmiany warunku dotyczącego wiedzy i doświadczenia i otrzymuje on brzmienie:</w:t>
      </w:r>
    </w:p>
    <w:p w:rsidR="002B23B0" w:rsidRPr="002B23B0" w:rsidRDefault="002B23B0" w:rsidP="009C64AB">
      <w:pPr>
        <w:spacing w:after="200" w:line="276" w:lineRule="auto"/>
        <w:jc w:val="both"/>
        <w:rPr>
          <w:rFonts w:eastAsia="Calibri"/>
          <w:sz w:val="24"/>
          <w:szCs w:val="24"/>
          <w:lang w:eastAsia="en-US"/>
        </w:rPr>
      </w:pPr>
      <w:r w:rsidRPr="002B23B0">
        <w:rPr>
          <w:rFonts w:eastAsia="Calibri"/>
          <w:sz w:val="24"/>
          <w:szCs w:val="24"/>
          <w:lang w:eastAsia="en-US"/>
        </w:rPr>
        <w:t xml:space="preserve">Wykonawca spełni warunek jeżeli wykaże, że w okresie ostatnich 3 lat przed upływem terminu składania ofert, a jeżeli okres prowadzenia działalności jest krótszy – w tym okresie, był organizatorem minimum jednej imprezy plenerowej o charakterze </w:t>
      </w:r>
      <w:proofErr w:type="spellStart"/>
      <w:r w:rsidRPr="002B23B0">
        <w:rPr>
          <w:rFonts w:eastAsia="Calibri"/>
          <w:sz w:val="24"/>
          <w:szCs w:val="24"/>
          <w:lang w:eastAsia="en-US"/>
        </w:rPr>
        <w:t>artystyczno</w:t>
      </w:r>
      <w:proofErr w:type="spellEnd"/>
      <w:r w:rsidRPr="002B23B0">
        <w:rPr>
          <w:rFonts w:eastAsia="Calibri"/>
          <w:sz w:val="24"/>
          <w:szCs w:val="24"/>
          <w:lang w:eastAsia="en-US"/>
        </w:rPr>
        <w:t xml:space="preserve"> – rozrywkowym dla minimum 10 tyś. osób lub współorganizatorem takiej imprezy odpowiedzialnym minimum za przygotowanie sceny, nagłośnienia oraz ochronę osób. Wartość imprezy powinna wynosić minimum 340 000 zł brutto (przez wartość imprezy należy rozumieć wartość umowy lub budżet jakim zarządzał organizator lub współorganizator). Weryfikacja liczby uczestników oparta zostanie na liczbie osób zgodnej z prawomocnym pozwoleniem na imprezę.  </w:t>
      </w:r>
    </w:p>
    <w:p w:rsidR="002B23B0" w:rsidRPr="002B23B0" w:rsidRDefault="002B23B0" w:rsidP="009C64AB">
      <w:pPr>
        <w:spacing w:after="200" w:line="276" w:lineRule="auto"/>
        <w:jc w:val="both"/>
        <w:rPr>
          <w:rFonts w:eastAsia="Calibri"/>
          <w:sz w:val="24"/>
          <w:szCs w:val="24"/>
          <w:lang w:eastAsia="en-US"/>
        </w:rPr>
      </w:pPr>
      <w:r w:rsidRPr="002B23B0">
        <w:rPr>
          <w:sz w:val="24"/>
          <w:szCs w:val="24"/>
        </w:rPr>
        <w:t>Ocena spełniania warunków udziału w postępowaniu będzie dokonana na podstawie oświadczenia Wykonawcy  oraz dokumentów wymienionych w punkcie 7 SIWZ dołączonych do oferty, na zasadzie spełnia/nie spełnia.</w:t>
      </w:r>
    </w:p>
    <w:p w:rsidR="002B23B0" w:rsidRPr="002B23B0" w:rsidRDefault="002B23B0" w:rsidP="009C64AB">
      <w:pPr>
        <w:pStyle w:val="Tekstpodstawowywcity3"/>
        <w:numPr>
          <w:ilvl w:val="0"/>
          <w:numId w:val="8"/>
        </w:numPr>
        <w:spacing w:after="120" w:line="276" w:lineRule="auto"/>
        <w:ind w:left="284" w:hanging="284"/>
        <w:rPr>
          <w:sz w:val="24"/>
          <w:szCs w:val="24"/>
        </w:rPr>
      </w:pPr>
      <w:r w:rsidRPr="002B23B0">
        <w:rPr>
          <w:sz w:val="24"/>
          <w:szCs w:val="24"/>
        </w:rPr>
        <w:t>Czy dopuszczalna jest zamiana niektórych  urządzeń dmuchanych dla dzieci w strefie zabaw w związku z pobieraniem opłat ?</w:t>
      </w:r>
    </w:p>
    <w:p w:rsidR="002B23B0" w:rsidRPr="002B23B0" w:rsidRDefault="002B23B0" w:rsidP="009C64AB">
      <w:pPr>
        <w:pStyle w:val="Tekstpodstawowywcity3"/>
        <w:spacing w:after="120" w:line="276" w:lineRule="auto"/>
        <w:ind w:left="284" w:hanging="284"/>
        <w:rPr>
          <w:sz w:val="24"/>
          <w:szCs w:val="24"/>
        </w:rPr>
      </w:pPr>
      <w:r w:rsidRPr="002B23B0">
        <w:rPr>
          <w:b/>
          <w:sz w:val="24"/>
          <w:szCs w:val="24"/>
        </w:rPr>
        <w:lastRenderedPageBreak/>
        <w:t>Odp.</w:t>
      </w:r>
      <w:r w:rsidRPr="002B23B0">
        <w:rPr>
          <w:sz w:val="24"/>
          <w:szCs w:val="24"/>
        </w:rPr>
        <w:t xml:space="preserve"> Zamawiający nie dopuszcza zmiany.</w:t>
      </w:r>
    </w:p>
    <w:p w:rsidR="002B23B0" w:rsidRPr="002B23B0" w:rsidRDefault="002B23B0" w:rsidP="009C64AB">
      <w:pPr>
        <w:pStyle w:val="Tekstpodstawowywcity3"/>
        <w:numPr>
          <w:ilvl w:val="0"/>
          <w:numId w:val="8"/>
        </w:numPr>
        <w:spacing w:after="120" w:line="276" w:lineRule="auto"/>
        <w:ind w:left="284" w:hanging="284"/>
        <w:rPr>
          <w:sz w:val="24"/>
          <w:szCs w:val="24"/>
        </w:rPr>
      </w:pPr>
      <w:r w:rsidRPr="002B23B0">
        <w:rPr>
          <w:sz w:val="24"/>
          <w:szCs w:val="24"/>
        </w:rPr>
        <w:t>Zamawiający dopuszcza pobieranie opłat za parkingi. Czy rozliczenie ma się odbywać za pomocą kas fiskalnych?</w:t>
      </w:r>
    </w:p>
    <w:p w:rsidR="002B23B0" w:rsidRPr="002B23B0" w:rsidRDefault="002B23B0" w:rsidP="009C64AB">
      <w:pPr>
        <w:pStyle w:val="Tekstpodstawowywcity3"/>
        <w:spacing w:after="120" w:line="276" w:lineRule="auto"/>
        <w:ind w:left="284" w:hanging="284"/>
        <w:rPr>
          <w:sz w:val="24"/>
          <w:szCs w:val="24"/>
        </w:rPr>
      </w:pPr>
      <w:r w:rsidRPr="002B23B0">
        <w:rPr>
          <w:b/>
          <w:sz w:val="24"/>
          <w:szCs w:val="24"/>
        </w:rPr>
        <w:t>Odp.</w:t>
      </w:r>
      <w:r w:rsidRPr="002B23B0">
        <w:rPr>
          <w:sz w:val="24"/>
          <w:szCs w:val="24"/>
        </w:rPr>
        <w:t xml:space="preserve"> Rozliczenie ma się odbywać zgodnie z obowiązującymi Wykonawcę przepisami prawa.</w:t>
      </w:r>
    </w:p>
    <w:p w:rsidR="002B23B0" w:rsidRDefault="002B23B0" w:rsidP="009C64AB">
      <w:pPr>
        <w:pStyle w:val="Tekstpodstawowywcity3"/>
        <w:spacing w:after="120" w:line="276" w:lineRule="auto"/>
        <w:ind w:firstLine="0"/>
        <w:rPr>
          <w:sz w:val="24"/>
          <w:szCs w:val="24"/>
        </w:rPr>
      </w:pPr>
    </w:p>
    <w:p w:rsidR="00A125F0" w:rsidRPr="00A125F0" w:rsidRDefault="00A125F0" w:rsidP="009C64AB">
      <w:pPr>
        <w:pStyle w:val="Tekstpodstawowywcity3"/>
        <w:spacing w:after="120" w:line="276" w:lineRule="auto"/>
        <w:ind w:firstLine="0"/>
        <w:rPr>
          <w:sz w:val="24"/>
          <w:szCs w:val="24"/>
          <w:u w:val="single"/>
        </w:rPr>
      </w:pPr>
      <w:r>
        <w:rPr>
          <w:sz w:val="24"/>
          <w:szCs w:val="24"/>
        </w:rPr>
        <w:t xml:space="preserve">Zamawiający zmienia też wymagania odnośnie </w:t>
      </w:r>
      <w:r w:rsidRPr="00A125F0">
        <w:rPr>
          <w:sz w:val="24"/>
          <w:szCs w:val="24"/>
          <w:u w:val="single"/>
        </w:rPr>
        <w:t>Doświadczeni wykonawcy w punkcie</w:t>
      </w:r>
      <w:r>
        <w:rPr>
          <w:sz w:val="24"/>
          <w:szCs w:val="24"/>
        </w:rPr>
        <w:t xml:space="preserve"> </w:t>
      </w:r>
      <w:r w:rsidRPr="00A125F0">
        <w:rPr>
          <w:sz w:val="24"/>
          <w:szCs w:val="24"/>
          <w:u w:val="single"/>
        </w:rPr>
        <w:t>14.2 SIWZ na:</w:t>
      </w:r>
    </w:p>
    <w:p w:rsidR="00A125F0" w:rsidRDefault="00A125F0" w:rsidP="009C64AB">
      <w:pPr>
        <w:pStyle w:val="Tekstpodstawowywcity3"/>
        <w:spacing w:after="120" w:line="276" w:lineRule="auto"/>
        <w:ind w:firstLine="0"/>
        <w:rPr>
          <w:sz w:val="24"/>
          <w:szCs w:val="24"/>
        </w:rPr>
      </w:pPr>
      <w:r w:rsidRPr="00500728">
        <w:rPr>
          <w:sz w:val="24"/>
          <w:szCs w:val="24"/>
        </w:rPr>
        <w:t xml:space="preserve">D - Doświadczenie Wykonawcy </w:t>
      </w:r>
      <w:r w:rsidRPr="00500728">
        <w:rPr>
          <w:sz w:val="24"/>
          <w:szCs w:val="24"/>
          <w:u w:val="single"/>
        </w:rPr>
        <w:t>w organizacji lub współorganizacji</w:t>
      </w:r>
      <w:r w:rsidRPr="00500728">
        <w:rPr>
          <w:sz w:val="24"/>
          <w:szCs w:val="24"/>
        </w:rPr>
        <w:t xml:space="preserve"> imprez masowych o charakterze plenerowym, o liczbie uczestników </w:t>
      </w:r>
      <w:r w:rsidRPr="00A125F0">
        <w:rPr>
          <w:b/>
          <w:sz w:val="24"/>
          <w:szCs w:val="24"/>
        </w:rPr>
        <w:t>min. 10 000,00 osób</w:t>
      </w:r>
      <w:r w:rsidRPr="00500728">
        <w:rPr>
          <w:sz w:val="24"/>
          <w:szCs w:val="24"/>
        </w:rPr>
        <w:t>.</w:t>
      </w:r>
    </w:p>
    <w:p w:rsidR="009C64AB" w:rsidRDefault="009C64AB" w:rsidP="009C64AB">
      <w:pPr>
        <w:spacing w:after="120" w:line="276" w:lineRule="auto"/>
        <w:jc w:val="both"/>
        <w:rPr>
          <w:b/>
          <w:bCs/>
          <w:color w:val="FF0000"/>
          <w:sz w:val="24"/>
          <w:u w:val="single"/>
        </w:rPr>
      </w:pPr>
    </w:p>
    <w:p w:rsidR="009C64AB" w:rsidRPr="003A3D96" w:rsidRDefault="009C64AB" w:rsidP="009C64AB">
      <w:pPr>
        <w:spacing w:after="120" w:line="276" w:lineRule="auto"/>
        <w:jc w:val="both"/>
        <w:rPr>
          <w:b/>
          <w:bCs/>
          <w:color w:val="FF0000"/>
          <w:sz w:val="24"/>
          <w:u w:val="single"/>
        </w:rPr>
      </w:pPr>
      <w:r w:rsidRPr="003A3D96">
        <w:rPr>
          <w:b/>
          <w:bCs/>
          <w:color w:val="FF0000"/>
          <w:sz w:val="24"/>
          <w:u w:val="single"/>
        </w:rPr>
        <w:t>ZMIANA TERMINU!!!</w:t>
      </w:r>
    </w:p>
    <w:p w:rsidR="009C64AB" w:rsidRPr="003A3D96" w:rsidRDefault="009C64AB" w:rsidP="009C64AB">
      <w:pPr>
        <w:spacing w:after="120" w:line="276" w:lineRule="auto"/>
        <w:jc w:val="both"/>
        <w:rPr>
          <w:bCs/>
          <w:sz w:val="24"/>
          <w:u w:val="single"/>
        </w:rPr>
      </w:pPr>
      <w:r w:rsidRPr="003A3D96">
        <w:rPr>
          <w:bCs/>
          <w:sz w:val="24"/>
          <w:u w:val="single"/>
        </w:rPr>
        <w:t xml:space="preserve">Zamawiający zmienia termin otwarcia i składania </w:t>
      </w:r>
      <w:r>
        <w:rPr>
          <w:bCs/>
          <w:sz w:val="24"/>
          <w:u w:val="single"/>
        </w:rPr>
        <w:t>ofert oraz wnoszenia wadium z 20</w:t>
      </w:r>
      <w:r w:rsidRPr="003A3D96">
        <w:rPr>
          <w:bCs/>
          <w:sz w:val="24"/>
          <w:u w:val="single"/>
        </w:rPr>
        <w:t xml:space="preserve">.04.2016 godz. 10.00, na </w:t>
      </w:r>
      <w:r>
        <w:rPr>
          <w:b/>
          <w:bCs/>
          <w:sz w:val="24"/>
          <w:u w:val="single"/>
        </w:rPr>
        <w:t>22</w:t>
      </w:r>
      <w:r w:rsidRPr="003A3D96">
        <w:rPr>
          <w:b/>
          <w:bCs/>
          <w:sz w:val="24"/>
          <w:u w:val="single"/>
        </w:rPr>
        <w:t>.04.2016 godz. 10.00</w:t>
      </w:r>
      <w:r w:rsidRPr="003A3D96">
        <w:rPr>
          <w:bCs/>
          <w:sz w:val="24"/>
          <w:u w:val="single"/>
        </w:rPr>
        <w:t>.</w:t>
      </w:r>
    </w:p>
    <w:p w:rsidR="00A125F0" w:rsidRDefault="00A125F0" w:rsidP="009C64AB">
      <w:pPr>
        <w:pStyle w:val="Tekstpodstawowywcity3"/>
        <w:spacing w:after="120" w:line="276" w:lineRule="auto"/>
        <w:ind w:firstLine="0"/>
        <w:rPr>
          <w:sz w:val="24"/>
          <w:szCs w:val="24"/>
        </w:rPr>
      </w:pPr>
    </w:p>
    <w:p w:rsidR="006D4AB3" w:rsidRPr="002B23B0" w:rsidRDefault="006D4AB3" w:rsidP="009C64AB">
      <w:pPr>
        <w:pStyle w:val="Tekstpodstawowywcity3"/>
        <w:spacing w:after="120" w:line="276" w:lineRule="auto"/>
        <w:ind w:firstLine="0"/>
        <w:rPr>
          <w:sz w:val="24"/>
          <w:szCs w:val="24"/>
        </w:rPr>
      </w:pPr>
      <w:r w:rsidRPr="002B23B0">
        <w:rPr>
          <w:sz w:val="24"/>
          <w:szCs w:val="24"/>
        </w:rPr>
        <w:t>Informujemy, że zgodnie z wymogiem art. 38 ust. 2 ustawy, stanowisko Zamawiającego zostało rozesłane do wszystkich wykonawców, którym przekazano SIWZ.</w:t>
      </w:r>
    </w:p>
    <w:p w:rsidR="006D4AB3" w:rsidRPr="002B23B0" w:rsidRDefault="006D4AB3" w:rsidP="002B23B0">
      <w:pPr>
        <w:pStyle w:val="Tekstpodstawowy"/>
        <w:spacing w:before="120" w:after="120" w:line="276" w:lineRule="auto"/>
        <w:ind w:left="3117" w:firstLine="423"/>
        <w:jc w:val="right"/>
        <w:rPr>
          <w:sz w:val="24"/>
          <w:szCs w:val="24"/>
        </w:rPr>
      </w:pPr>
      <w:r w:rsidRPr="002B23B0">
        <w:rPr>
          <w:sz w:val="24"/>
          <w:szCs w:val="24"/>
        </w:rPr>
        <w:t>Zamawiający</w:t>
      </w:r>
    </w:p>
    <w:p w:rsidR="006D4AB3" w:rsidRDefault="006D4AB3">
      <w:pPr>
        <w:pStyle w:val="Tekstpodstawowy"/>
        <w:spacing w:before="120" w:after="120" w:line="360" w:lineRule="auto"/>
        <w:ind w:left="3117" w:firstLine="423"/>
        <w:jc w:val="right"/>
        <w:rPr>
          <w:sz w:val="24"/>
        </w:rPr>
      </w:pPr>
    </w:p>
    <w:p w:rsidR="006D4AB3" w:rsidRDefault="006D4AB3">
      <w:pPr>
        <w:pStyle w:val="Tekstpodstawowy"/>
        <w:spacing w:before="120" w:after="120" w:line="360" w:lineRule="auto"/>
        <w:rPr>
          <w:sz w:val="24"/>
        </w:rPr>
      </w:pPr>
    </w:p>
    <w:sectPr w:rsidR="006D4AB3" w:rsidSect="002B23B0">
      <w:headerReference w:type="even" r:id="rId7"/>
      <w:headerReference w:type="default" r:id="rId8"/>
      <w:footerReference w:type="even" r:id="rId9"/>
      <w:footerReference w:type="default" r:id="rId10"/>
      <w:headerReference w:type="first" r:id="rId11"/>
      <w:footerReference w:type="first" r:id="rId12"/>
      <w:pgSz w:w="11906" w:h="16838" w:code="9"/>
      <w:pgMar w:top="851"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6F2" w:rsidRDefault="005616F2">
      <w:r>
        <w:separator/>
      </w:r>
    </w:p>
  </w:endnote>
  <w:endnote w:type="continuationSeparator" w:id="0">
    <w:p w:rsidR="005616F2" w:rsidRDefault="00561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565DF0">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565DF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6F2" w:rsidRDefault="005616F2">
      <w:r>
        <w:separator/>
      </w:r>
    </w:p>
  </w:footnote>
  <w:footnote w:type="continuationSeparator" w:id="0">
    <w:p w:rsidR="005616F2" w:rsidRDefault="005616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44A1" w:rsidRDefault="00A244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44A1" w:rsidRDefault="00A244A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44A1" w:rsidRDefault="00A244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B451DF8"/>
    <w:multiLevelType w:val="hybridMultilevel"/>
    <w:tmpl w:val="B890241A"/>
    <w:lvl w:ilvl="0" w:tplc="83D27AB0">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6F2"/>
    <w:rsid w:val="00031374"/>
    <w:rsid w:val="000A1097"/>
    <w:rsid w:val="00180C6E"/>
    <w:rsid w:val="002B23B0"/>
    <w:rsid w:val="004C3094"/>
    <w:rsid w:val="005144A9"/>
    <w:rsid w:val="005616F2"/>
    <w:rsid w:val="00565DF0"/>
    <w:rsid w:val="005B1B08"/>
    <w:rsid w:val="00662BDB"/>
    <w:rsid w:val="006B7198"/>
    <w:rsid w:val="006D4AB3"/>
    <w:rsid w:val="006F3B81"/>
    <w:rsid w:val="009C64AB"/>
    <w:rsid w:val="00A125F0"/>
    <w:rsid w:val="00A244A1"/>
    <w:rsid w:val="00A905AC"/>
    <w:rsid w:val="00BA6584"/>
    <w:rsid w:val="00C370F2"/>
    <w:rsid w:val="00C44EEC"/>
    <w:rsid w:val="00DF32E8"/>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1AD10E9-9CD1-4092-9984-309EEF078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Tekstprzypisukocowego">
    <w:name w:val="endnote text"/>
    <w:basedOn w:val="Normalny"/>
    <w:link w:val="TekstprzypisukocowegoZnak"/>
    <w:rsid w:val="00A125F0"/>
  </w:style>
  <w:style w:type="character" w:customStyle="1" w:styleId="TekstprzypisukocowegoZnak">
    <w:name w:val="Tekst przypisu końcowego Znak"/>
    <w:basedOn w:val="Domylnaczcionkaakapitu"/>
    <w:link w:val="Tekstprzypisukocowego"/>
    <w:rsid w:val="00A125F0"/>
  </w:style>
  <w:style w:type="character" w:styleId="Odwoanieprzypisukocowego">
    <w:name w:val="endnote reference"/>
    <w:basedOn w:val="Domylnaczcionkaakapitu"/>
    <w:rsid w:val="00A125F0"/>
    <w:rPr>
      <w:vertAlign w:val="superscript"/>
    </w:rPr>
  </w:style>
  <w:style w:type="paragraph" w:styleId="Tekstdymka">
    <w:name w:val="Balloon Text"/>
    <w:basedOn w:val="Normalny"/>
    <w:link w:val="TekstdymkaZnak"/>
    <w:rsid w:val="00565DF0"/>
    <w:rPr>
      <w:rFonts w:ascii="Segoe UI" w:hAnsi="Segoe UI" w:cs="Segoe UI"/>
      <w:sz w:val="18"/>
      <w:szCs w:val="18"/>
    </w:rPr>
  </w:style>
  <w:style w:type="character" w:customStyle="1" w:styleId="TekstdymkaZnak">
    <w:name w:val="Tekst dymka Znak"/>
    <w:basedOn w:val="Domylnaczcionkaakapitu"/>
    <w:link w:val="Tekstdymka"/>
    <w:rsid w:val="00565D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400</Words>
  <Characters>2608</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politechnika</dc:creator>
  <cp:keywords/>
  <cp:lastModifiedBy>politechnika</cp:lastModifiedBy>
  <cp:revision>2</cp:revision>
  <cp:lastPrinted>2016-04-15T11:42:00Z</cp:lastPrinted>
  <dcterms:created xsi:type="dcterms:W3CDTF">2016-04-15T11:43:00Z</dcterms:created>
  <dcterms:modified xsi:type="dcterms:W3CDTF">2016-04-15T11:43:00Z</dcterms:modified>
</cp:coreProperties>
</file>